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1/7c6</w:t>
        <w:t/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</w:r>
      <w:r>
        <w:rPr>
          <w:vertAlign w:val="superscript"/>
        </w:rPr>
        <w:t>WH</w:t>
      </w:r>
      <w:r>
        <w:t xml:space="preserve"> cf. {παρά }, ѹ praep.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мꙑ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  <w:t xml:space="preserve"> cf. {ἡμεῖς}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  <w:t xml:space="preserve"> cf. {παρά }, [въ]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pass.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не бꙑт ꙗвлнъ → не &amp; бꙑт ⌂ &amp; ꙗвт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1/5a5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αἰών</w:t>
      </w:r>
      <w:r>
        <w:t xml:space="preserve"> (</w:t>
        <w:t>1</w:t>
      </w:r>
      <w:r>
        <w:t>)</w:t>
      </w:r>
    </w:p>
    <w:p>
      <w:pPr>
        <w:spacing w:before="0" w:after="0"/>
        <w:ind w:firstLine="283"/>
      </w:pPr>
      <w:r>
        <w:rPr>
          <w:rFonts w:ascii="Times New Roman" w:hAnsi="Times New Roman"/>
          <w:sz w:val="24"/>
        </w:rPr>
        <w:t>ὁ πρὸ αἰώνων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x &amp; прѣвѣьнъ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1/4d7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κἄν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1/6a10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ἀπείρως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беꙁ вѣдѣнꙗ → беꙁ  &amp; вѣдѣн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1/5a10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ἀπιστέω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не вѣроват → не &amp; вѣроват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1/6b6-7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1/6b10</w:t>
        <w:t xml:space="preserve"> cf. [тъ]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тъ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1/6b10</w:t>
      </w:r>
      <w:r>
        <w:rPr>
          <w:vertAlign w:val="superscript"/>
        </w:rPr>
        <w:t>WH</w:t>
      </w:r>
      <w:r>
        <w:t xml:space="preserve"> cf.  pron.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ὁ εἰς αὐτόν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сво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1/8a4</w:t>
      </w:r>
      <w:r>
        <w:rPr>
          <w:vertAlign w:val="superscript"/>
        </w:rPr>
        <w:t>WH</w:t>
      </w:r>
      <w:r>
        <w:t xml:space="preserve"> cf. сво &amp; ₓ &amp;  pron.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сво мѹ → сво &amp; x &amp;  pron.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1/8a4</w:t>
        <w:t xml:space="preserve"> cf. [сво]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γνήσιος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стньнъ  прснъ → стньнъ &amp;  &amp; прснъ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1/7c2-3</w:t>
      </w:r>
      <w:r>
        <w:rPr>
          <w:vertAlign w:val="superscript"/>
        </w:rPr>
        <w:t>WH</w:t>
      </w:r>
      <w:r>
        <w:t xml:space="preserve"> cf. стъ &amp;  conj. &amp; прснъ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стъ  прснъ → стъ &amp;  conj. &amp; прснъ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1/7c2-3</w:t>
        <w:t xml:space="preserve"> cf. [стньнъ &amp;  &amp; прснъ]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δέ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ὁ δέ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1/8d11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δέω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длъжьнъ бꙑт → длъжьнъ &amp; бꙑт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1/W167c30-31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διά + Acc.</w:t>
      </w:r>
      <w:r>
        <w:t xml:space="preserve"> (</w:t>
        <w:t>1</w:t>
      </w:r>
      <w:r>
        <w:t>)</w:t>
      </w:r>
    </w:p>
    <w:p>
      <w:pPr>
        <w:spacing w:before="0" w:after="0"/>
        <w:ind w:firstLine="283"/>
      </w:pPr>
      <w:r>
        <w:rPr>
          <w:rFonts w:ascii="Times New Roman" w:hAnsi="Times New Roman"/>
          <w:sz w:val="24"/>
        </w:rPr>
        <w:t>διὰ τό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ꙁан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1/5a16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pass.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въꙁмощ &amp; бꙑт 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1/W168a14-15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1/6a11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εἷς</w:t>
      </w:r>
      <w:r>
        <w:t xml:space="preserve"> (</w:t>
        <w:t>2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οὐδὲ ἕν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ньсоже → ньтоже</w:t>
      </w:r>
      <w:r>
        <w:t xml:space="preserve"> (</w:t>
        <w:t>2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1/6a8</w:t>
        <w:t/>
      </w:r>
      <w:r>
        <w:t xml:space="preserve">; </w:t>
      </w:r>
      <w:r/>
      <w:r>
        <w:rPr>
          <w:b w:val="0"/>
          <w:i w:val="0"/>
        </w:rPr>
        <w:t>1/6a17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εἰς</w:t>
      </w:r>
      <w:r>
        <w:t xml:space="preserve"> (</w:t>
        <w:t>2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въ + Acc. → въ &amp; селкъ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1/7c12</w:t>
        <w:t xml:space="preserve"> cf. [вьсь &amp; лкъ]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вьсь &amp; лкъ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1/7c12</w:t>
      </w:r>
      <w:r>
        <w:rPr>
          <w:vertAlign w:val="superscript"/>
        </w:rPr>
        <w:t>WH</w:t>
      </w:r>
      <w:r>
        <w:t xml:space="preserve"> cf. въ &amp; селкъ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ὁ εἰς αὐτόν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сво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1/8a4</w:t>
      </w:r>
      <w:r>
        <w:rPr>
          <w:vertAlign w:val="superscript"/>
        </w:rPr>
        <w:t>WH</w:t>
      </w:r>
      <w:r>
        <w:t xml:space="preserve"> cf. сво &amp; ₓ &amp;  pron.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сво мѹ → сво &amp; x &amp;  pron.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1/8a4</w:t>
        <w:t xml:space="preserve"> cf. [сво]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1/5d11</w:t>
        <w:t xml:space="preserve"> cf. [отъ]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1/5d11</w:t>
      </w:r>
      <w:r>
        <w:rPr>
          <w:vertAlign w:val="superscript"/>
        </w:rPr>
        <w:t>WH</w:t>
      </w:r>
      <w:r>
        <w:t xml:space="preserve"> cf. om.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ἡμεῖς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мꙑ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1/5a17</w:t>
        <w:t/>
      </w:r>
      <w:r>
        <w:t xml:space="preserve">; </w:t>
      </w:r>
      <w:r/>
      <w:r>
        <w:rPr>
          <w:b w:val="0"/>
          <w:i w:val="0"/>
        </w:rPr>
        <w:t>1/7d1</w:t>
      </w:r>
      <w:r>
        <w:rPr>
          <w:vertAlign w:val="superscript"/>
        </w:rPr>
        <w:t>WH</w:t>
      </w:r>
      <w:r>
        <w:t xml:space="preserve"> cf. om.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ἴδιος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ὁ ἴδιος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сво с → сво &amp; себе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1/8c13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1/7d5</w:t>
        <w:t/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κἄν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1/6a10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μή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μὴ τις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1/7d5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μηδεῖς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1/6b6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3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ноѧдъ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1/4c15</w:t>
        <w:t xml:space="preserve"> cf. [дноѧдъ]</w:t>
      </w:r>
      <w:r>
        <w:t xml:space="preserve">; </w:t>
      </w:r>
      <w:r/>
      <w:r>
        <w:rPr>
          <w:b/>
          <w:i/>
        </w:rPr>
        <w:t>1/W168a25</w:t>
      </w:r>
      <w:r>
        <w:rPr>
          <w:vertAlign w:val="superscript"/>
        </w:rPr>
        <w:t>WH</w:t>
      </w:r>
      <w:r>
        <w:t xml:space="preserve"> cf. дноѧдъ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днородъ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1/W168a25</w:t>
      </w:r>
      <w:r>
        <w:rPr>
          <w:vertAlign w:val="superscript"/>
        </w:rPr>
        <w:t>WH</w:t>
      </w:r>
      <w:r>
        <w:t xml:space="preserve"> cf. дноѧдъ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дноѧдъ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1/4c15</w:t>
      </w:r>
      <w:r>
        <w:rPr>
          <w:vertAlign w:val="superscript"/>
        </w:rPr>
        <w:t>WH</w:t>
      </w:r>
      <w:r>
        <w:t xml:space="preserve"> cf. ноѧдъ</w:t>
      </w:r>
      <w:r>
        <w:t xml:space="preserve">; </w:t>
      </w:r>
      <w:r/>
      <w:r>
        <w:rPr>
          <w:b/>
          <w:i/>
        </w:rPr>
        <w:t>1/W168a25</w:t>
        <w:t xml:space="preserve"> cf. [ноѧдъ]</w:t>
      </w:r>
      <w:r>
        <w:t xml:space="preserve">; </w:t>
      </w:r>
      <w:r>
        <w:rPr>
          <w:b/>
          <w:i/>
        </w:rPr>
        <w:t>1/W168a25</w:t>
        <w:t xml:space="preserve"> cf. [ноѧдъ / днородъ]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7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x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1/4c13</w:t>
        <w:t/>
      </w:r>
    </w:p>
    <w:p>
      <w:pPr>
        <w:spacing w:before="0" w:after="0"/>
        <w:ind w:left="567"/>
      </w:pPr>
      <w:r>
        <w:rPr>
          <w:rFonts w:ascii="CyrillicaOchrid10U" w:hAnsi="CyrillicaOchrid10U"/>
        </w:rPr>
        <w:t>же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1/5a9</w:t>
        <w:t/>
      </w:r>
    </w:p>
    <w:p>
      <w:pPr>
        <w:spacing w:before="0" w:after="0"/>
        <w:ind w:firstLine="283"/>
      </w:pPr>
      <w:r>
        <w:rPr>
          <w:rFonts w:ascii="Times New Roman" w:hAnsi="Times New Roman"/>
          <w:sz w:val="24"/>
        </w:rPr>
        <w:t>διὰ τό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ꙁан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1/5a16</w:t>
        <w:t/>
      </w:r>
    </w:p>
    <w:p>
      <w:pPr>
        <w:spacing w:before="0" w:after="0"/>
        <w:ind w:firstLine="283"/>
      </w:pPr>
      <w:r>
        <w:rPr>
          <w:rFonts w:ascii="Times New Roman" w:hAnsi="Times New Roman"/>
          <w:sz w:val="24"/>
        </w:rPr>
        <w:t>ὁ πρὸ αἰώνων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x &amp; прѣвѣьнъ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1/4d7</w:t>
        <w:t/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ὁ δέ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1/8d11</w:t>
        <w:t/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ὁ εἰς αὐτόν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сво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1/8a4</w:t>
      </w:r>
      <w:r>
        <w:rPr>
          <w:vertAlign w:val="superscript"/>
        </w:rPr>
        <w:t>WH</w:t>
      </w:r>
      <w:r>
        <w:t xml:space="preserve"> cf. сво &amp; ₓ &amp;  pron.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сво мѹ → сво &amp; x &amp;  pron.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1/8a4</w:t>
        <w:t xml:space="preserve"> cf. [сво]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ὁ ἴδιος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сво с → сво &amp; себе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1/8c13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1/5b9</w:t>
      </w:r>
      <w:r>
        <w:rPr>
          <w:vertAlign w:val="superscript"/>
        </w:rPr>
        <w:t>WH</w:t>
      </w:r>
      <w:r>
        <w:t xml:space="preserve"> cf. сь err. 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сь err.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1/5b9</w:t>
        <w:t xml:space="preserve"> cf. [не]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2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οὐδὲ ἕν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ньсоже → ньтоже</w:t>
      </w:r>
      <w:r>
        <w:t xml:space="preserve"> (</w:t>
        <w:t>2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1/6a8</w:t>
        <w:t/>
      </w:r>
      <w:r>
        <w:t xml:space="preserve">; </w:t>
      </w:r>
      <w:r/>
      <w:r>
        <w:rPr>
          <w:b w:val="0"/>
          <w:i w:val="0"/>
        </w:rPr>
        <w:t>1/6a17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въ + Acc. → въ &amp; селкъ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1/7c12</w:t>
        <w:t xml:space="preserve"> cf. [вьсь &amp; лкъ]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вьсь &amp; лкъ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1/7c12</w:t>
      </w:r>
      <w:r>
        <w:rPr>
          <w:vertAlign w:val="superscript"/>
        </w:rPr>
        <w:t>WH</w:t>
      </w:r>
      <w:r>
        <w:t xml:space="preserve"> cf. въ &amp; селкъ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παρά + Acc.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</w:r>
      <w:r>
        <w:rPr>
          <w:vertAlign w:val="superscript"/>
        </w:rPr>
        <w:t>WH</w:t>
      </w:r>
      <w:r>
        <w:t xml:space="preserve"> cf. om., ѹ praep.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</w:r>
      <w:r>
        <w:rPr>
          <w:vertAlign w:val="superscript"/>
        </w:rPr>
        <w:t>WH</w:t>
      </w:r>
      <w:r>
        <w:t xml:space="preserve"> cf. om., [въ]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πιστεύω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вѣроват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1/7b19</w:t>
        <w:t xml:space="preserve"> cf. [вѣра &amp; ѩт]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вѣрѫ ѩт → вѣра &amp; ѩт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1/7b19</w:t>
      </w:r>
      <w:r>
        <w:rPr>
          <w:vertAlign w:val="superscript"/>
        </w:rPr>
        <w:t>WH</w:t>
      </w:r>
      <w:r>
        <w:t xml:space="preserve"> cf. вѣроват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πρό + Gen.</w:t>
      </w:r>
      <w:r>
        <w:t xml:space="preserve"> (</w:t>
        <w:t>1</w:t>
      </w:r>
      <w:r>
        <w:t>)</w:t>
      </w:r>
    </w:p>
    <w:p>
      <w:pPr>
        <w:spacing w:before="0" w:after="0"/>
        <w:ind w:firstLine="283"/>
      </w:pPr>
      <w:r>
        <w:rPr>
          <w:rFonts w:ascii="Times New Roman" w:hAnsi="Times New Roman"/>
          <w:sz w:val="24"/>
        </w:rPr>
        <w:t>ὁ πρὸ αἰώνων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x &amp; прѣвѣьнъ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1/4d7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προνοέω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pass.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пропомꙑшлꙗт &amp; бꙑт 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1/6b14-15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τὶς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μὴ τις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1/7d5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χαμαιπετής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нꙁѹлежѧ → нꙁѹлежат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1/4c11</w:t>
      </w:r>
      <w:r>
        <w:rPr>
          <w:vertAlign w:val="superscript"/>
        </w:rPr>
        <w:t>WH</w:t>
      </w:r>
      <w:r>
        <w:t xml:space="preserve"> cf. нꙁѹлетат 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нꙁѹлетꙑ → нꙁѹлетат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1/4c11</w:t>
        <w:t xml:space="preserve"> cf. [нꙁѹлежат]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