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вел WGH</w:t>
      </w:r>
      <w:r>
        <w:t xml:space="preserve"> (</w:t>
      </w:r>
      <w:r>
        <w:t>5/21a19₂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1/5d9₂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b/>
          <w:i/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b/>
          <w:i/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1/7c6₂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