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аꙁ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Cs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55"/>
        </w:rPr>
        <w:t>бьма</w:t>
      </w:r>
      <w:r>
        <w:t>/</w:t>
      </w:r>
      <w:r>
        <w:rPr>
          <w:rFonts w:ascii="Times New Roman" w:hAnsi="Times New Roman"/>
          <w:color w:val="55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боꙗт сѧ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εἰμί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55"/>
        </w:rPr>
        <w:t>боудеть•</w:t>
      </w:r>
      <w:r>
        <w:t>/</w:t>
      </w:r>
      <w:r>
        <w:rPr>
          <w:rFonts w:ascii="Times New Roman" w:hAnsi="Times New Roman"/>
          <w:color w:val="55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55"/>
        </w:rPr>
        <w:t>внам</w:t>
      </w:r>
      <w:r>
        <w:t>/</w:t>
      </w:r>
      <w:r>
        <w:rPr>
          <w:rFonts w:ascii="Times New Roman" w:hAnsi="Times New Roman"/>
          <w:color w:val="550000"/>
        </w:rPr>
        <w:t>αἰτιῶν Cs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власт</w:t>
      </w:r>
    </w:p>
    <w:p>
      <w:pPr>
        <w:ind w:left="600" w:hanging="200"/>
      </w:pPr>
      <w:r>
        <w:rPr>
          <w:rFonts w:ascii="Times New Roman" w:hAnsi="Times New Roman"/>
        </w:rPr>
        <w:t>ἔχω</w:t>
      </w:r>
      <w:r>
        <w:t xml:space="preserve">: </w:t>
      </w:r>
      <w:r>
        <w:rPr>
          <w:rFonts w:ascii="CyrillicaOchrid10U" w:hAnsi="CyrillicaOchrid10U"/>
          <w:color w:val="000055"/>
        </w:rPr>
        <w:t>владеть</w:t>
      </w:r>
      <w:r>
        <w:t>/</w:t>
      </w:r>
      <w:r>
        <w:rPr>
          <w:rFonts w:ascii="Times New Roman" w:hAnsi="Times New Roman"/>
          <w:color w:val="550000"/>
        </w:rPr>
        <w:t>ἔχῃ</w:t>
      </w:r>
      <w:r>
        <w:t xml:space="preserve"> (</w:t>
      </w:r>
      <w:r>
        <w:t>27/131b1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въꙁьрть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вьсею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27/131b2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вѣдѣл бꙑхомъ WG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55"/>
        </w:rPr>
        <w:t>вѧжема</w:t>
      </w:r>
      <w:r>
        <w:t>/</w:t>
      </w:r>
      <w:r>
        <w:rPr>
          <w:rFonts w:ascii="Times New Roman" w:hAnsi="Times New Roman"/>
          <w:color w:val="55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глас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жентва WG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жентва</w:t>
      </w:r>
    </w:p>
    <w:p>
      <w:pPr>
        <w:ind w:left="600" w:hanging="200"/>
      </w:pPr>
      <w:r>
        <w:rPr>
          <w:rFonts w:ascii="Times New Roman" w:hAnsi="Times New Roman"/>
        </w:rPr>
        <w:t>παιδοποιΐα</w:t>
      </w:r>
      <w:r>
        <w:t xml:space="preserve">: </w:t>
      </w:r>
      <w:r>
        <w:rPr>
          <w:rFonts w:ascii="CyrillicaOchrid10U" w:hAnsi="CyrillicaOchrid10U"/>
          <w:color w:val="000055"/>
        </w:rPr>
        <w:t>жентвь</w:t>
      </w:r>
      <w:r>
        <w:t>/</w:t>
      </w:r>
      <w:r>
        <w:rPr>
          <w:rFonts w:ascii="Times New Roman" w:hAnsi="Times New Roman"/>
          <w:color w:val="55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: </w:t>
      </w:r>
      <w:r>
        <w:rPr>
          <w:rFonts w:ascii="CyrillicaOchrid10U" w:hAnsi="CyrillicaOchrid10U"/>
          <w:color w:val="000055"/>
        </w:rPr>
        <w:t>ₓ ꙁемьнꙑ</w:t>
      </w:r>
      <w:r>
        <w:t>/</w:t>
      </w:r>
      <w:r>
        <w:rPr>
          <w:rFonts w:ascii="Times New Roman" w:hAnsi="Times New Roman"/>
          <w:color w:val="55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: </w:t>
      </w:r>
      <w:r>
        <w:rPr>
          <w:rFonts w:ascii="CyrillicaOchrid10U" w:hAnsi="CyrillicaOchrid10U"/>
          <w:color w:val="000055"/>
        </w:rPr>
        <w:t>ꙁнаменв ₓ</w:t>
      </w:r>
      <w:r>
        <w:t>/</w:t>
      </w:r>
      <w:r>
        <w:rPr>
          <w:rFonts w:ascii="Times New Roman" w:hAnsi="Times New Roman"/>
          <w:color w:val="55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л WGH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л WG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ꙗковъ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кратъкъ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55"/>
        </w:rPr>
        <w:t>мрно• ₓ</w:t>
      </w:r>
      <w:r>
        <w:t>/</w:t>
      </w:r>
      <w:r>
        <w:rPr>
          <w:rFonts w:ascii="Times New Roman" w:hAnsi="Times New Roman"/>
          <w:color w:val="55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млтва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</w:t>
      </w:r>
    </w:p>
    <w:p>
      <w:pPr>
        <w:ind w:firstLine="200"/>
      </w:pPr>
      <w:r>
        <w:rPr>
          <w:rFonts w:ascii="CyrillicaOchrid10U" w:hAnsi="CyrillicaOchrid10U"/>
          <w:sz w:val="24"/>
        </w:rPr>
        <w:t>|  на + Loc.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неаꙗн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τις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om. τις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οὐκ τις Cs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ἀλλ' MPaPbPcPd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ἀλλὰ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подъ + Instr.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 &amp; 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помат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послѹшат</w:t>
      </w:r>
    </w:p>
    <w:p>
      <w:pPr>
        <w:ind w:left="600" w:hanging="200"/>
      </w:pPr>
      <w:r>
        <w:rPr>
          <w:rFonts w:ascii="Times New Roman" w:hAnsi="Times New Roman"/>
        </w:rPr>
        <w:t>ὑπακούω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ὑπακούουσιν Cs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+ Acc. → διά &amp; τίς</w:t>
      </w:r>
      <w:r>
        <w:t xml:space="preserve">: </w:t>
      </w:r>
      <w:r>
        <w:rPr>
          <w:rFonts w:ascii="CyrillicaOchrid10U" w:hAnsi="CyrillicaOchrid10U"/>
          <w:color w:val="000055"/>
        </w:rPr>
        <w:t>поьто</w:t>
      </w:r>
      <w:r>
        <w:t>/</w:t>
      </w:r>
      <w:r>
        <w:rPr>
          <w:rFonts w:ascii="Times New Roman" w:hAnsi="Times New Roman"/>
          <w:color w:val="55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прглас G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прꙁов WH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поутошьствꙗ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λόγῳ MPaPbPc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старѣство WH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старѣшьство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бꙑхомъ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оуꙁрть GH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хлѣбъ</w:t>
      </w:r>
    </w:p>
    <w:p>
      <w:pPr>
        <w:ind w:left="600" w:hanging="200"/>
      </w:pPr>
      <w:r>
        <w:rPr>
          <w:rFonts w:ascii="Times New Roman" w:hAnsi="Times New Roman"/>
        </w:rPr>
        <w:t>ἄρτος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ἄρτους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55"/>
        </w:rPr>
        <w:t>цⷭ҇рь</w:t>
      </w:r>
      <w:r>
        <w:t>/</w:t>
      </w:r>
      <w:r>
        <w:rPr>
          <w:rFonts w:ascii="Times New Roman" w:hAnsi="Times New Roman"/>
          <w:color w:val="55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ловѣкъ</w:t>
      </w:r>
    </w:p>
    <w:p>
      <w:pPr>
        <w:ind w:left="600" w:hanging="200"/>
      </w:pPr>
      <w:r>
        <w:rPr>
          <w:rFonts w:ascii="Times New Roman" w:hAnsi="Times New Roman"/>
        </w:rPr>
        <w:t>ἄνθρωπος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ἀνθρώπους Cs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