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36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gram. → не бꙑт ꙗвлнъ → не &amp; бꙑт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Times New Roman" w:hAnsi="Times New Roman"/>
          <w:sz w:val="36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rPr>
          <w:b w:val="0"/>
          <w:i w:val="0"/>
        </w:rPr>
        <w:t>1/6a18</w:t>
      </w:r>
      <w:r>
        <w:t>)</w:t>
      </w:r>
    </w:p>
    <w:p>
      <w:r>
        <w:rPr>
          <w:rFonts w:ascii="Times New Roman" w:hAnsi="Times New Roman"/>
          <w:sz w:val="36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rPr>
          <w:b w:val="0"/>
          <w:i w:val="0"/>
        </w:rPr>
        <w:t>1/W168b6</w:t>
      </w:r>
      <w:r>
        <w:t>)</w:t>
      </w:r>
    </w:p>
    <w:p>
      <w:r>
        <w:rPr>
          <w:rFonts w:ascii="Times New Roman" w:hAnsi="Times New Roman"/>
          <w:sz w:val="36"/>
        </w:rPr>
        <w:t xml:space="preserve"> ἀναγκάζω</w:t>
      </w:r>
    </w:p>
    <w:p>
      <w:pPr>
        <w:ind w:firstLine="200"/>
      </w:pPr>
      <w:r>
        <w:rPr>
          <w:rFonts w:ascii="Times New Roman" w:hAnsi="Times New Roman"/>
          <w:sz w:val="28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gram. → понѹдт &amp; бꙑт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rPr>
          <w:b w:val="0"/>
          <w:i w:val="0"/>
        </w:rPr>
        <w:t>1/8b5-6</w:t>
      </w:r>
      <w:r>
        <w:t>)</w:t>
      </w:r>
    </w:p>
    <w:p>
      <w:r>
        <w:rPr>
          <w:rFonts w:ascii="Times New Roman" w:hAnsi="Times New Roman"/>
          <w:sz w:val="36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8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ἄνω</w:t>
      </w:r>
      <w:r>
        <w:t>/</w:t>
      </w:r>
      <w:r>
        <w:rPr>
          <w:rFonts w:ascii="CyrillicaOchrid10U" w:hAnsi="CyrillicaOchrid10U"/>
          <w:color w:val="000055"/>
        </w:rPr>
        <w:t>вышьнмь</w:t>
      </w:r>
      <w:r>
        <w:t xml:space="preserve"> (</w:t>
      </w:r>
      <w:r>
        <w:rPr>
          <w:b w:val="0"/>
          <w:i w:val="0"/>
        </w:rPr>
        <w:t>1/W168a13</w:t>
      </w:r>
      <w:r>
        <w:t>)</w:t>
      </w:r>
    </w:p>
    <w:p>
      <w:r>
        <w:rPr>
          <w:rFonts w:ascii="Times New Roman" w:hAnsi="Times New Roman"/>
          <w:sz w:val="36"/>
        </w:rPr>
        <w:t xml:space="preserve"> ἄρχω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rPr>
          <w:b w:val="0"/>
          <w:i w:val="0"/>
        </w:rPr>
        <w:t>1/W167c23</w:t>
      </w:r>
      <w:r>
        <w:t>)</w:t>
      </w:r>
    </w:p>
    <w:p>
      <w:r>
        <w:rPr>
          <w:rFonts w:ascii="Times New Roman" w:hAnsi="Times New Roman"/>
          <w:sz w:val="36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rPr>
          <w:b w:val="0"/>
          <w:i w:val="0"/>
        </w:rPr>
        <w:t>1/W167c21</w:t>
      </w:r>
      <w:r>
        <w:t>)</w:t>
      </w:r>
    </w:p>
    <w:p>
      <w:r>
        <w:rPr>
          <w:rFonts w:ascii="Times New Roman" w:hAnsi="Times New Roman"/>
          <w:sz w:val="36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rPr>
          <w:b w:val="0"/>
          <w:i w:val="0"/>
        </w:rPr>
        <w:t>1/5d9</w:t>
      </w:r>
      <w:r>
        <w:t>)</w:t>
      </w:r>
    </w:p>
    <w:p>
      <w:r>
        <w:rPr>
          <w:rFonts w:ascii="Times New Roman" w:hAnsi="Times New Roman"/>
          <w:sz w:val="36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ἐγένετο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36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rPr>
          <w:b w:val="0"/>
          <w:i w:val="0"/>
        </w:rPr>
        <w:t>1/W167c19</w:t>
      </w:r>
      <w:r>
        <w:t>)</w:t>
      </w:r>
    </w:p>
    <w:p>
      <w:r>
        <w:rPr>
          <w:rFonts w:ascii="Times New Roman" w:hAnsi="Times New Roman"/>
          <w:sz w:val="36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gram. → въꙁмощ &amp; бꙑт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Times New Roman" w:hAnsi="Times New Roman"/>
          <w:sz w:val="36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 xml:space="preserve"> {με}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rPr>
          <w:b w:val="0"/>
          <w:i w:val="0"/>
        </w:rPr>
        <w:t>1/W168c7</w:t>
      </w:r>
      <w:r>
        <w:t>)</w:t>
      </w:r>
    </w:p>
    <w:p>
      <w:r>
        <w:rPr>
          <w:rFonts w:ascii="Times New Roman" w:hAnsi="Times New Roman"/>
          <w:sz w:val="36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rPr>
          <w:b w:val="0"/>
          <w:i w:val="0"/>
        </w:rPr>
        <w:t>1/6a11</w:t>
      </w:r>
      <w:r>
        <w:t>)</w:t>
      </w:r>
    </w:p>
    <w:p>
      <w:r>
        <w:rPr>
          <w:rFonts w:ascii="Times New Roman" w:hAnsi="Times New Roman"/>
          <w:sz w:val="36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rPr>
          <w:b w:val="0"/>
          <w:i w:val="0"/>
        </w:rPr>
        <w:t>1/W167c19</w:t>
      </w:r>
      <w:r>
        <w:t>)</w:t>
      </w:r>
    </w:p>
    <w:p>
      <w:r>
        <w:rPr>
          <w:rFonts w:ascii="Times New Roman" w:hAnsi="Times New Roman"/>
          <w:sz w:val="36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вьсь</w:t>
      </w:r>
      <w:r>
        <w:t xml:space="preserve">: </w:t>
      </w:r>
      <w:r>
        <w:rPr>
          <w:rFonts w:ascii="Times New Roman" w:hAnsi="Times New Roman"/>
          <w:color w:val="550000"/>
        </w:rPr>
        <w:t>καθόλου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rPr>
          <w:b w:val="0"/>
          <w:i w:val="0"/>
        </w:rPr>
        <w:t>1/6c8</w:t>
      </w:r>
      <w:r>
        <w:t>)</w:t>
      </w:r>
    </w:p>
    <w:p>
      <w:r>
        <w:rPr>
          <w:rFonts w:ascii="Times New Roman" w:hAnsi="Times New Roman"/>
          <w:sz w:val="36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rPr>
          <w:b w:val="0"/>
          <w:i w:val="0"/>
        </w:rPr>
        <w:t>1/5d9</w:t>
      </w:r>
      <w:r>
        <w:t>)</w:t>
      </w:r>
    </w:p>
    <w:p>
      <w:r>
        <w:rPr>
          <w:rFonts w:ascii="Times New Roman" w:hAnsi="Times New Roman"/>
          <w:sz w:val="36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 {л WH}</w:t>
      </w:r>
      <w:r>
        <w:t xml:space="preserve"> (</w:t>
      </w:r>
      <w:r>
        <w:rPr>
          <w:b w:val="0"/>
          <w:i w:val="0"/>
        </w:rPr>
        <w:t>1/6a10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 {л WH}</w:t>
      </w:r>
      <w:r>
        <w:t xml:space="preserve">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Times New Roman" w:hAnsi="Times New Roman"/>
          <w:sz w:val="36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Λόγος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λόγοις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rPr>
          <w:b w:val="0"/>
          <w:i w:val="0"/>
        </w:rPr>
        <w:t>1/4c7</w:t>
      </w:r>
      <w:r>
        <w:t>)</w:t>
      </w:r>
    </w:p>
    <w:p>
      <w:r>
        <w:rPr>
          <w:rFonts w:ascii="Times New Roman" w:hAnsi="Times New Roman"/>
          <w:sz w:val="36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8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rPr>
          <w:b w:val="0"/>
          <w:i w:val="0"/>
        </w:rPr>
        <w:t>1/4b15</w:t>
      </w:r>
      <w:r>
        <w:t xml:space="preserve">, </w:t>
      </w:r>
      <w:r>
        <w:rPr>
          <w:b w:val="0"/>
          <w:i w:val="0"/>
        </w:rP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rPr>
          <w:b w:val="0"/>
          <w:i w:val="0"/>
        </w:rPr>
        <w:t>1/W168c2</w:t>
      </w:r>
      <w:r>
        <w:t>)</w:t>
      </w:r>
    </w:p>
    <w:p>
      <w:r>
        <w:rPr>
          <w:rFonts w:ascii="Times New Roman" w:hAnsi="Times New Roman"/>
          <w:sz w:val="36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 {дноеды WH Ø G}</w:t>
      </w:r>
      <w:r>
        <w:t xml:space="preserve"> (</w:t>
      </w:r>
      <w:r>
        <w:rPr>
          <w:b w:val="0"/>
          <w:i w:val="0"/>
        </w:rPr>
        <w:t>1/5a4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 {дноедѣмь WH Ø G}</w:t>
      </w:r>
      <w:r>
        <w:t xml:space="preserve"> (</w:t>
      </w:r>
      <w:r>
        <w:rPr>
          <w:b w:val="0"/>
          <w:i w:val="0"/>
        </w:rPr>
        <w:t>1/4c15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ноѧдъ G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 xml:space="preserve"> (</w:t>
      </w:r>
      <w:r>
        <w:rPr>
          <w:b/>
          <w:i/>
        </w:rPr>
        <w:t>1/W168a25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 {днородоу H}</w:t>
      </w:r>
      <w:r>
        <w:t xml:space="preserve"> (</w:t>
      </w:r>
      <w:r>
        <w:rPr>
          <w:b w:val="0"/>
          <w:i w:val="0"/>
        </w:rPr>
        <w:t>1/W168a34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 H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 xml:space="preserve"> (</w:t>
      </w:r>
      <w:r>
        <w:rPr>
          <w:b/>
          <w:i/>
        </w:rPr>
        <w:t>1/W168a25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 {днородоу H}</w:t>
      </w:r>
      <w:r>
        <w:t xml:space="preserve"> (</w:t>
      </w:r>
      <w:r>
        <w:rPr>
          <w:b w:val="0"/>
          <w:i w:val="0"/>
        </w:rPr>
        <w:t>1/W168a34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rPr>
          <w:b w:val="0"/>
          <w:i w:val="0"/>
        </w:rP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 xml:space="preserve"> (</w:t>
      </w:r>
      <w:r>
        <w:rPr>
          <w:b/>
          <w:i/>
        </w:rPr>
        <w:t>1/W168a25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 {дноеды WH Ø G}</w:t>
      </w:r>
      <w:r>
        <w:t xml:space="preserve"> (</w:t>
      </w:r>
      <w:r>
        <w:rPr>
          <w:b w:val="0"/>
          <w:i w:val="0"/>
        </w:rPr>
        <w:t>1/5a4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 {дноедѣмь WH Ø G}</w:t>
      </w:r>
      <w:r>
        <w:t xml:space="preserve"> (</w:t>
      </w:r>
      <w:r>
        <w:rPr>
          <w:b w:val="0"/>
          <w:i w:val="0"/>
        </w:rPr>
        <w:t>1/4c15</w:t>
      </w:r>
      <w:r>
        <w:t>)</w:t>
      </w:r>
    </w:p>
    <w:p>
      <w:r>
        <w:rPr>
          <w:rFonts w:ascii="Times New Roman" w:hAnsi="Times New Roman"/>
          <w:sz w:val="36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x</w:t>
      </w:r>
      <w:r>
        <w:t xml:space="preserve">: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x</w:t>
      </w:r>
      <w:r>
        <w:t xml:space="preserve"> (</w:t>
      </w:r>
      <w:r>
        <w:rPr>
          <w:b w:val="0"/>
          <w:i w:val="0"/>
        </w:rP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ταῖς</w:t>
      </w:r>
      <w:r>
        <w:t>/</w:t>
      </w:r>
      <w:r>
        <w:rPr>
          <w:rFonts w:ascii="CyrillicaOchrid10U" w:hAnsi="CyrillicaOchrid10U"/>
          <w:color w:val="000055"/>
        </w:rPr>
        <w:t>x</w:t>
      </w:r>
      <w:r>
        <w:t xml:space="preserve"> (</w:t>
      </w:r>
      <w:r>
        <w:rPr>
          <w:b w:val="0"/>
          <w:i w:val="0"/>
        </w:rPr>
        <w:t>1/W168c20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x &amp; ветъхъ</w:t>
      </w:r>
      <w:r>
        <w:t xml:space="preserve">: </w:t>
      </w:r>
      <w:r>
        <w:rPr>
          <w:rFonts w:ascii="Times New Roman" w:hAnsi="Times New Roman"/>
          <w:color w:val="550000"/>
        </w:rPr>
        <w:t>τῆς πάλαι</w:t>
      </w:r>
      <w:r>
        <w:t>/</w:t>
      </w:r>
      <w:r>
        <w:rPr>
          <w:rFonts w:ascii="CyrillicaOchrid10U" w:hAnsi="CyrillicaOchrid10U"/>
          <w:color w:val="000055"/>
        </w:rPr>
        <w:t>x ветьхоую</w:t>
      </w:r>
      <w:r>
        <w:t xml:space="preserve"> (</w:t>
      </w:r>
      <w:r>
        <w:rPr>
          <w:b w:val="0"/>
          <w:i w:val="0"/>
        </w:rPr>
        <w:t>1/W168c20</w:t>
      </w:r>
      <w:r>
        <w:t>)</w:t>
      </w:r>
    </w:p>
    <w:p>
      <w:r>
        <w:rPr>
          <w:rFonts w:ascii="Times New Roman" w:hAnsi="Times New Roman"/>
          <w:sz w:val="36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Times New Roman" w:hAnsi="Times New Roman"/>
          <w:sz w:val="36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rPr>
          <w:b w:val="0"/>
          <w:i w:val="0"/>
        </w:rPr>
        <w:t>1/8a13</w:t>
      </w:r>
      <w:r>
        <w:t>)</w:t>
      </w:r>
    </w:p>
    <w:p>
      <w:r>
        <w:rPr>
          <w:rFonts w:ascii="Times New Roman" w:hAnsi="Times New Roman"/>
          <w:sz w:val="36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 {ю G}</w:t>
      </w:r>
      <w:r>
        <w:t xml:space="preserve"> (</w:t>
      </w:r>
      <w:r>
        <w:rPr>
          <w:b w:val="0"/>
          <w:i w:val="0"/>
        </w:rPr>
        <w:t>1/W168b6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 {ю G}</w:t>
      </w:r>
      <w:r>
        <w:t xml:space="preserve"> (</w:t>
      </w:r>
      <w:r>
        <w:rPr>
          <w:b w:val="0"/>
          <w:i w:val="0"/>
        </w:rPr>
        <w:t>1/W168b6</w:t>
      </w:r>
      <w:r>
        <w:t>)</w:t>
      </w:r>
    </w:p>
    <w:p>
      <w:r>
        <w:rPr>
          <w:rFonts w:ascii="Times New Roman" w:hAnsi="Times New Roman"/>
          <w:sz w:val="36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rPr>
          <w:b w:val="0"/>
          <w:i w:val="0"/>
        </w:rPr>
        <w:t>1/6a19</w:t>
      </w:r>
      <w:r>
        <w:t>)</w:t>
      </w:r>
    </w:p>
    <w:p>
      <w:r>
        <w:rPr>
          <w:rFonts w:ascii="Times New Roman" w:hAnsi="Times New Roman"/>
          <w:sz w:val="36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8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x &amp; ветъхъ</w:t>
      </w:r>
      <w:r>
        <w:t xml:space="preserve">: </w:t>
      </w:r>
      <w:r>
        <w:rPr>
          <w:rFonts w:ascii="Times New Roman" w:hAnsi="Times New Roman"/>
          <w:color w:val="550000"/>
        </w:rPr>
        <w:t>τῆς πάλαι</w:t>
      </w:r>
      <w:r>
        <w:t>/</w:t>
      </w:r>
      <w:r>
        <w:rPr>
          <w:rFonts w:ascii="CyrillicaOchrid10U" w:hAnsi="CyrillicaOchrid10U"/>
          <w:color w:val="000055"/>
        </w:rPr>
        <w:t>x ветьхоую</w:t>
      </w:r>
      <w:r>
        <w:t xml:space="preserve"> (</w:t>
      </w:r>
      <w:r>
        <w:rPr>
          <w:b w:val="0"/>
          <w:i w:val="0"/>
        </w:rPr>
        <w:t>1/W168c20</w:t>
      </w:r>
      <w:r>
        <w:t>)</w:t>
      </w:r>
    </w:p>
    <w:p>
      <w:r>
        <w:rPr>
          <w:rFonts w:ascii="Times New Roman" w:hAnsi="Times New Roman"/>
          <w:sz w:val="36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8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rPr>
          <w:b w:val="0"/>
          <w:i w:val="0"/>
        </w:rPr>
        <w:t>1/8a13</w:t>
      </w:r>
      <w:r>
        <w:t xml:space="preserve">, </w:t>
      </w:r>
      <w:r>
        <w:rPr>
          <w:b w:val="0"/>
          <w:i w:val="0"/>
        </w:rPr>
        <w:t>1/8a16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въ + Loc → въ</w:t>
      </w:r>
      <w:r>
        <w:t xml:space="preserve">: </w:t>
      </w:r>
      <w:r>
        <w:rPr>
          <w:rFonts w:ascii="Times New Roman" w:hAnsi="Times New Roman"/>
          <w:color w:val="550000"/>
        </w:rPr>
        <w:t xml:space="preserve"> {παρ’}</w:t>
      </w:r>
      <w:r>
        <w:t>/</w:t>
      </w:r>
      <w:r>
        <w:rPr>
          <w:rFonts w:ascii="CyrillicaOchrid10U" w:hAnsi="CyrillicaOchrid10U"/>
          <w:color w:val="000055"/>
        </w:rPr>
        <w:t>оу {вь WGH}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 + Gen. → ѹ</w:t>
      </w:r>
      <w:r>
        <w:t xml:space="preserve">: </w:t>
      </w:r>
      <w:r>
        <w:rPr>
          <w:rFonts w:ascii="Times New Roman" w:hAnsi="Times New Roman"/>
          <w:color w:val="550000"/>
        </w:rPr>
        <w:t xml:space="preserve"> {παρ’}</w:t>
      </w:r>
      <w:r>
        <w:t>/</w:t>
      </w:r>
      <w:r>
        <w:rPr>
          <w:rFonts w:ascii="CyrillicaOchrid10U" w:hAnsi="CyrillicaOchrid10U"/>
          <w:color w:val="000055"/>
        </w:rPr>
        <w:t>оу {вь WGH}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rPr>
          <w:b w:val="0"/>
          <w:i w:val="0"/>
        </w:rPr>
        <w:t>1/W168a19</w:t>
      </w:r>
      <w:r>
        <w:t>)</w:t>
      </w:r>
    </w:p>
    <w:p>
      <w:r>
        <w:rPr>
          <w:rFonts w:ascii="Times New Roman" w:hAnsi="Times New Roman"/>
          <w:sz w:val="36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πένητες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rPr>
          <w:b w:val="0"/>
          <w:i w:val="0"/>
        </w:rPr>
        <w:t>1/W167c22</w:t>
      </w:r>
      <w:r>
        <w:t>)</w:t>
      </w:r>
    </w:p>
    <w:p>
      <w:r>
        <w:rPr>
          <w:rFonts w:ascii="Times New Roman" w:hAnsi="Times New Roman"/>
          <w:sz w:val="36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rPr>
          <w:b w:val="0"/>
          <w:i w:val="0"/>
        </w:rPr>
        <w:t>1/W167c22</w:t>
      </w:r>
      <w:r>
        <w:t>)</w:t>
      </w:r>
    </w:p>
    <w:p>
      <w:r>
        <w:rPr>
          <w:rFonts w:ascii="Times New Roman" w:hAnsi="Times New Roman"/>
          <w:sz w:val="36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36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rPr>
          <w:b w:val="0"/>
          <w:i w:val="0"/>
        </w:rPr>
        <w:t>1/8a3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rPr>
          <w:b w:val="0"/>
          <w:i w:val="0"/>
        </w:rPr>
        <w:t>1/6b7</w:t>
      </w:r>
      <w:r>
        <w:t>)</w:t>
      </w:r>
    </w:p>
    <w:p>
      <w:r>
        <w:rPr>
          <w:rFonts w:ascii="Times New Roman" w:hAnsi="Times New Roman"/>
          <w:sz w:val="36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 {ὑπερβλύζων}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rPr>
          <w:b w:val="0"/>
          <w:i w:val="0"/>
        </w:rPr>
        <w:t>1/W168c17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 {ὑπερβλύσαι}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rPr>
          <w:b w:val="0"/>
          <w:i w:val="0"/>
        </w:rPr>
        <w:t>1/W168c17</w:t>
      </w:r>
      <w:r>
        <w:t>)</w:t>
      </w:r>
    </w:p>
    <w:p>
      <w:r>
        <w:rPr>
          <w:rFonts w:ascii="Times New Roman" w:hAnsi="Times New Roman"/>
          <w:sz w:val="36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 {ὑπερβλύζων}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rPr>
          <w:b w:val="0"/>
          <w:i w:val="0"/>
        </w:rPr>
        <w:t>1/W168c17</w:t>
      </w:r>
      <w:r>
        <w:t>)</w:t>
      </w:r>
    </w:p>
    <w:p>
      <w:pPr>
        <w:ind w:firstLine="200"/>
      </w:pPr>
      <w:r>
        <w:rPr>
          <w:rFonts w:ascii="Times New Roman" w:hAnsi="Times New Roman"/>
          <w:sz w:val="28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 {ὑπερβλύσαι}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rPr>
          <w:b w:val="0"/>
          <w:i w:val="0"/>
        </w:rPr>
        <w:t>1/W168c17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