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</w:t>
      </w:r>
    </w:p>
    <w:bookmarkStart w:id="20" w:name="section"/>
    <w:p>
      <w:pPr>
        <w:pStyle w:val="Heading2"/>
      </w:pPr>
      <w:r>
        <w:t xml:space="preserve">Section</w:t>
      </w:r>
    </w:p>
    <w:p>
      <w:pPr>
        <w:pStyle w:val="FirstParagraph"/>
      </w:pPr>
      <w:r>
        <w:t xml:space="preserve">Write some text.</w:t>
      </w:r>
    </w:p>
    <w:p>
      <w:pPr>
        <w:pStyle w:val="BodyText"/>
      </w:pPr>
      <w:r>
        <w:t xml:space="preserve">And maybe put in a citation:</w:t>
      </w:r>
      <w:r>
        <w:t xml:space="preserve"> </w:t>
      </w:r>
      <w:r>
        <w:t xml:space="preserve">(Rosenwasser and Turek 2015)</w:t>
      </w:r>
      <w:r>
        <w:t xml:space="preserve">.</w:t>
      </w:r>
    </w:p>
    <w:p>
      <w:pPr>
        <w:pStyle w:val="BodyText"/>
      </w:pPr>
      <w:r>
        <w:t xml:space="preserve">This is a simple placeholder for the manuscript’s main document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BodyText"/>
      </w:pPr>
      <w:r>
        <w:t xml:space="preserve">Put in an image:</w:t>
      </w:r>
    </w:p>
    <w:p>
      <w:pPr>
        <w:pStyle w:val="BodyText"/>
      </w:pPr>
      <w:r>
        <w:drawing>
          <wp:inline>
            <wp:extent cx="5334000" cy="20071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3147659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812800" cy="8128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clipboard-311533174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81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" w:name="refs"/>
    <w:bookmarkStart w:id="1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1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16"/>
    <w:bookmarkStart w:id="18" w:name="ref-Rosenwasser2015"/>
    <w:p>
      <w:pPr>
        <w:pStyle w:val="Bibliography"/>
      </w:pPr>
      <w:r>
        <w:t xml:space="preserve">Rosenwasser, Alan M., and Fred W. Turek. 2015.</w:t>
      </w:r>
      <w:r>
        <w:t xml:space="preserve"> </w:t>
      </w:r>
      <w:r>
        <w:t xml:space="preserve">“Neurobiology of Circadian Rhythm Regulation.”</w:t>
      </w:r>
      <w:r>
        <w:t xml:space="preserve"> </w:t>
      </w:r>
      <w:r>
        <w:rPr>
          <w:i/>
          <w:iCs/>
        </w:rPr>
        <w:t xml:space="preserve">Sleep Medicine Clinics</w:t>
      </w:r>
      <w:r>
        <w:t xml:space="preserve"> </w:t>
      </w:r>
      <w:r>
        <w:t xml:space="preserve">10 (4): 403–12.</w:t>
      </w:r>
      <w:r>
        <w:t xml:space="preserve"> </w:t>
      </w:r>
      <w:hyperlink r:id="rId17">
        <w:r>
          <w:rPr>
            <w:rStyle w:val="Hyperlink"/>
          </w:rPr>
          <w:t xml:space="preserve">https://doi.org/10.1016/j.jsmc.2015.08.003</w:t>
        </w:r>
      </w:hyperlink>
      <w:r>
        <w:t xml:space="preserve">.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7" Target="https://doi.org/10.1016/j.jsmc.2015.08.003" TargetMode="External" /><Relationship Type="http://schemas.openxmlformats.org/officeDocument/2006/relationships/hyperlink" Id="rId15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6/j.jsmc.2015.08.003" TargetMode="External" /><Relationship Type="http://schemas.openxmlformats.org/officeDocument/2006/relationships/hyperlink" Id="rId15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</dc:title>
  <dc:creator/>
  <cp:keywords/>
  <dcterms:created xsi:type="dcterms:W3CDTF">2026-04-07T15:48:54Z</dcterms:created>
  <dcterms:modified xsi:type="dcterms:W3CDTF">2026-04-07T15:48:54Z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lear-hidden-classes">
    <vt:lpwstr>none</vt:lpwstr>
  </property>
  <property fmtid="{D5CDD505-2E9C-101B-9397-08002B2CF9AE}" pid="9" name="engines">
    <vt:lpwstr/>
  </property>
  <property fmtid="{D5CDD505-2E9C-101B-9397-08002B2CF9AE}" pid="10" name="google-scholar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auto</vt:lpwstr>
  </property>
  <property fmtid="{D5CDD505-2E9C-101B-9397-08002B2CF9AE}" pid="16" name="manuscript">
    <vt:lpwstr/>
  </property>
  <property fmtid="{D5CDD505-2E9C-101B-9397-08002B2CF9AE}" pid="17" name="notebook-preview-options">
    <vt:lpwstr/>
  </property>
  <property fmtid="{D5CDD505-2E9C-101B-9397-08002B2CF9AE}" pid="18" name="quarto-internal">
    <vt:lpwstr/>
  </property>
  <property fmtid="{D5CDD505-2E9C-101B-9397-08002B2CF9AE}" pid="19" name="remove-hidden">
    <vt:lpwstr>all</vt:lpwstr>
  </property>
  <property fmtid="{D5CDD505-2E9C-101B-9397-08002B2CF9AE}" pid="20" name="template-partials">
    <vt:lpwstr/>
  </property>
  <property fmtid="{D5CDD505-2E9C-101B-9397-08002B2CF9AE}" pid="21" name="theme">
    <vt:lpwstr>cosmo</vt:lpwstr>
  </property>
  <property fmtid="{D5CDD505-2E9C-101B-9397-08002B2CF9AE}" pid="22" name="title-block-style">
    <vt:lpwstr>manuscript</vt:lpwstr>
  </property>
  <property fmtid="{D5CDD505-2E9C-101B-9397-08002B2CF9AE}" pid="23" name="toc-title">
    <vt:lpwstr>Table of contents</vt:lpwstr>
  </property>
  <property fmtid="{D5CDD505-2E9C-101B-9397-08002B2CF9AE}" pid="24" name="unroll-markdown-cells">
    <vt:lpwstr>True</vt:lpwstr>
  </property>
</Properties>
</file>