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FF" w:rsidRPr="00A733FF" w:rsidRDefault="00A733FF" w:rsidP="00A733FF">
      <w:pPr>
        <w:shd w:val="clear" w:color="auto" w:fill="FFFFFF"/>
        <w:spacing w:after="0" w:line="330" w:lineRule="atLeast"/>
        <w:jc w:val="center"/>
        <w:outlineLvl w:val="0"/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</w:pPr>
      <w:r w:rsidRPr="00A733FF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 xml:space="preserve">Château de </w:t>
      </w:r>
      <w:proofErr w:type="spellStart"/>
      <w:r w:rsidRPr="00A733FF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>Jonquières</w:t>
      </w:r>
      <w:proofErr w:type="spellEnd"/>
      <w:r w:rsidRPr="00A733FF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 xml:space="preserve"> Cuvée </w:t>
      </w:r>
      <w:proofErr w:type="spellStart"/>
      <w:r w:rsidRPr="00A733FF">
        <w:rPr>
          <w:rFonts w:ascii="Arial" w:eastAsia="Times New Roman" w:hAnsi="Arial" w:cs="Arial"/>
          <w:b/>
          <w:bCs/>
          <w:color w:val="501C51"/>
          <w:kern w:val="36"/>
          <w:sz w:val="30"/>
          <w:szCs w:val="30"/>
          <w:lang w:eastAsia="fr-FR"/>
        </w:rPr>
        <w:t>Cersius</w:t>
      </w:r>
      <w:proofErr w:type="spellEnd"/>
    </w:p>
    <w:p w:rsidR="00A733FF" w:rsidRPr="00A733FF" w:rsidRDefault="00A733FF" w:rsidP="00A733FF">
      <w:pPr>
        <w:shd w:val="clear" w:color="auto" w:fill="FFFFFF"/>
        <w:spacing w:after="0" w:line="240" w:lineRule="auto"/>
        <w:ind w:left="300" w:right="450"/>
        <w:jc w:val="center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noProof/>
          <w:color w:val="646464"/>
          <w:sz w:val="24"/>
          <w:szCs w:val="24"/>
          <w:lang w:eastAsia="fr-FR"/>
        </w:rPr>
        <w:drawing>
          <wp:inline distT="0" distB="0" distL="0" distR="0">
            <wp:extent cx="1971675" cy="2730851"/>
            <wp:effectExtent l="0" t="0" r="0" b="0"/>
            <wp:docPr id="9" name="Image 9" descr="http://www.valorbieu.com/vins/plomino_documents/chateau-de-jonquieres-cuvee-cersius-rose/getfile?filename=ch-de-jonqui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valorbieu.com/vins/plomino_documents/chateau-de-jonquieres-cuvee-cersius-rose/getfile?filename=ch-de-jonquier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66" cy="27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 l’origine de la sélection « rosé by Val d’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», il y a la recherche des meilleurs vignes des domaines, donnant ainsi naissance à une collection sincère et 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raffi</w:t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softHyphen/>
        <w:t>née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. </w:t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Les vins sont élaborés dans un style pur, combinaison de fraîcheur et intensité des saveurs. </w:t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>Des vins qui représentent le savoir-faire et le savoir-être du Val d’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Fiche technique du vins :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Type : Vin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Couleur : Rosé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Appellation : AOC Languedoc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Marque : Rosé by Val d'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Cépage : Cinsault , Grenache , Syrah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Contenant : 75 cl</w:t>
      </w:r>
    </w:p>
    <w:p w:rsidR="00A733FF" w:rsidRPr="00A733FF" w:rsidRDefault="00A733FF" w:rsidP="00817C4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Description :Propriété du Val d’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Orbieu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, le Château de 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Jonquières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s’élève au milieu de la garrigue Méditerranéenne, aux portes de Narbonne (antique capitale de province gallo-romaine). Ancienne grange cistercienne annexe de l’abbaye de Fontfroide, le Château de 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Jonquières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</w:t>
      </w:r>
      <w:proofErr w:type="spellStart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béné</w:t>
      </w: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noBreakHyphen/>
        <w:t>ficie</w:t>
      </w:r>
      <w:proofErr w:type="spellEnd"/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d’un emplacement idyllique : un pays de gorges et de coteaux sauvages, une terre de contrastes aux reliefs sculptés par le vent.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Style du vin : Retrouvez dans cette cuvée toute l'expression aromatique des cépages méditerranéens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Température de service : 10-12°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Potentiel de garde : à consommer dans l’année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fr-FR"/>
        </w:rPr>
        <w:t>Notes de dégustation :</w:t>
      </w:r>
    </w:p>
    <w:p w:rsidR="00A733FF" w:rsidRPr="00A733FF" w:rsidRDefault="00817C4C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Ce vin o</w:t>
      </w:r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ffre une superbe robe d’un rose couleur pétale de rose vive, un nez </w:t>
      </w:r>
      <w:proofErr w:type="spellStart"/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fi</w:t>
      </w:r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noBreakHyphen/>
        <w:t>n</w:t>
      </w:r>
      <w:proofErr w:type="spellEnd"/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 xml:space="preserve"> et délicat sur une large palette aromatique de petits fruits rouges et d'agrumes que l’on retrouve en bouche. </w:t>
      </w:r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br/>
        <w:t xml:space="preserve">Fraîche et élégante, elle révèle une </w:t>
      </w:r>
      <w:r w:rsidR="00A733FF"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noBreakHyphen/>
        <w:t>finale ronde et équilibrée.</w:t>
      </w:r>
    </w:p>
    <w:p w:rsidR="00A733FF" w:rsidRPr="00A733FF" w:rsidRDefault="00A733FF" w:rsidP="00A7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</w:pPr>
      <w:r w:rsidRPr="00A733FF">
        <w:rPr>
          <w:rFonts w:ascii="Times New Roman" w:eastAsia="Times New Roman" w:hAnsi="Times New Roman" w:cs="Times New Roman"/>
          <w:color w:val="646464"/>
          <w:sz w:val="24"/>
          <w:szCs w:val="24"/>
          <w:lang w:eastAsia="fr-FR"/>
        </w:rPr>
        <w:t>Accompagnement : Salade aux fruits de mer, blanquette de veau.</w:t>
      </w:r>
    </w:p>
    <w:p w:rsidR="00A733FF" w:rsidRPr="00A733FF" w:rsidRDefault="00A733FF" w:rsidP="00A733FF"/>
    <w:sectPr w:rsidR="00A733FF" w:rsidRPr="00A733FF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817C4C"/>
    <w:rsid w:val="008839B4"/>
    <w:rsid w:val="00A7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1</cp:revision>
  <cp:lastPrinted>2014-06-18T09:52:00Z</cp:lastPrinted>
  <dcterms:created xsi:type="dcterms:W3CDTF">2014-06-18T09:44:00Z</dcterms:created>
  <dcterms:modified xsi:type="dcterms:W3CDTF">2014-06-18T09:56:00Z</dcterms:modified>
</cp:coreProperties>
</file>