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D45" w:rsidRPr="008A3D45" w:rsidRDefault="008A3D45" w:rsidP="008A3D45">
      <w:pPr>
        <w:jc w:val="center"/>
        <w:rPr>
          <w:sz w:val="44"/>
          <w:szCs w:val="44"/>
        </w:rPr>
      </w:pPr>
      <w:r w:rsidRPr="008A3D45">
        <w:rPr>
          <w:sz w:val="44"/>
          <w:szCs w:val="44"/>
        </w:rPr>
        <w:t xml:space="preserve">Domaine de </w:t>
      </w:r>
      <w:proofErr w:type="spellStart"/>
      <w:r w:rsidRPr="008A3D45">
        <w:rPr>
          <w:sz w:val="44"/>
          <w:szCs w:val="44"/>
        </w:rPr>
        <w:t>Barroubio</w:t>
      </w:r>
      <w:proofErr w:type="spellEnd"/>
      <w:r w:rsidRPr="008A3D45">
        <w:rPr>
          <w:sz w:val="44"/>
          <w:szCs w:val="44"/>
        </w:rPr>
        <w:t xml:space="preserve"> Muscat Sec</w:t>
      </w:r>
    </w:p>
    <w:p w:rsidR="00854C33" w:rsidRDefault="008A3D45" w:rsidP="008A3D4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990600" cy="3436357"/>
            <wp:effectExtent l="0" t="0" r="0" b="0"/>
            <wp:docPr id="38" name="Image 38" descr="http://www.espace-vin.com/images/stories/virtuemart/product/domaine_barroubio_muscat_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espace-vin.com/images/stories/virtuemart/product/domaine_barroubio_muscat_se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3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45" w:rsidRDefault="008A3D45" w:rsidP="008A3D45">
      <w:pPr>
        <w:jc w:val="center"/>
      </w:pPr>
    </w:p>
    <w:p w:rsidR="008A3D45" w:rsidRDefault="008A3D45" w:rsidP="008A3D45">
      <w:pPr>
        <w:pStyle w:val="Titre3"/>
        <w:shd w:val="clear" w:color="auto" w:fill="FFFFFF"/>
        <w:spacing w:before="0" w:after="150"/>
        <w:rPr>
          <w:rFonts w:ascii="Arial" w:hAnsi="Arial" w:cs="Arial"/>
          <w:color w:val="7D0F4D"/>
        </w:rPr>
      </w:pPr>
      <w:r>
        <w:rPr>
          <w:rFonts w:ascii="Arial" w:hAnsi="Arial" w:cs="Arial"/>
          <w:color w:val="7D0F4D"/>
        </w:rPr>
        <w:t>Muscat Sec</w:t>
      </w:r>
    </w:p>
    <w:p w:rsidR="008A3D45" w:rsidRDefault="008A3D45" w:rsidP="008A3D45">
      <w:pPr>
        <w:rPr>
          <w:rFonts w:ascii="Times New Roman" w:hAnsi="Times New Roman" w:cs="Times New Roman"/>
        </w:rPr>
      </w:pPr>
    </w:p>
    <w:p w:rsidR="008A3D45" w:rsidRDefault="008A3D45" w:rsidP="008A3D4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Style w:val="product-fields-title"/>
          <w:rFonts w:ascii="Arial" w:hAnsi="Arial" w:cs="Arial"/>
          <w:b/>
          <w:bCs/>
          <w:color w:val="333333"/>
          <w:sz w:val="20"/>
          <w:szCs w:val="20"/>
        </w:rPr>
        <w:t>Elevage 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product-field-display"/>
          <w:rFonts w:ascii="Arial" w:hAnsi="Arial" w:cs="Arial"/>
          <w:color w:val="333333"/>
          <w:sz w:val="20"/>
          <w:szCs w:val="20"/>
        </w:rPr>
        <w:t>En cuves</w:t>
      </w:r>
    </w:p>
    <w:p w:rsidR="008A3D45" w:rsidRDefault="008A3D45" w:rsidP="008A3D4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Style w:val="product-fields-title"/>
          <w:rFonts w:ascii="Arial" w:hAnsi="Arial" w:cs="Arial"/>
          <w:b/>
          <w:bCs/>
          <w:color w:val="333333"/>
          <w:sz w:val="20"/>
          <w:szCs w:val="20"/>
        </w:rPr>
        <w:t>Cépage 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product-field-display"/>
          <w:rFonts w:ascii="Arial" w:hAnsi="Arial" w:cs="Arial"/>
          <w:color w:val="333333"/>
          <w:sz w:val="20"/>
          <w:szCs w:val="20"/>
        </w:rPr>
        <w:t>Muscat petit grain</w:t>
      </w:r>
    </w:p>
    <w:p w:rsidR="008A3D45" w:rsidRDefault="008A3D45" w:rsidP="008A3D4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Style w:val="product-fields-title"/>
          <w:rFonts w:ascii="Arial" w:hAnsi="Arial" w:cs="Arial"/>
          <w:b/>
          <w:bCs/>
          <w:color w:val="333333"/>
          <w:sz w:val="20"/>
          <w:szCs w:val="20"/>
        </w:rPr>
        <w:t>Vinification 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product-field-display"/>
          <w:rFonts w:ascii="Arial" w:hAnsi="Arial" w:cs="Arial"/>
          <w:color w:val="333333"/>
          <w:sz w:val="20"/>
          <w:szCs w:val="20"/>
        </w:rPr>
        <w:t>Fermentation basse température</w:t>
      </w:r>
    </w:p>
    <w:p w:rsidR="008A3D45" w:rsidRDefault="008A3D45" w:rsidP="008A3D4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Style w:val="product-fields-title"/>
          <w:rFonts w:ascii="Arial" w:hAnsi="Arial" w:cs="Arial"/>
          <w:b/>
          <w:bCs/>
          <w:color w:val="333333"/>
          <w:sz w:val="20"/>
          <w:szCs w:val="20"/>
        </w:rPr>
        <w:t>Service 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product-field-display"/>
          <w:rFonts w:ascii="Arial" w:hAnsi="Arial" w:cs="Arial"/>
          <w:color w:val="333333"/>
          <w:sz w:val="20"/>
          <w:szCs w:val="20"/>
        </w:rPr>
        <w:t>9°</w:t>
      </w:r>
    </w:p>
    <w:p w:rsidR="008A3D45" w:rsidRDefault="008A3D45" w:rsidP="008A3D4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Style w:val="product-fields-title"/>
          <w:rFonts w:ascii="Arial" w:hAnsi="Arial" w:cs="Arial"/>
          <w:b/>
          <w:bCs/>
          <w:color w:val="333333"/>
          <w:sz w:val="20"/>
          <w:szCs w:val="20"/>
        </w:rPr>
        <w:t>Garde 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product-field-display"/>
          <w:rFonts w:ascii="Arial" w:hAnsi="Arial" w:cs="Arial"/>
          <w:color w:val="333333"/>
          <w:sz w:val="20"/>
          <w:szCs w:val="20"/>
        </w:rPr>
        <w:t>3 à 5 ans</w:t>
      </w:r>
    </w:p>
    <w:p w:rsidR="008A3D45" w:rsidRDefault="008A3D45" w:rsidP="008A3D4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Style w:val="product-fields-title"/>
          <w:rFonts w:ascii="Arial" w:hAnsi="Arial" w:cs="Arial"/>
          <w:b/>
          <w:bCs/>
          <w:color w:val="333333"/>
          <w:sz w:val="20"/>
          <w:szCs w:val="20"/>
        </w:rPr>
        <w:t>Contenance 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product-field-display"/>
          <w:rFonts w:ascii="Arial" w:hAnsi="Arial" w:cs="Arial"/>
          <w:color w:val="333333"/>
          <w:sz w:val="20"/>
          <w:szCs w:val="20"/>
        </w:rPr>
        <w:t>75cl</w:t>
      </w:r>
    </w:p>
    <w:p w:rsidR="008A3D45" w:rsidRDefault="008A3D45" w:rsidP="008A3D45">
      <w:pPr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product-fields-title"/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Appellation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VDP d'Oc – 2012</w:t>
      </w:r>
    </w:p>
    <w:p w:rsidR="008A3D45" w:rsidRDefault="008A3D45" w:rsidP="008A3D45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lev"/>
          <w:rFonts w:ascii="Arial" w:hAnsi="Arial" w:cs="Arial"/>
          <w:color w:val="333333"/>
          <w:sz w:val="20"/>
          <w:szCs w:val="20"/>
          <w:u w:val="single"/>
        </w:rPr>
        <w:t>Notes &amp; Commentaires:</w:t>
      </w:r>
    </w:p>
    <w:p w:rsidR="008A3D45" w:rsidRDefault="008A3D45" w:rsidP="008A3D45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-</w:t>
      </w:r>
      <w:r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>
        <w:rPr>
          <w:rStyle w:val="Accentuation"/>
          <w:rFonts w:ascii="Arial" w:hAnsi="Arial" w:cs="Arial"/>
          <w:color w:val="333333"/>
          <w:sz w:val="20"/>
          <w:szCs w:val="20"/>
          <w:u w:val="single"/>
        </w:rPr>
        <w:t xml:space="preserve">Guide </w:t>
      </w:r>
      <w:proofErr w:type="spellStart"/>
      <w:r>
        <w:rPr>
          <w:rStyle w:val="Accentuation"/>
          <w:rFonts w:ascii="Arial" w:hAnsi="Arial" w:cs="Arial"/>
          <w:color w:val="333333"/>
          <w:sz w:val="20"/>
          <w:szCs w:val="20"/>
          <w:u w:val="single"/>
        </w:rPr>
        <w:t>Bettane</w:t>
      </w:r>
      <w:proofErr w:type="spellEnd"/>
      <w:r>
        <w:rPr>
          <w:rStyle w:val="Accentuation"/>
          <w:rFonts w:ascii="Arial" w:hAnsi="Arial" w:cs="Arial"/>
          <w:color w:val="333333"/>
          <w:sz w:val="20"/>
          <w:szCs w:val="20"/>
          <w:u w:val="single"/>
        </w:rPr>
        <w:t xml:space="preserve"> &amp; </w:t>
      </w:r>
      <w:proofErr w:type="spellStart"/>
      <w:r>
        <w:rPr>
          <w:rStyle w:val="Accentuation"/>
          <w:rFonts w:ascii="Arial" w:hAnsi="Arial" w:cs="Arial"/>
          <w:color w:val="333333"/>
          <w:sz w:val="20"/>
          <w:szCs w:val="20"/>
          <w:u w:val="single"/>
        </w:rPr>
        <w:t>Desseauve</w:t>
      </w:r>
      <w:proofErr w:type="spellEnd"/>
      <w:r>
        <w:rPr>
          <w:rStyle w:val="Accentuation"/>
          <w:rFonts w:ascii="Arial" w:hAnsi="Arial" w:cs="Arial"/>
          <w:color w:val="333333"/>
          <w:sz w:val="20"/>
          <w:szCs w:val="20"/>
          <w:u w:val="single"/>
        </w:rPr>
        <w:t>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13,0 -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bd-vintage-text"/>
          <w:rFonts w:ascii="Arial" w:hAnsi="Arial" w:cs="Arial"/>
          <w:color w:val="333333"/>
          <w:sz w:val="20"/>
          <w:szCs w:val="20"/>
        </w:rPr>
        <w:t>Agréable muscat sec, aromatique, généreux en arômes. Un vin de copains destiné à une consommation sous la tonnelle, absolument apéritif.</w:t>
      </w:r>
    </w:p>
    <w:p w:rsidR="008A3D45" w:rsidRPr="008A3D45" w:rsidRDefault="008A3D45" w:rsidP="008A3D4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</w:p>
    <w:sectPr w:rsidR="008A3D45" w:rsidRPr="008A3D45" w:rsidSect="0088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22C"/>
    <w:multiLevelType w:val="multilevel"/>
    <w:tmpl w:val="313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F41D2"/>
    <w:multiLevelType w:val="multilevel"/>
    <w:tmpl w:val="9D9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566B2"/>
    <w:multiLevelType w:val="multilevel"/>
    <w:tmpl w:val="4DD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8604DD"/>
    <w:multiLevelType w:val="multilevel"/>
    <w:tmpl w:val="8FD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EA11FD"/>
    <w:multiLevelType w:val="multilevel"/>
    <w:tmpl w:val="8E5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3FF"/>
    <w:rsid w:val="001D50DE"/>
    <w:rsid w:val="00200B34"/>
    <w:rsid w:val="003A262A"/>
    <w:rsid w:val="00495AB3"/>
    <w:rsid w:val="0055678B"/>
    <w:rsid w:val="0069434A"/>
    <w:rsid w:val="00817C4C"/>
    <w:rsid w:val="00845928"/>
    <w:rsid w:val="00854C33"/>
    <w:rsid w:val="008839B4"/>
    <w:rsid w:val="008A3D45"/>
    <w:rsid w:val="0091749F"/>
    <w:rsid w:val="00A733FF"/>
    <w:rsid w:val="00BE2EB9"/>
    <w:rsid w:val="00D64F08"/>
    <w:rsid w:val="00E81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B4"/>
  </w:style>
  <w:style w:type="paragraph" w:styleId="Titre1">
    <w:name w:val="heading 1"/>
    <w:basedOn w:val="Normal"/>
    <w:link w:val="Titre1Car"/>
    <w:uiPriority w:val="9"/>
    <w:qFormat/>
    <w:rsid w:val="00A73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0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7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3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33FF"/>
    <w:rPr>
      <w:color w:val="0000FF"/>
      <w:u w:val="single"/>
    </w:rPr>
  </w:style>
  <w:style w:type="paragraph" w:customStyle="1" w:styleId="pastille">
    <w:name w:val="pastille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3F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3FF"/>
    <w:rPr>
      <w:rFonts w:ascii="Tahoma" w:hAnsi="Tahoma" w:cs="Tahoma"/>
      <w:sz w:val="16"/>
      <w:szCs w:val="16"/>
    </w:rPr>
  </w:style>
  <w:style w:type="character" w:customStyle="1" w:styleId="highlightedsearchterm">
    <w:name w:val="highlightedsearchterm"/>
    <w:basedOn w:val="Policepardfaut"/>
    <w:rsid w:val="00A733FF"/>
  </w:style>
  <w:style w:type="character" w:customStyle="1" w:styleId="apple-converted-space">
    <w:name w:val="apple-converted-space"/>
    <w:basedOn w:val="Policepardfaut"/>
    <w:rsid w:val="00A733FF"/>
  </w:style>
  <w:style w:type="character" w:customStyle="1" w:styleId="Titre2Car">
    <w:name w:val="Titre 2 Car"/>
    <w:basedOn w:val="Policepardfaut"/>
    <w:link w:val="Titre2"/>
    <w:uiPriority w:val="9"/>
    <w:semiHidden/>
    <w:rsid w:val="00200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deofpmtitreinformation">
    <w:name w:val="ideo_fpm_titreinformation"/>
    <w:basedOn w:val="Normal"/>
    <w:rsid w:val="00BE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te">
    <w:name w:val="date"/>
    <w:basedOn w:val="Normal"/>
    <w:rsid w:val="0049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174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graphstyle3">
    <w:name w:val="paragraph_style_3"/>
    <w:basedOn w:val="Normal"/>
    <w:rsid w:val="00E8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oduct-fields-title">
    <w:name w:val="product-fields-title"/>
    <w:basedOn w:val="Policepardfaut"/>
    <w:rsid w:val="008A3D45"/>
  </w:style>
  <w:style w:type="character" w:customStyle="1" w:styleId="product-field-display">
    <w:name w:val="product-field-display"/>
    <w:basedOn w:val="Policepardfaut"/>
    <w:rsid w:val="008A3D45"/>
  </w:style>
  <w:style w:type="character" w:styleId="Accentuation">
    <w:name w:val="Emphasis"/>
    <w:basedOn w:val="Policepardfaut"/>
    <w:uiPriority w:val="20"/>
    <w:qFormat/>
    <w:rsid w:val="008A3D45"/>
    <w:rPr>
      <w:i/>
      <w:iCs/>
    </w:rPr>
  </w:style>
  <w:style w:type="character" w:customStyle="1" w:styleId="bd-vintage-text">
    <w:name w:val="bd-vintage-text"/>
    <w:basedOn w:val="Policepardfaut"/>
    <w:rsid w:val="008A3D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8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none" w:sz="0" w:space="8" w:color="auto"/>
                        <w:right w:val="dotted" w:sz="6" w:space="8" w:color="C0C0C0"/>
                      </w:divBdr>
                    </w:div>
                  </w:divsChild>
                </w:div>
              </w:divsChild>
            </w:div>
          </w:divsChild>
        </w:div>
        <w:div w:id="19081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04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4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none" w:sz="0" w:space="8" w:color="auto"/>
                        <w:right w:val="dotted" w:sz="6" w:space="8" w:color="C0C0C0"/>
                      </w:divBdr>
                    </w:div>
                  </w:divsChild>
                </w:div>
              </w:divsChild>
            </w:div>
          </w:divsChild>
        </w:div>
        <w:div w:id="1156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3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8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08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278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7" w:color="CCCCCC"/>
            <w:bottom w:val="single" w:sz="6" w:space="12" w:color="CCCCCC"/>
            <w:right w:val="single" w:sz="6" w:space="17" w:color="CCCCCC"/>
          </w:divBdr>
          <w:divsChild>
            <w:div w:id="419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000000"/>
            <w:right w:val="none" w:sz="0" w:space="0" w:color="auto"/>
          </w:divBdr>
        </w:div>
        <w:div w:id="5935140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68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66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476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8" w:color="000000"/>
                            <w:bottom w:val="single" w:sz="6" w:space="4" w:color="000000"/>
                            <w:right w:val="single" w:sz="6" w:space="8" w:color="000000"/>
                          </w:divBdr>
                          <w:divsChild>
                            <w:div w:id="15804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8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0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8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2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0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38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701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111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24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08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23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260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413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000000"/>
            <w:right w:val="none" w:sz="0" w:space="0" w:color="auto"/>
          </w:divBdr>
        </w:div>
        <w:div w:id="10887697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088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88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703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8" w:color="000000"/>
                            <w:bottom w:val="single" w:sz="6" w:space="4" w:color="000000"/>
                            <w:right w:val="single" w:sz="6" w:space="8" w:color="000000"/>
                          </w:divBdr>
                          <w:divsChild>
                            <w:div w:id="4626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2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0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0898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6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017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cp:lastPrinted>2014-06-18T11:11:00Z</cp:lastPrinted>
  <dcterms:created xsi:type="dcterms:W3CDTF">2014-06-18T11:16:00Z</dcterms:created>
  <dcterms:modified xsi:type="dcterms:W3CDTF">2014-06-18T11:16:00Z</dcterms:modified>
</cp:coreProperties>
</file>