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F96" w:rsidRPr="004D0F53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 w:rsidRPr="004D0F53">
        <w:rPr>
          <w:rFonts w:ascii="Times New Roman" w:hAnsi="Times New Roman" w:cs="Times New Roman"/>
          <w:b/>
          <w:bCs/>
          <w:sz w:val="48"/>
          <w:szCs w:val="48"/>
        </w:rPr>
        <w:t>CAR SALES AND INVENTORY STORE</w:t>
      </w:r>
      <w:r w:rsidRPr="004D0F53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</w:p>
    <w:p w:rsidR="00B60F96" w:rsidRPr="004D0F53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bCs/>
          <w:iCs/>
          <w:sz w:val="36"/>
          <w:szCs w:val="36"/>
        </w:rPr>
        <w:t>Indian Institute of Information Technology, Guwahati.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A43" w:rsidRDefault="00762A43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By: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Aman kumar shah(1301005)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Anupam Rai(1301011)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5721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B60F96" w:rsidRPr="00B507CB" w:rsidRDefault="00B60F96" w:rsidP="00B60F96">
      <w:pPr>
        <w:autoSpaceDE w:val="0"/>
        <w:autoSpaceDN w:val="0"/>
        <w:adjustRightInd w:val="0"/>
        <w:spacing w:after="0" w:line="24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B95721">
        <w:rPr>
          <w:rFonts w:ascii="Times New Roman" w:hAnsi="Times New Roman" w:cs="Times New Roman"/>
          <w:sz w:val="28"/>
          <w:szCs w:val="28"/>
        </w:rPr>
        <w:t>The objective of this project</w:t>
      </w:r>
      <w:r>
        <w:rPr>
          <w:rFonts w:ascii="Times New Roman" w:hAnsi="Times New Roman" w:cs="Times New Roman"/>
          <w:sz w:val="28"/>
          <w:szCs w:val="28"/>
        </w:rPr>
        <w:t xml:space="preserve"> is to develop a car sales and inventory  store where cars and their parts</w:t>
      </w:r>
      <w:r w:rsidRPr="00B95721">
        <w:rPr>
          <w:rFonts w:ascii="Times New Roman" w:hAnsi="Times New Roman" w:cs="Times New Roman"/>
          <w:sz w:val="28"/>
          <w:szCs w:val="28"/>
        </w:rPr>
        <w:t xml:space="preserve"> can be bought from the comfor</w:t>
      </w:r>
      <w:r>
        <w:rPr>
          <w:rFonts w:ascii="Times New Roman" w:hAnsi="Times New Roman" w:cs="Times New Roman"/>
          <w:sz w:val="28"/>
          <w:szCs w:val="28"/>
        </w:rPr>
        <w:t xml:space="preserve">t of home through the Internet. A car sales and inventory store </w:t>
      </w:r>
      <w:r w:rsidRPr="00B95721">
        <w:rPr>
          <w:rFonts w:ascii="Times New Roman" w:hAnsi="Times New Roman" w:cs="Times New Roman"/>
          <w:sz w:val="28"/>
          <w:szCs w:val="28"/>
        </w:rPr>
        <w:t xml:space="preserve"> is a virtual store on the Internet</w:t>
      </w:r>
      <w:r>
        <w:rPr>
          <w:rFonts w:ascii="Times New Roman" w:hAnsi="Times New Roman" w:cs="Times New Roman"/>
          <w:sz w:val="28"/>
          <w:szCs w:val="28"/>
        </w:rPr>
        <w:t xml:space="preserve"> where customers can browse the catalog and select cars and their parts</w:t>
      </w:r>
      <w:r w:rsidRPr="00B95721">
        <w:rPr>
          <w:rFonts w:ascii="Times New Roman" w:hAnsi="Times New Roman" w:cs="Times New Roman"/>
          <w:sz w:val="28"/>
          <w:szCs w:val="28"/>
        </w:rPr>
        <w:t xml:space="preserve"> of interest. The selec</w:t>
      </w:r>
      <w:r>
        <w:rPr>
          <w:rFonts w:ascii="Times New Roman" w:hAnsi="Times New Roman" w:cs="Times New Roman"/>
          <w:sz w:val="28"/>
          <w:szCs w:val="28"/>
        </w:rPr>
        <w:t xml:space="preserve">ted items may be collected in a </w:t>
      </w:r>
      <w:r w:rsidRPr="00B95721">
        <w:rPr>
          <w:rFonts w:ascii="Times New Roman" w:hAnsi="Times New Roman" w:cs="Times New Roman"/>
          <w:sz w:val="28"/>
          <w:szCs w:val="28"/>
        </w:rPr>
        <w:t>shopping cart. At checkout time, the items in the shoppi</w:t>
      </w:r>
      <w:r>
        <w:rPr>
          <w:rFonts w:ascii="Times New Roman" w:hAnsi="Times New Roman" w:cs="Times New Roman"/>
          <w:sz w:val="28"/>
          <w:szCs w:val="28"/>
        </w:rPr>
        <w:t xml:space="preserve">ng cart will be presented as an </w:t>
      </w:r>
      <w:r w:rsidRPr="00B95721">
        <w:rPr>
          <w:rFonts w:ascii="Times New Roman" w:hAnsi="Times New Roman" w:cs="Times New Roman"/>
          <w:sz w:val="28"/>
          <w:szCs w:val="28"/>
        </w:rPr>
        <w:t>order. At that time, more information will be need</w:t>
      </w:r>
      <w:r>
        <w:rPr>
          <w:rFonts w:ascii="Times New Roman" w:hAnsi="Times New Roman" w:cs="Times New Roman"/>
          <w:sz w:val="28"/>
          <w:szCs w:val="28"/>
        </w:rPr>
        <w:t xml:space="preserve">ed to complete the transaction. </w:t>
      </w:r>
      <w:r w:rsidRPr="00B95721">
        <w:rPr>
          <w:rFonts w:ascii="Times New Roman" w:hAnsi="Times New Roman" w:cs="Times New Roman"/>
          <w:sz w:val="28"/>
          <w:szCs w:val="28"/>
        </w:rPr>
        <w:t>Usually, the customer will be asked to fill or selec</w:t>
      </w:r>
      <w:r>
        <w:rPr>
          <w:rFonts w:ascii="Times New Roman" w:hAnsi="Times New Roman" w:cs="Times New Roman"/>
          <w:sz w:val="28"/>
          <w:szCs w:val="28"/>
        </w:rPr>
        <w:t xml:space="preserve">t a billing address, a shipping </w:t>
      </w:r>
      <w:r w:rsidRPr="00B95721">
        <w:rPr>
          <w:rFonts w:ascii="Times New Roman" w:hAnsi="Times New Roman" w:cs="Times New Roman"/>
          <w:sz w:val="28"/>
          <w:szCs w:val="28"/>
        </w:rPr>
        <w:t>address, a shipping option, and payment information</w:t>
      </w:r>
      <w:r>
        <w:rPr>
          <w:rFonts w:ascii="Times New Roman" w:hAnsi="Times New Roman" w:cs="Times New Roman"/>
          <w:sz w:val="28"/>
          <w:szCs w:val="28"/>
        </w:rPr>
        <w:t xml:space="preserve"> such as credit card number. An </w:t>
      </w:r>
      <w:r w:rsidRPr="00B95721">
        <w:rPr>
          <w:rFonts w:ascii="Times New Roman" w:hAnsi="Times New Roman" w:cs="Times New Roman"/>
          <w:sz w:val="28"/>
          <w:szCs w:val="28"/>
        </w:rPr>
        <w:t>e- mail notification is sent to the customer as soon as the order is placed.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also a feature of regression is provided in which when user select any item then all items of the same type as of selected item comes at the screen as a suggestion to user. </w:t>
      </w:r>
    </w:p>
    <w:p w:rsidR="00B60F96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Pr="00B95721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0F96" w:rsidRPr="00B507CB" w:rsidRDefault="00B60F96" w:rsidP="00B60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507CB">
        <w:rPr>
          <w:rFonts w:ascii="Times New Roman" w:hAnsi="Times New Roman" w:cs="Times New Roman"/>
          <w:b/>
          <w:bCs/>
          <w:sz w:val="32"/>
          <w:szCs w:val="32"/>
        </w:rPr>
        <w:t>Features</w:t>
      </w:r>
    </w:p>
    <w:p w:rsidR="00B60F96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User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Log in using Facebook or google account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login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manages the stocks can add or delete the entries.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Verify email_id format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Product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search according to the type of the car and according to the company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sort according to the price.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 parts search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lastRenderedPageBreak/>
        <w:t>Add to cart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Cart Management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Payment gateway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Test Drive</w:t>
      </w:r>
    </w:p>
    <w:p w:rsidR="00B60F96" w:rsidRPr="00B507CB" w:rsidRDefault="00B60F96" w:rsidP="00B60F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Notify Customer of their orders via email </w:t>
      </w:r>
    </w:p>
    <w:p w:rsidR="00B60F96" w:rsidRDefault="00B60F96" w:rsidP="00B60F96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bCs/>
          <w:sz w:val="28"/>
          <w:szCs w:val="28"/>
        </w:rPr>
      </w:pP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Registration/login for suppliers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can view suppliers list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Administrator can notify the supplier about stock unavailability.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>Customers can post and view feedback.</w:t>
      </w:r>
    </w:p>
    <w:p w:rsidR="00B60F96" w:rsidRPr="00B507CB" w:rsidRDefault="00B60F96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507CB">
        <w:rPr>
          <w:rFonts w:ascii="Times New Roman" w:hAnsi="Times New Roman" w:cs="Times New Roman"/>
          <w:bCs/>
          <w:sz w:val="28"/>
          <w:szCs w:val="28"/>
        </w:rPr>
        <w:t xml:space="preserve">Recommendation System </w:t>
      </w:r>
    </w:p>
    <w:p w:rsidR="00B60F96" w:rsidRDefault="00EE18CC" w:rsidP="00B60F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New Arrivals</w:t>
      </w:r>
    </w:p>
    <w:p w:rsidR="00C549C6" w:rsidRDefault="00C549C6"/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65C7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ROCESS MODEL</w:t>
      </w:r>
    </w:p>
    <w:p w:rsidR="00F8110A" w:rsidRP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Pr="002165C7" w:rsidRDefault="00F8110A" w:rsidP="00F8110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2165C7">
        <w:rPr>
          <w:rFonts w:ascii="Times New Roman" w:hAnsi="Times New Roman" w:cs="Times New Roman"/>
          <w:bCs/>
          <w:sz w:val="28"/>
          <w:szCs w:val="28"/>
        </w:rPr>
        <w:t>Use case diagram</w:t>
      </w: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Pr="0055612D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8110A" w:rsidRPr="0055612D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5612D">
        <w:rPr>
          <w:rFonts w:ascii="Times New Roman" w:hAnsi="Times New Roman" w:cs="Times New Roman"/>
          <w:sz w:val="28"/>
          <w:szCs w:val="28"/>
        </w:rPr>
        <w:t xml:space="preserve">A </w:t>
      </w:r>
      <w:r w:rsidRPr="0055612D">
        <w:rPr>
          <w:rFonts w:ascii="Times New Roman" w:hAnsi="Times New Roman" w:cs="Times New Roman"/>
          <w:bCs/>
          <w:sz w:val="28"/>
          <w:szCs w:val="28"/>
        </w:rPr>
        <w:t>use case diagram</w:t>
      </w:r>
      <w:r w:rsidRPr="0055612D">
        <w:rPr>
          <w:rFonts w:ascii="Times New Roman" w:hAnsi="Times New Roman" w:cs="Times New Roman"/>
          <w:sz w:val="28"/>
          <w:szCs w:val="28"/>
        </w:rPr>
        <w:t xml:space="preserve"> at its simplest is a representation of a user's interaction with the system that shows the relationship between the user and the different </w:t>
      </w:r>
      <w:hyperlink r:id="rId5" w:tooltip="Use case" w:history="1">
        <w:r w:rsidRPr="0055612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use cases</w:t>
        </w:r>
      </w:hyperlink>
      <w:r w:rsidRPr="005561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5612D">
        <w:rPr>
          <w:rFonts w:ascii="Times New Roman" w:hAnsi="Times New Roman" w:cs="Times New Roman"/>
          <w:sz w:val="28"/>
          <w:szCs w:val="28"/>
        </w:rPr>
        <w:t>in which the user is involved. A use case diagram can identify the different types of users of a system and the different use cases and will often be accompanied by other types of diagrams as well.</w:t>
      </w: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Pr="0055612D" w:rsidRDefault="00F8110A" w:rsidP="00F8110A">
      <w:pPr>
        <w:pStyle w:val="NormalWeb"/>
        <w:rPr>
          <w:sz w:val="28"/>
          <w:szCs w:val="28"/>
        </w:rPr>
      </w:pPr>
      <w:r w:rsidRPr="0055612D">
        <w:rPr>
          <w:sz w:val="28"/>
          <w:szCs w:val="28"/>
        </w:rPr>
        <w:t>So in brief, the purposes of use case diagrams can be as follows:</w:t>
      </w:r>
    </w:p>
    <w:p w:rsidR="00F8110A" w:rsidRPr="0055612D" w:rsidRDefault="00F8110A" w:rsidP="00F8110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Used to gather requirements of a system.</w:t>
      </w:r>
    </w:p>
    <w:p w:rsidR="00F8110A" w:rsidRPr="0055612D" w:rsidRDefault="00F8110A" w:rsidP="00F8110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Used to get an outside view of a system.</w:t>
      </w:r>
    </w:p>
    <w:p w:rsidR="00F8110A" w:rsidRPr="0055612D" w:rsidRDefault="00F8110A" w:rsidP="00F8110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Identify external and internal factors influencing the system.</w:t>
      </w:r>
    </w:p>
    <w:p w:rsidR="00F8110A" w:rsidRPr="00F8110A" w:rsidRDefault="00F8110A" w:rsidP="00F8110A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55612D">
        <w:rPr>
          <w:sz w:val="28"/>
          <w:szCs w:val="28"/>
        </w:rPr>
        <w:t>Show the interacting among the requirements are actors.</w:t>
      </w:r>
    </w:p>
    <w:p w:rsidR="00F8110A" w:rsidRPr="0055612D" w:rsidRDefault="00F8110A" w:rsidP="00F8110A">
      <w:pPr>
        <w:pStyle w:val="NormalWeb"/>
        <w:rPr>
          <w:sz w:val="28"/>
          <w:szCs w:val="28"/>
        </w:rPr>
      </w:pPr>
      <w:r w:rsidRPr="0055612D">
        <w:rPr>
          <w:sz w:val="28"/>
          <w:szCs w:val="28"/>
        </w:rPr>
        <w:t>So in a brief when we are planning to draw a use case diagram we should have the following items identified.</w:t>
      </w:r>
    </w:p>
    <w:p w:rsidR="00F8110A" w:rsidRPr="0055612D" w:rsidRDefault="00F8110A" w:rsidP="00F8110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5612D">
        <w:rPr>
          <w:sz w:val="28"/>
          <w:szCs w:val="28"/>
        </w:rPr>
        <w:t>Functionalities to be represented as an use case</w:t>
      </w:r>
    </w:p>
    <w:p w:rsidR="00F8110A" w:rsidRPr="0055612D" w:rsidRDefault="00F8110A" w:rsidP="00F8110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5612D">
        <w:rPr>
          <w:sz w:val="28"/>
          <w:szCs w:val="28"/>
        </w:rPr>
        <w:t>Actors</w:t>
      </w:r>
    </w:p>
    <w:p w:rsidR="00F8110A" w:rsidRPr="0055612D" w:rsidRDefault="00F8110A" w:rsidP="00F8110A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55612D">
        <w:rPr>
          <w:sz w:val="28"/>
          <w:szCs w:val="28"/>
        </w:rPr>
        <w:lastRenderedPageBreak/>
        <w:t>Relationships among the use cases and actors.</w:t>
      </w:r>
    </w:p>
    <w:p w:rsidR="00F8110A" w:rsidRDefault="00F8110A" w:rsidP="00F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10A" w:rsidRDefault="00F8110A"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A807ECF" wp14:editId="4E8D7A8E">
            <wp:extent cx="5943600" cy="7405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37" w:rsidRDefault="00784237" w:rsidP="007842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ER Diagram</w:t>
      </w: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237" w:rsidRDefault="00784237" w:rsidP="00784237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 w:cs="Times New Roman"/>
          <w:b/>
          <w:sz w:val="32"/>
          <w:szCs w:val="32"/>
        </w:rPr>
      </w:pP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model is a conceptual representation of the data structures that are required by a database. The first step in designing a database is to develop an Entity-Relation Diagram (ERD). The ERD serves as a blue print from which a relational database maybe deduced. Below fig shows the ERD for the project and later we will show </w:t>
      </w:r>
      <w:r w:rsidRPr="00157BED">
        <w:rPr>
          <w:rFonts w:ascii="Times New Roman" w:hAnsi="Times New Roman" w:cs="Times New Roman"/>
          <w:sz w:val="24"/>
          <w:szCs w:val="24"/>
        </w:rPr>
        <w:t>the transformation from ERD to the Relational model.</w:t>
      </w: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237" w:rsidRPr="00277622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22BF9" wp14:editId="07EDDA4F">
            <wp:extent cx="5943600" cy="40443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r diagram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DCBCED" wp14:editId="11489ABB">
            <wp:extent cx="5943600" cy="5774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r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84237" w:rsidRDefault="00784237" w:rsidP="00784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4237" w:rsidRDefault="00784237"/>
    <w:sectPr w:rsidR="0078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D1095"/>
    <w:multiLevelType w:val="multilevel"/>
    <w:tmpl w:val="C3A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86D7A"/>
    <w:multiLevelType w:val="hybridMultilevel"/>
    <w:tmpl w:val="D3CA6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713"/>
    <w:multiLevelType w:val="hybridMultilevel"/>
    <w:tmpl w:val="B46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0090F"/>
    <w:multiLevelType w:val="multilevel"/>
    <w:tmpl w:val="C98EF9E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2160"/>
      </w:pPr>
      <w:rPr>
        <w:rFonts w:hint="default"/>
      </w:rPr>
    </w:lvl>
  </w:abstractNum>
  <w:abstractNum w:abstractNumId="4" w15:restartNumberingAfterBreak="0">
    <w:nsid w:val="34380FBD"/>
    <w:multiLevelType w:val="hybridMultilevel"/>
    <w:tmpl w:val="D3CA6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74556"/>
    <w:multiLevelType w:val="multilevel"/>
    <w:tmpl w:val="9086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B56199"/>
    <w:multiLevelType w:val="hybridMultilevel"/>
    <w:tmpl w:val="1C6C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35"/>
    <w:rsid w:val="00534035"/>
    <w:rsid w:val="00762A43"/>
    <w:rsid w:val="00784237"/>
    <w:rsid w:val="00B60F96"/>
    <w:rsid w:val="00C549C6"/>
    <w:rsid w:val="00EE18CC"/>
    <w:rsid w:val="00F8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B3ADB-45D1-42BC-8906-948D4310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110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8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Use_c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2016-02-17T21:47:00Z</dcterms:created>
  <dcterms:modified xsi:type="dcterms:W3CDTF">2016-02-19T16:08:00Z</dcterms:modified>
</cp:coreProperties>
</file>