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F0" w:rsidRPr="003003F0" w:rsidRDefault="003003F0" w:rsidP="003003F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03F0">
        <w:rPr>
          <w:rFonts w:asciiTheme="majorBidi" w:hAnsiTheme="majorBidi" w:cstheme="majorBidi"/>
          <w:b/>
          <w:bCs/>
          <w:sz w:val="24"/>
          <w:szCs w:val="24"/>
        </w:rPr>
        <w:t>BAB I</w:t>
      </w:r>
    </w:p>
    <w:p w:rsidR="003003F0" w:rsidRPr="003003F0" w:rsidRDefault="003003F0" w:rsidP="003003F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03F0"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3003F0" w:rsidRPr="007D35DA" w:rsidRDefault="003003F0" w:rsidP="007D35D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003F0">
        <w:rPr>
          <w:rFonts w:asciiTheme="majorBidi" w:hAnsiTheme="majorBidi" w:cstheme="majorBidi"/>
          <w:b/>
          <w:bCs/>
          <w:sz w:val="24"/>
          <w:szCs w:val="24"/>
        </w:rPr>
        <w:t>Latar</w:t>
      </w:r>
      <w:proofErr w:type="spellEnd"/>
      <w:r w:rsidRPr="003003F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</w:p>
    <w:p w:rsidR="00545E6D" w:rsidRPr="003003F0" w:rsidRDefault="00E85C21" w:rsidP="003003F0">
      <w:pPr>
        <w:spacing w:after="0" w:line="360" w:lineRule="auto"/>
        <w:ind w:left="426" w:firstLine="993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ditimbulkan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bermuatan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003F0">
        <w:rPr>
          <w:rFonts w:asciiTheme="majorBidi" w:hAnsiTheme="majorBidi" w:cstheme="majorBidi"/>
          <w:sz w:val="24"/>
          <w:szCs w:val="24"/>
        </w:rPr>
        <w:t>Muatan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diam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statis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potensial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muatan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dinamis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arus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magnet.</w:t>
      </w:r>
      <w:proofErr w:type="gram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82F51"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pokok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modern.</w:t>
      </w:r>
      <w:proofErr w:type="gram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82F51" w:rsidRPr="003003F0">
        <w:rPr>
          <w:rFonts w:asciiTheme="majorBidi" w:hAnsiTheme="majorBidi" w:cstheme="majorBidi"/>
          <w:sz w:val="24"/>
          <w:szCs w:val="24"/>
        </w:rPr>
        <w:t>Indikator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kemakmuran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konsumsi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82F51" w:rsidRPr="003003F0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seiring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marak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temukan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82F51" w:rsidRPr="003003F0">
        <w:rPr>
          <w:rFonts w:asciiTheme="majorBidi" w:hAnsiTheme="majorBidi" w:cstheme="majorBidi"/>
          <w:sz w:val="24"/>
          <w:szCs w:val="24"/>
        </w:rPr>
        <w:t>lima</w:t>
      </w:r>
      <w:proofErr w:type="gram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tujuh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2F51" w:rsidRPr="003003F0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="00582F51" w:rsidRPr="003003F0">
        <w:rPr>
          <w:rFonts w:asciiTheme="majorBidi" w:hAnsiTheme="majorBidi" w:cstheme="majorBidi"/>
          <w:sz w:val="24"/>
          <w:szCs w:val="24"/>
        </w:rPr>
        <w:t xml:space="preserve">. </w:t>
      </w:r>
    </w:p>
    <w:p w:rsidR="003003F0" w:rsidRPr="003003F0" w:rsidRDefault="003003F0" w:rsidP="003003F0">
      <w:pPr>
        <w:spacing w:after="0" w:line="360" w:lineRule="auto"/>
        <w:ind w:left="426" w:firstLine="99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3003F0">
        <w:rPr>
          <w:rFonts w:asciiTheme="majorBidi" w:hAnsiTheme="majorBidi" w:cstheme="majorBidi"/>
          <w:sz w:val="24"/>
          <w:szCs w:val="24"/>
        </w:rPr>
        <w:t>enggunaan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berdampak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mudahnya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berdampak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naiknya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tagihan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</w:p>
    <w:p w:rsidR="003003F0" w:rsidRDefault="00582F51" w:rsidP="003003F0">
      <w:pPr>
        <w:spacing w:after="0" w:line="360" w:lineRule="auto"/>
        <w:ind w:left="426" w:firstLine="99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003F0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konsumsi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dipicu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Biro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(BPS)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diperkirakan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berjumlah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231.000.000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jiwa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2010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293.000.000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2035.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pendudduk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rata-rata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berkisar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0</w:t>
      </w:r>
      <w:proofErr w:type="gramStart"/>
      <w:r w:rsidRPr="003003F0">
        <w:rPr>
          <w:rFonts w:asciiTheme="majorBidi" w:hAnsiTheme="majorBidi" w:cstheme="majorBidi"/>
          <w:sz w:val="24"/>
          <w:szCs w:val="24"/>
        </w:rPr>
        <w:t>,89</w:t>
      </w:r>
      <w:proofErr w:type="gramEnd"/>
      <w:r w:rsidRPr="003003F0">
        <w:rPr>
          <w:rFonts w:asciiTheme="majorBidi" w:hAnsiTheme="majorBidi" w:cstheme="majorBidi"/>
          <w:sz w:val="24"/>
          <w:szCs w:val="24"/>
        </w:rPr>
        <w:t xml:space="preserve">% -1,24%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tentunya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berdampak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pemukiman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003F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konsumsi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>.</w:t>
      </w:r>
      <w:r w:rsid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003F0">
        <w:rPr>
          <w:rFonts w:asciiTheme="majorBidi" w:hAnsiTheme="majorBidi" w:cstheme="majorBidi"/>
          <w:sz w:val="24"/>
          <w:szCs w:val="24"/>
        </w:rPr>
        <w:t>T</w:t>
      </w:r>
      <w:r w:rsidR="003003F0" w:rsidRPr="003003F0">
        <w:rPr>
          <w:rFonts w:asciiTheme="majorBidi" w:hAnsiTheme="majorBidi" w:cstheme="majorBidi"/>
          <w:sz w:val="24"/>
          <w:szCs w:val="24"/>
        </w:rPr>
        <w:t>etapi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menghasikan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dimanfaatkan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 w:rsidR="003003F0" w:rsidRPr="003003F0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="003003F0" w:rsidRPr="003003F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3003F0" w:rsidRDefault="003003F0" w:rsidP="003003F0">
      <w:pPr>
        <w:spacing w:after="0" w:line="360" w:lineRule="auto"/>
        <w:ind w:left="426" w:firstLine="99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menjalar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dingin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3003F0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dideteksi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indera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peraba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thermometer.</w:t>
      </w:r>
      <w:proofErr w:type="gram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003F0">
        <w:rPr>
          <w:rFonts w:asciiTheme="majorBidi" w:hAnsiTheme="majorBidi" w:cstheme="majorBidi"/>
          <w:sz w:val="24"/>
          <w:szCs w:val="24"/>
        </w:rPr>
        <w:t xml:space="preserve">Energy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lastRenderedPageBreak/>
        <w:t>panas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dikeluarkan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terbuang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percuma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dimanfaatkan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3003F0" w:rsidRPr="003003F0" w:rsidRDefault="003003F0" w:rsidP="003003F0">
      <w:pPr>
        <w:spacing w:after="0" w:line="360" w:lineRule="auto"/>
        <w:ind w:left="426" w:firstLine="99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003F0">
        <w:rPr>
          <w:rFonts w:asciiTheme="majorBidi" w:hAnsiTheme="majorBidi" w:cstheme="majorBidi"/>
          <w:color w:val="000000"/>
          <w:sz w:val="24"/>
          <w:szCs w:val="24"/>
        </w:rPr>
        <w:t>Berdasarkan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latar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belakang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tersebut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peneliti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melalui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Kelompok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Karya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Ilmiah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Remaja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melakukan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penerapan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alat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color w:val="000000"/>
          <w:sz w:val="24"/>
          <w:szCs w:val="24"/>
        </w:rPr>
        <w:t>berupa</w:t>
      </w:r>
      <w:proofErr w:type="spellEnd"/>
      <w:r w:rsidRPr="003003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 w:rsidRPr="003003F0">
        <w:rPr>
          <w:rFonts w:asciiTheme="majorBidi" w:hAnsiTheme="majorBidi" w:cstheme="majorBidi"/>
          <w:sz w:val="24"/>
          <w:szCs w:val="24"/>
        </w:rPr>
        <w:t xml:space="preserve"> 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memanfaatkan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kalor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terbuang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03F0">
        <w:rPr>
          <w:rFonts w:asciiTheme="majorBidi" w:hAnsiTheme="majorBidi" w:cstheme="majorBidi"/>
          <w:sz w:val="24"/>
          <w:szCs w:val="24"/>
        </w:rPr>
        <w:t>peltier</w:t>
      </w:r>
      <w:proofErr w:type="spellEnd"/>
      <w:r w:rsidRPr="003003F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582F51" w:rsidRPr="00F91857" w:rsidRDefault="00F91857" w:rsidP="00F9185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91857">
        <w:rPr>
          <w:rFonts w:asciiTheme="majorBidi" w:hAnsiTheme="majorBidi" w:cstheme="majorBidi"/>
          <w:b/>
          <w:bCs/>
          <w:sz w:val="24"/>
          <w:szCs w:val="24"/>
        </w:rPr>
        <w:t>Rumusan</w:t>
      </w:r>
      <w:proofErr w:type="spellEnd"/>
      <w:r w:rsidRPr="00F9185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:rsidR="00F91857" w:rsidRDefault="00F91857" w:rsidP="00F918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>
        <w:rPr>
          <w:rFonts w:asciiTheme="majorBidi" w:hAnsiTheme="majorBidi" w:cstheme="majorBidi"/>
          <w:sz w:val="24"/>
          <w:szCs w:val="24"/>
        </w:rPr>
        <w:t>panas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elektrnik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>
        <w:rPr>
          <w:rFonts w:asciiTheme="majorBidi" w:hAnsiTheme="majorBidi" w:cstheme="majorBidi"/>
          <w:sz w:val="24"/>
          <w:szCs w:val="24"/>
        </w:rPr>
        <w:t>listrik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F91857" w:rsidRDefault="00F91857" w:rsidP="00F918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F91857" w:rsidRDefault="00F91857" w:rsidP="00F918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prinsip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mekanisme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kerja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F91857" w:rsidRPr="00F91857" w:rsidRDefault="00F91857" w:rsidP="00F9185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91857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Pr="00F9185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:rsidR="00F91857" w:rsidRDefault="00F91857" w:rsidP="00F918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>
        <w:rPr>
          <w:rFonts w:asciiTheme="majorBidi" w:hAnsiTheme="majorBidi" w:cstheme="majorBidi"/>
          <w:sz w:val="24"/>
          <w:szCs w:val="24"/>
        </w:rPr>
        <w:t>panas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elektrnik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>
        <w:rPr>
          <w:rFonts w:asciiTheme="majorBidi" w:hAnsiTheme="majorBidi" w:cstheme="majorBidi"/>
          <w:sz w:val="24"/>
          <w:szCs w:val="24"/>
        </w:rPr>
        <w:t>listrik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91857" w:rsidRDefault="00F91857" w:rsidP="00F918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91857" w:rsidRDefault="00F91857" w:rsidP="00F918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prinsip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mekanisme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kerja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91857" w:rsidRPr="00F91857" w:rsidRDefault="00F91857" w:rsidP="00F9185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91857">
        <w:rPr>
          <w:rFonts w:asciiTheme="majorBidi" w:hAnsiTheme="majorBidi" w:cstheme="majorBidi"/>
          <w:b/>
          <w:bCs/>
          <w:sz w:val="24"/>
          <w:szCs w:val="24"/>
        </w:rPr>
        <w:t>Manfaat</w:t>
      </w:r>
      <w:proofErr w:type="spellEnd"/>
      <w:r w:rsidRPr="00F9185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:rsidR="00F91857" w:rsidRDefault="00F91857" w:rsidP="00F9185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>
        <w:rPr>
          <w:rFonts w:asciiTheme="majorBidi" w:hAnsiTheme="majorBidi" w:cstheme="majorBidi"/>
          <w:sz w:val="24"/>
          <w:szCs w:val="24"/>
        </w:rPr>
        <w:t>panas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elektrnik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>
        <w:rPr>
          <w:rFonts w:asciiTheme="majorBidi" w:hAnsiTheme="majorBidi" w:cstheme="majorBidi"/>
          <w:sz w:val="24"/>
          <w:szCs w:val="24"/>
        </w:rPr>
        <w:t>listrik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91857" w:rsidRDefault="00F91857" w:rsidP="00F9185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91857" w:rsidRDefault="00F91857" w:rsidP="00F9185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prinsip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mekanisme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kerja</w:t>
      </w:r>
      <w:proofErr w:type="spellEnd"/>
      <w:r w:rsidRPr="00F9185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91857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ELECTESYS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003F0">
        <w:rPr>
          <w:rFonts w:asciiTheme="majorBidi" w:hAnsiTheme="majorBidi" w:cstheme="majorBidi"/>
          <w:sz w:val="24"/>
          <w:szCs w:val="24"/>
        </w:rPr>
        <w:t>(</w:t>
      </w:r>
      <w:r w:rsidRPr="003003F0">
        <w:rPr>
          <w:rFonts w:asciiTheme="majorBidi" w:hAnsiTheme="majorBidi" w:cstheme="majorBidi"/>
          <w:i/>
          <w:iCs/>
          <w:sz w:val="24"/>
          <w:szCs w:val="24"/>
        </w:rPr>
        <w:t>Electrical Hot Term System</w:t>
      </w:r>
      <w:r w:rsidRPr="003003F0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91857" w:rsidRDefault="00F91857" w:rsidP="00F9185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1857" w:rsidRDefault="00F91857" w:rsidP="00F9185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1857" w:rsidRDefault="00F91857" w:rsidP="00F9185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1857" w:rsidRDefault="00F91857" w:rsidP="00F9185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1857" w:rsidRDefault="00F91857" w:rsidP="00F9185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1857" w:rsidRDefault="00F91857" w:rsidP="00F9185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1857" w:rsidRDefault="00F91857" w:rsidP="00F9185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IV</w:t>
      </w:r>
    </w:p>
    <w:p w:rsidR="00F91857" w:rsidRDefault="00F91857" w:rsidP="00F9185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 DAN SARAN</w:t>
      </w:r>
    </w:p>
    <w:p w:rsidR="00F91857" w:rsidRDefault="00F91857" w:rsidP="00F9185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</w:p>
    <w:p w:rsidR="007D35DA" w:rsidRDefault="00F91857" w:rsidP="007D35DA">
      <w:pPr>
        <w:spacing w:after="0" w:line="360" w:lineRule="auto"/>
        <w:ind w:left="426" w:firstLine="99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66150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661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7D35DA">
        <w:rPr>
          <w:rFonts w:asciiTheme="majorBidi" w:hAnsiTheme="majorBidi" w:cstheme="majorBidi"/>
          <w:sz w:val="24"/>
          <w:szCs w:val="24"/>
        </w:rPr>
        <w:t xml:space="preserve"> </w:t>
      </w:r>
      <w:r w:rsidRPr="007D35DA">
        <w:rPr>
          <w:rFonts w:asciiTheme="majorBidi" w:hAnsiTheme="majorBidi" w:cstheme="majorBidi"/>
          <w:i/>
          <w:iCs/>
          <w:sz w:val="24"/>
          <w:szCs w:val="24"/>
        </w:rPr>
        <w:t xml:space="preserve">ELECTESYS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memanfaatkan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kalor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terbuang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diubah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 xml:space="preserve"> energy </w:t>
      </w:r>
      <w:proofErr w:type="spellStart"/>
      <w:r w:rsidRPr="007D35DA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7D35D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D35DA" w:rsidRDefault="007D35DA" w:rsidP="007D35DA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D35DA">
        <w:rPr>
          <w:rFonts w:asciiTheme="majorBidi" w:hAnsiTheme="majorBidi" w:cstheme="majorBidi"/>
          <w:b/>
          <w:bCs/>
          <w:sz w:val="24"/>
          <w:szCs w:val="24"/>
        </w:rPr>
        <w:t>4.2 Saran</w:t>
      </w:r>
    </w:p>
    <w:p w:rsidR="007D35DA" w:rsidRDefault="007D35DA" w:rsidP="007D35DA">
      <w:pPr>
        <w:pStyle w:val="ListParagraph"/>
        <w:spacing w:after="0" w:line="360" w:lineRule="auto"/>
        <w:ind w:left="426" w:firstLine="99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r w:rsidRPr="00866150">
        <w:rPr>
          <w:rFonts w:asciiTheme="majorBidi" w:hAnsiTheme="majorBidi" w:cstheme="majorBidi"/>
          <w:sz w:val="24"/>
          <w:szCs w:val="24"/>
        </w:rPr>
        <w:t>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66150">
        <w:rPr>
          <w:rFonts w:asciiTheme="majorBidi" w:hAnsiTheme="majorBidi" w:cstheme="majorBidi"/>
          <w:i/>
          <w:iCs/>
          <w:sz w:val="24"/>
          <w:szCs w:val="24"/>
        </w:rPr>
        <w:t>ELECTESYS</w:t>
      </w:r>
      <w:r w:rsidRPr="008661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lanjut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6150">
        <w:rPr>
          <w:rFonts w:asciiTheme="majorBidi" w:hAnsiTheme="majorBidi" w:cstheme="majorBidi"/>
          <w:sz w:val="24"/>
          <w:szCs w:val="24"/>
        </w:rPr>
        <w:t>penggunaanya</w:t>
      </w:r>
      <w:proofErr w:type="spellEnd"/>
      <w:r w:rsidRPr="0086615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D35DA" w:rsidRPr="007D35DA" w:rsidRDefault="007D35DA" w:rsidP="007D35DA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91857" w:rsidRPr="00F91857" w:rsidRDefault="00F91857" w:rsidP="007D35DA">
      <w:pPr>
        <w:pStyle w:val="ListParagraph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91857" w:rsidRPr="00F91857" w:rsidRDefault="00F91857" w:rsidP="00F91857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91857" w:rsidRPr="00F91857" w:rsidSect="00BF5999">
      <w:type w:val="continuous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633E"/>
    <w:multiLevelType w:val="hybridMultilevel"/>
    <w:tmpl w:val="B572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37EFC"/>
    <w:multiLevelType w:val="multilevel"/>
    <w:tmpl w:val="C4B27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961983"/>
    <w:multiLevelType w:val="hybridMultilevel"/>
    <w:tmpl w:val="BA1E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71A2A"/>
    <w:multiLevelType w:val="hybridMultilevel"/>
    <w:tmpl w:val="028C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1569F"/>
    <w:multiLevelType w:val="hybridMultilevel"/>
    <w:tmpl w:val="9738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82F51"/>
    <w:rsid w:val="003003F0"/>
    <w:rsid w:val="00445C72"/>
    <w:rsid w:val="00545E6D"/>
    <w:rsid w:val="00582F51"/>
    <w:rsid w:val="005B11F3"/>
    <w:rsid w:val="00640928"/>
    <w:rsid w:val="007D35DA"/>
    <w:rsid w:val="00BF5999"/>
    <w:rsid w:val="00D60314"/>
    <w:rsid w:val="00E37ED6"/>
    <w:rsid w:val="00E85C21"/>
    <w:rsid w:val="00F9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L740</dc:creator>
  <cp:lastModifiedBy>TOSHIBA L740</cp:lastModifiedBy>
  <cp:revision>4</cp:revision>
  <dcterms:created xsi:type="dcterms:W3CDTF">2018-03-08T10:30:00Z</dcterms:created>
  <dcterms:modified xsi:type="dcterms:W3CDTF">2018-03-08T15:14:00Z</dcterms:modified>
</cp:coreProperties>
</file>