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00423" w14:textId="704A18B2" w:rsidR="00BA063E" w:rsidRPr="00C82422" w:rsidRDefault="00BA063E" w:rsidP="00C82422">
      <w:pPr>
        <w:spacing w:line="276" w:lineRule="auto"/>
        <w:jc w:val="center"/>
        <w:rPr>
          <w:b/>
          <w:bCs/>
          <w:sz w:val="24"/>
          <w:szCs w:val="24"/>
        </w:rPr>
      </w:pPr>
      <w:r w:rsidRPr="00C82422">
        <w:rPr>
          <w:b/>
          <w:bCs/>
          <w:sz w:val="24"/>
          <w:szCs w:val="24"/>
        </w:rPr>
        <w:t>PROJECT: BUILD DATA DASHBOARD</w:t>
      </w:r>
    </w:p>
    <w:p w14:paraId="6CCA2783" w14:textId="70E88CBB" w:rsidR="00BA063E" w:rsidRPr="00C82422" w:rsidRDefault="000A1644" w:rsidP="00C82422">
      <w:pPr>
        <w:spacing w:line="276" w:lineRule="auto"/>
        <w:rPr>
          <w:b/>
          <w:bCs/>
          <w:sz w:val="24"/>
          <w:szCs w:val="24"/>
        </w:rPr>
      </w:pPr>
      <w:r w:rsidRPr="00C82422">
        <w:rPr>
          <w:b/>
          <w:bCs/>
          <w:sz w:val="24"/>
          <w:szCs w:val="24"/>
        </w:rPr>
        <w:t>INSIGHT 1</w:t>
      </w:r>
    </w:p>
    <w:p w14:paraId="3647C2CA" w14:textId="76CAFDDB" w:rsidR="009C521F" w:rsidRPr="00C82422" w:rsidRDefault="009C521F" w:rsidP="00C82422">
      <w:pPr>
        <w:spacing w:line="276" w:lineRule="auto"/>
        <w:rPr>
          <w:sz w:val="24"/>
          <w:szCs w:val="24"/>
        </w:rPr>
      </w:pPr>
      <w:hyperlink r:id="rId4" w:history="1">
        <w:r w:rsidRPr="00C82422">
          <w:rPr>
            <w:rStyle w:val="Hyperlink"/>
            <w:sz w:val="24"/>
            <w:szCs w:val="24"/>
          </w:rPr>
          <w:t>https://public.tableau.com/app/profile/mark.edosa/viz/AveragePovertyRatebyState/Sheet1?publish=yes</w:t>
        </w:r>
      </w:hyperlink>
    </w:p>
    <w:p w14:paraId="569FF901" w14:textId="77777777" w:rsidR="00B02975" w:rsidRPr="00C82422" w:rsidRDefault="000A1644" w:rsidP="00C82422">
      <w:pPr>
        <w:spacing w:line="276" w:lineRule="auto"/>
        <w:jc w:val="both"/>
        <w:rPr>
          <w:sz w:val="24"/>
          <w:szCs w:val="24"/>
        </w:rPr>
      </w:pPr>
      <w:r w:rsidRPr="00C82422">
        <w:rPr>
          <w:b/>
          <w:bCs/>
          <w:sz w:val="24"/>
          <w:szCs w:val="24"/>
        </w:rPr>
        <w:t>Summary:</w:t>
      </w:r>
      <w:r w:rsidRPr="00C82422">
        <w:rPr>
          <w:b/>
          <w:bCs/>
          <w:sz w:val="24"/>
          <w:szCs w:val="24"/>
        </w:rPr>
        <w:t xml:space="preserve"> </w:t>
      </w:r>
      <w:r w:rsidR="006459F1" w:rsidRPr="00C82422">
        <w:rPr>
          <w:sz w:val="24"/>
          <w:szCs w:val="24"/>
        </w:rPr>
        <w:t>The bar chart show</w:t>
      </w:r>
      <w:r w:rsidR="001A28BC" w:rsidRPr="00C82422">
        <w:rPr>
          <w:sz w:val="24"/>
          <w:szCs w:val="24"/>
        </w:rPr>
        <w:t>s</w:t>
      </w:r>
      <w:r w:rsidR="006459F1" w:rsidRPr="00C82422">
        <w:rPr>
          <w:sz w:val="24"/>
          <w:szCs w:val="24"/>
        </w:rPr>
        <w:t xml:space="preserve"> the average poverty rates </w:t>
      </w:r>
      <w:r w:rsidR="00102BFB" w:rsidRPr="00C82422">
        <w:rPr>
          <w:sz w:val="24"/>
          <w:szCs w:val="24"/>
        </w:rPr>
        <w:t xml:space="preserve">at </w:t>
      </w:r>
      <w:r w:rsidR="006459F1" w:rsidRPr="00C82422">
        <w:rPr>
          <w:sz w:val="24"/>
          <w:szCs w:val="24"/>
        </w:rPr>
        <w:t xml:space="preserve">the various states </w:t>
      </w:r>
      <w:r w:rsidR="00D16D37" w:rsidRPr="00C82422">
        <w:rPr>
          <w:sz w:val="24"/>
          <w:szCs w:val="24"/>
        </w:rPr>
        <w:t>of</w:t>
      </w:r>
      <w:r w:rsidR="006459F1" w:rsidRPr="00C82422">
        <w:rPr>
          <w:sz w:val="24"/>
          <w:szCs w:val="24"/>
        </w:rPr>
        <w:t xml:space="preserve"> the U</w:t>
      </w:r>
      <w:r w:rsidR="00D16D37" w:rsidRPr="00C82422">
        <w:rPr>
          <w:sz w:val="24"/>
          <w:szCs w:val="24"/>
        </w:rPr>
        <w:t xml:space="preserve">nited </w:t>
      </w:r>
      <w:r w:rsidR="006459F1" w:rsidRPr="00C82422">
        <w:rPr>
          <w:sz w:val="24"/>
          <w:szCs w:val="24"/>
        </w:rPr>
        <w:t>S</w:t>
      </w:r>
      <w:r w:rsidR="00D16D37" w:rsidRPr="00C82422">
        <w:rPr>
          <w:sz w:val="24"/>
          <w:szCs w:val="24"/>
        </w:rPr>
        <w:t>tates in 2015</w:t>
      </w:r>
      <w:r w:rsidR="006459F1" w:rsidRPr="00C82422">
        <w:rPr>
          <w:sz w:val="24"/>
          <w:szCs w:val="24"/>
        </w:rPr>
        <w:t xml:space="preserve">.  Apparently, </w:t>
      </w:r>
      <w:r w:rsidR="00D16D37" w:rsidRPr="00C82422">
        <w:rPr>
          <w:sz w:val="24"/>
          <w:szCs w:val="24"/>
        </w:rPr>
        <w:t>Puerto</w:t>
      </w:r>
      <w:r w:rsidR="006459F1" w:rsidRPr="00C82422">
        <w:rPr>
          <w:sz w:val="24"/>
          <w:szCs w:val="24"/>
        </w:rPr>
        <w:t xml:space="preserve"> </w:t>
      </w:r>
      <w:r w:rsidR="00D16D37" w:rsidRPr="00C82422">
        <w:rPr>
          <w:sz w:val="24"/>
          <w:szCs w:val="24"/>
        </w:rPr>
        <w:t>Rico</w:t>
      </w:r>
      <w:r w:rsidR="006459F1" w:rsidRPr="00C82422">
        <w:rPr>
          <w:sz w:val="24"/>
          <w:szCs w:val="24"/>
        </w:rPr>
        <w:t xml:space="preserve"> </w:t>
      </w:r>
      <w:r w:rsidR="00D16D37" w:rsidRPr="00C82422">
        <w:rPr>
          <w:sz w:val="24"/>
          <w:szCs w:val="24"/>
        </w:rPr>
        <w:t>had</w:t>
      </w:r>
      <w:r w:rsidR="006459F1" w:rsidRPr="00C82422">
        <w:rPr>
          <w:sz w:val="24"/>
          <w:szCs w:val="24"/>
        </w:rPr>
        <w:t xml:space="preserve"> the </w:t>
      </w:r>
      <w:r w:rsidR="00D16D37" w:rsidRPr="00C82422">
        <w:rPr>
          <w:sz w:val="24"/>
          <w:szCs w:val="24"/>
        </w:rPr>
        <w:t>highest average poverty rate (</w:t>
      </w:r>
      <w:r w:rsidR="006459F1" w:rsidRPr="00C82422">
        <w:rPr>
          <w:sz w:val="24"/>
          <w:szCs w:val="24"/>
        </w:rPr>
        <w:t>4</w:t>
      </w:r>
      <w:r w:rsidR="00D16D37" w:rsidRPr="00C82422">
        <w:rPr>
          <w:sz w:val="24"/>
          <w:szCs w:val="24"/>
        </w:rPr>
        <w:t xml:space="preserve">9.37%), followed by Mississippi (25.72%). </w:t>
      </w:r>
    </w:p>
    <w:p w14:paraId="3FBBAC9C" w14:textId="15A0D88B" w:rsidR="006459F1" w:rsidRPr="00C82422" w:rsidRDefault="00D16D37" w:rsidP="00C82422">
      <w:pPr>
        <w:spacing w:line="276" w:lineRule="auto"/>
        <w:jc w:val="both"/>
        <w:rPr>
          <w:sz w:val="24"/>
          <w:szCs w:val="24"/>
        </w:rPr>
      </w:pPr>
      <w:r w:rsidRPr="00C82422">
        <w:rPr>
          <w:sz w:val="24"/>
          <w:szCs w:val="24"/>
        </w:rPr>
        <w:t>At the other end of the spectrum were New Hampshire (10.17%) and Connecticut (9.40%).</w:t>
      </w:r>
    </w:p>
    <w:p w14:paraId="42642679" w14:textId="6994CA48" w:rsidR="006459F1" w:rsidRPr="00C82422" w:rsidRDefault="00EB4D1A" w:rsidP="00C82422">
      <w:pPr>
        <w:spacing w:line="276" w:lineRule="auto"/>
        <w:jc w:val="both"/>
        <w:rPr>
          <w:sz w:val="24"/>
          <w:szCs w:val="24"/>
        </w:rPr>
      </w:pPr>
      <w:r w:rsidRPr="00C82422">
        <w:rPr>
          <w:b/>
          <w:bCs/>
          <w:sz w:val="24"/>
          <w:szCs w:val="24"/>
        </w:rPr>
        <w:t>Design:</w:t>
      </w:r>
      <w:r w:rsidR="00120C8A" w:rsidRPr="00C82422">
        <w:rPr>
          <w:sz w:val="24"/>
          <w:szCs w:val="24"/>
        </w:rPr>
        <w:t xml:space="preserve"> I chose a horizontal bar chart because positions are easy to see</w:t>
      </w:r>
      <w:r w:rsidR="00C82422" w:rsidRPr="00C82422">
        <w:rPr>
          <w:sz w:val="24"/>
          <w:szCs w:val="24"/>
        </w:rPr>
        <w:t>. Also,</w:t>
      </w:r>
      <w:r w:rsidR="00120C8A" w:rsidRPr="00C82422">
        <w:rPr>
          <w:sz w:val="24"/>
          <w:szCs w:val="24"/>
        </w:rPr>
        <w:t xml:space="preserve"> the user won’t have to tilt her head while viewing the state names. A single blue color was chosen because it does not interfere with the information on the chart. </w:t>
      </w:r>
    </w:p>
    <w:p w14:paraId="7C5E2D3E" w14:textId="46777E28" w:rsidR="00EB4D1A" w:rsidRPr="00C82422" w:rsidRDefault="00EB4D1A" w:rsidP="00C82422">
      <w:pPr>
        <w:spacing w:line="276" w:lineRule="auto"/>
        <w:jc w:val="both"/>
        <w:rPr>
          <w:sz w:val="24"/>
          <w:szCs w:val="24"/>
        </w:rPr>
      </w:pPr>
      <w:r w:rsidRPr="00C82422">
        <w:rPr>
          <w:b/>
          <w:bCs/>
          <w:sz w:val="24"/>
          <w:szCs w:val="24"/>
        </w:rPr>
        <w:t>Resources:</w:t>
      </w:r>
      <w:r w:rsidRPr="00C82422">
        <w:rPr>
          <w:sz w:val="24"/>
          <w:szCs w:val="24"/>
        </w:rPr>
        <w:t xml:space="preserve"> N/A</w:t>
      </w:r>
    </w:p>
    <w:p w14:paraId="4FC64F1D" w14:textId="77777777" w:rsidR="00C82422" w:rsidRDefault="00C82422" w:rsidP="00C82422">
      <w:pPr>
        <w:spacing w:line="276" w:lineRule="auto"/>
        <w:rPr>
          <w:b/>
          <w:bCs/>
          <w:sz w:val="24"/>
          <w:szCs w:val="24"/>
        </w:rPr>
      </w:pPr>
    </w:p>
    <w:p w14:paraId="7BF8D43B" w14:textId="328913B8" w:rsidR="006459F1" w:rsidRPr="00C82422" w:rsidRDefault="000A1644" w:rsidP="00C82422">
      <w:pPr>
        <w:spacing w:line="276" w:lineRule="auto"/>
        <w:rPr>
          <w:b/>
          <w:bCs/>
          <w:sz w:val="24"/>
          <w:szCs w:val="24"/>
        </w:rPr>
      </w:pPr>
      <w:r w:rsidRPr="00C82422">
        <w:rPr>
          <w:b/>
          <w:bCs/>
          <w:sz w:val="24"/>
          <w:szCs w:val="24"/>
        </w:rPr>
        <w:t>INSIGHT 2</w:t>
      </w:r>
    </w:p>
    <w:p w14:paraId="1F1622B0" w14:textId="1B7221CD" w:rsidR="00651F91" w:rsidRPr="00C82422" w:rsidRDefault="00651F91" w:rsidP="00C82422">
      <w:pPr>
        <w:spacing w:line="276" w:lineRule="auto"/>
        <w:rPr>
          <w:sz w:val="24"/>
          <w:szCs w:val="24"/>
        </w:rPr>
      </w:pPr>
      <w:hyperlink r:id="rId5" w:history="1">
        <w:r w:rsidRPr="00C82422">
          <w:rPr>
            <w:rStyle w:val="Hyperlink"/>
            <w:sz w:val="24"/>
            <w:szCs w:val="24"/>
          </w:rPr>
          <w:t>https://public.tableau.com/app/profile/mark.edosa/viz/AveragePovertyRatevs_AverageUnemploymentRatebyState/Sheet2?publish=ye</w:t>
        </w:r>
        <w:r w:rsidRPr="00C82422">
          <w:rPr>
            <w:rStyle w:val="Hyperlink"/>
            <w:sz w:val="24"/>
            <w:szCs w:val="24"/>
          </w:rPr>
          <w:t>s</w:t>
        </w:r>
      </w:hyperlink>
    </w:p>
    <w:p w14:paraId="6BE7F43F" w14:textId="71C40FCA" w:rsidR="00651F91" w:rsidRPr="00C82422" w:rsidRDefault="00651F91" w:rsidP="00C82422">
      <w:pPr>
        <w:spacing w:line="276" w:lineRule="auto"/>
        <w:jc w:val="both"/>
        <w:rPr>
          <w:sz w:val="24"/>
          <w:szCs w:val="24"/>
        </w:rPr>
      </w:pPr>
      <w:r w:rsidRPr="00C82422">
        <w:rPr>
          <w:sz w:val="24"/>
          <w:szCs w:val="24"/>
        </w:rPr>
        <w:t>The scatterplot show</w:t>
      </w:r>
      <w:r w:rsidR="001A28BC" w:rsidRPr="00C82422">
        <w:rPr>
          <w:sz w:val="24"/>
          <w:szCs w:val="24"/>
        </w:rPr>
        <w:t>s</w:t>
      </w:r>
      <w:r w:rsidRPr="00C82422">
        <w:rPr>
          <w:sz w:val="24"/>
          <w:szCs w:val="24"/>
        </w:rPr>
        <w:t xml:space="preserve"> the relationship between the average poverty rate and average unemployment rate in US at 2015. There seemed to be a linear relationship between the two variables (an increas</w:t>
      </w:r>
      <w:r w:rsidR="00D061D8" w:rsidRPr="00C82422">
        <w:rPr>
          <w:sz w:val="24"/>
          <w:szCs w:val="24"/>
        </w:rPr>
        <w:t>ed</w:t>
      </w:r>
      <w:r w:rsidRPr="00C82422">
        <w:rPr>
          <w:sz w:val="24"/>
          <w:szCs w:val="24"/>
        </w:rPr>
        <w:t xml:space="preserve"> average unemployment rate </w:t>
      </w:r>
      <w:r w:rsidR="00D061D8" w:rsidRPr="00C82422">
        <w:rPr>
          <w:sz w:val="24"/>
          <w:szCs w:val="24"/>
        </w:rPr>
        <w:t>seems to</w:t>
      </w:r>
      <w:r w:rsidRPr="00C82422">
        <w:rPr>
          <w:sz w:val="24"/>
          <w:szCs w:val="24"/>
        </w:rPr>
        <w:t xml:space="preserve"> associa</w:t>
      </w:r>
      <w:r w:rsidR="00D061D8" w:rsidRPr="00C82422">
        <w:rPr>
          <w:sz w:val="24"/>
          <w:szCs w:val="24"/>
        </w:rPr>
        <w:t>ted with an increased average poverty rate)</w:t>
      </w:r>
    </w:p>
    <w:p w14:paraId="7719C2E7" w14:textId="6B2A1BF2" w:rsidR="006459F1" w:rsidRPr="00C82422" w:rsidRDefault="00651F91" w:rsidP="00C82422">
      <w:pPr>
        <w:spacing w:line="276" w:lineRule="auto"/>
        <w:jc w:val="both"/>
        <w:rPr>
          <w:sz w:val="24"/>
          <w:szCs w:val="24"/>
        </w:rPr>
      </w:pPr>
      <w:r w:rsidRPr="00C82422">
        <w:rPr>
          <w:sz w:val="24"/>
          <w:szCs w:val="24"/>
        </w:rPr>
        <w:t>Puerto Rico (an outlier), Mississippi, Arizona and Alabama (upper-right quadrant) led the highly poor, highly unemployed group while North Dakota and Nebraska (lower-left quadrant) led those with the least poverty and unemployment rates. Nebraska stood out as a state with below average poverty rate and above average unemployment rate.</w:t>
      </w:r>
    </w:p>
    <w:p w14:paraId="7121FE0B" w14:textId="6E157A43" w:rsidR="00120C8A" w:rsidRPr="00C82422" w:rsidRDefault="00120C8A" w:rsidP="00C82422">
      <w:pPr>
        <w:spacing w:line="276" w:lineRule="auto"/>
        <w:jc w:val="both"/>
        <w:rPr>
          <w:sz w:val="24"/>
          <w:szCs w:val="24"/>
        </w:rPr>
      </w:pPr>
      <w:r w:rsidRPr="00C82422">
        <w:rPr>
          <w:b/>
          <w:bCs/>
          <w:sz w:val="24"/>
          <w:szCs w:val="24"/>
        </w:rPr>
        <w:t>Design:</w:t>
      </w:r>
      <w:r w:rsidR="00EF4D05" w:rsidRPr="00C82422">
        <w:rPr>
          <w:sz w:val="24"/>
          <w:szCs w:val="24"/>
        </w:rPr>
        <w:t xml:space="preserve"> Scatterplots are great way to visualize relationships (trends) between two numeric variables</w:t>
      </w:r>
      <w:r w:rsidRPr="00C82422">
        <w:rPr>
          <w:sz w:val="24"/>
          <w:szCs w:val="24"/>
        </w:rPr>
        <w:t>.</w:t>
      </w:r>
      <w:r w:rsidR="00EF4D05" w:rsidRPr="00C82422">
        <w:rPr>
          <w:sz w:val="24"/>
          <w:szCs w:val="24"/>
        </w:rPr>
        <w:t xml:space="preserve"> </w:t>
      </w:r>
      <w:r w:rsidRPr="00C82422">
        <w:rPr>
          <w:sz w:val="24"/>
          <w:szCs w:val="24"/>
        </w:rPr>
        <w:t xml:space="preserve"> </w:t>
      </w:r>
      <w:r w:rsidR="00EF4D05" w:rsidRPr="00C82422">
        <w:rPr>
          <w:sz w:val="24"/>
          <w:szCs w:val="24"/>
        </w:rPr>
        <w:t>The plots were colored so that we can easily distinguish one state from another. The average lines were added so we can further group the states (or tell more stories) based on the average poverty rate and average unemployment rate.</w:t>
      </w:r>
    </w:p>
    <w:p w14:paraId="165C7D9F" w14:textId="1008F4EE" w:rsidR="00120C8A" w:rsidRPr="00C82422" w:rsidRDefault="00120C8A" w:rsidP="00C82422">
      <w:pPr>
        <w:spacing w:line="276" w:lineRule="auto"/>
        <w:rPr>
          <w:sz w:val="24"/>
          <w:szCs w:val="24"/>
        </w:rPr>
      </w:pPr>
      <w:r w:rsidRPr="00C82422">
        <w:rPr>
          <w:b/>
          <w:bCs/>
          <w:sz w:val="24"/>
          <w:szCs w:val="24"/>
        </w:rPr>
        <w:t>Resources:</w:t>
      </w:r>
      <w:r w:rsidRPr="00C82422">
        <w:rPr>
          <w:sz w:val="24"/>
          <w:szCs w:val="24"/>
        </w:rPr>
        <w:t xml:space="preserve"> N/A</w:t>
      </w:r>
    </w:p>
    <w:p w14:paraId="3638B913" w14:textId="77777777" w:rsidR="00C82422" w:rsidRDefault="00C82422" w:rsidP="00C82422">
      <w:pPr>
        <w:spacing w:line="276" w:lineRule="auto"/>
        <w:rPr>
          <w:b/>
          <w:bCs/>
          <w:sz w:val="24"/>
          <w:szCs w:val="24"/>
        </w:rPr>
      </w:pPr>
    </w:p>
    <w:p w14:paraId="3C143077" w14:textId="77777777" w:rsidR="00C82422" w:rsidRDefault="00C82422" w:rsidP="00C82422">
      <w:pPr>
        <w:spacing w:line="276" w:lineRule="auto"/>
        <w:rPr>
          <w:b/>
          <w:bCs/>
          <w:sz w:val="24"/>
          <w:szCs w:val="24"/>
        </w:rPr>
      </w:pPr>
    </w:p>
    <w:p w14:paraId="7AF6A814" w14:textId="6D9427AF" w:rsidR="006459F1" w:rsidRPr="00C82422" w:rsidRDefault="000A1644" w:rsidP="00C82422">
      <w:pPr>
        <w:spacing w:line="276" w:lineRule="auto"/>
        <w:rPr>
          <w:b/>
          <w:bCs/>
          <w:sz w:val="24"/>
          <w:szCs w:val="24"/>
        </w:rPr>
      </w:pPr>
      <w:r w:rsidRPr="00C82422">
        <w:rPr>
          <w:b/>
          <w:bCs/>
          <w:sz w:val="24"/>
          <w:szCs w:val="24"/>
        </w:rPr>
        <w:lastRenderedPageBreak/>
        <w:t>INSIGHT 3</w:t>
      </w:r>
    </w:p>
    <w:p w14:paraId="2A4F802F" w14:textId="58893F38" w:rsidR="00D061D8" w:rsidRPr="00C82422" w:rsidRDefault="00EB4D1A" w:rsidP="00C82422">
      <w:pPr>
        <w:spacing w:line="276" w:lineRule="auto"/>
        <w:rPr>
          <w:sz w:val="24"/>
          <w:szCs w:val="24"/>
        </w:rPr>
      </w:pPr>
      <w:hyperlink r:id="rId6" w:history="1">
        <w:r w:rsidRPr="00C82422">
          <w:rPr>
            <w:rStyle w:val="Hyperlink"/>
            <w:sz w:val="24"/>
            <w:szCs w:val="24"/>
          </w:rPr>
          <w:t>https://public.tableau.com/app/profile/mark.edosa/viz/AverageIncomeperCapitalbyState/Sheet3?publish=yes</w:t>
        </w:r>
      </w:hyperlink>
    </w:p>
    <w:p w14:paraId="53805EA0" w14:textId="0405CE17" w:rsidR="00EB4D1A" w:rsidRPr="00C82422" w:rsidRDefault="000A1644" w:rsidP="00C82422">
      <w:pPr>
        <w:spacing w:line="276" w:lineRule="auto"/>
        <w:rPr>
          <w:sz w:val="24"/>
          <w:szCs w:val="24"/>
        </w:rPr>
      </w:pPr>
      <w:r w:rsidRPr="00C82422">
        <w:rPr>
          <w:b/>
          <w:bCs/>
          <w:sz w:val="24"/>
          <w:szCs w:val="24"/>
        </w:rPr>
        <w:t>Summary:</w:t>
      </w:r>
      <w:r w:rsidRPr="00C82422">
        <w:rPr>
          <w:b/>
          <w:bCs/>
          <w:sz w:val="24"/>
          <w:szCs w:val="24"/>
        </w:rPr>
        <w:t xml:space="preserve"> </w:t>
      </w:r>
      <w:r w:rsidR="00EB4D1A" w:rsidRPr="00C82422">
        <w:rPr>
          <w:sz w:val="24"/>
          <w:szCs w:val="24"/>
        </w:rPr>
        <w:t>The map sho</w:t>
      </w:r>
      <w:r w:rsidR="001A28BC" w:rsidRPr="00C82422">
        <w:rPr>
          <w:sz w:val="24"/>
          <w:szCs w:val="24"/>
        </w:rPr>
        <w:t>ws</w:t>
      </w:r>
      <w:r w:rsidR="00EB4D1A" w:rsidRPr="00C82422">
        <w:rPr>
          <w:sz w:val="24"/>
          <w:szCs w:val="24"/>
        </w:rPr>
        <w:t xml:space="preserve"> the average per capita</w:t>
      </w:r>
      <w:r w:rsidR="000F4919" w:rsidRPr="00C82422">
        <w:rPr>
          <w:sz w:val="24"/>
          <w:szCs w:val="24"/>
        </w:rPr>
        <w:t xml:space="preserve"> income</w:t>
      </w:r>
      <w:r w:rsidR="00EB4D1A" w:rsidRPr="00C82422">
        <w:rPr>
          <w:sz w:val="24"/>
          <w:szCs w:val="24"/>
        </w:rPr>
        <w:t xml:space="preserve"> for each state. Connecticut (37,025), New Jersey (36,085) and Massachusetts (35,554) were among the highest while Puerto Rico was the lowest (9,618)</w:t>
      </w:r>
    </w:p>
    <w:p w14:paraId="5689D813" w14:textId="51D6A548" w:rsidR="00EF4D05" w:rsidRPr="00C82422" w:rsidRDefault="00EF4D05" w:rsidP="00C82422">
      <w:pPr>
        <w:spacing w:line="276" w:lineRule="auto"/>
        <w:rPr>
          <w:sz w:val="24"/>
          <w:szCs w:val="24"/>
        </w:rPr>
      </w:pPr>
      <w:r w:rsidRPr="00C82422">
        <w:rPr>
          <w:b/>
          <w:bCs/>
          <w:sz w:val="24"/>
          <w:szCs w:val="24"/>
        </w:rPr>
        <w:t>Design:</w:t>
      </w:r>
      <w:r w:rsidRPr="00C82422">
        <w:rPr>
          <w:sz w:val="24"/>
          <w:szCs w:val="24"/>
        </w:rPr>
        <w:t xml:space="preserve"> </w:t>
      </w:r>
      <w:r w:rsidR="006B6858" w:rsidRPr="00C82422">
        <w:rPr>
          <w:sz w:val="24"/>
          <w:szCs w:val="24"/>
        </w:rPr>
        <w:t xml:space="preserve">With a map, we quickly get an overview of the </w:t>
      </w:r>
      <w:r w:rsidR="00590BD2" w:rsidRPr="00C82422">
        <w:rPr>
          <w:sz w:val="24"/>
          <w:szCs w:val="24"/>
        </w:rPr>
        <w:t>average per capita income</w:t>
      </w:r>
      <w:r w:rsidR="006B6858" w:rsidRPr="00C82422">
        <w:rPr>
          <w:sz w:val="24"/>
          <w:szCs w:val="24"/>
        </w:rPr>
        <w:t xml:space="preserve"> across the states. The </w:t>
      </w:r>
      <w:r w:rsidR="000F4919" w:rsidRPr="00C82422">
        <w:rPr>
          <w:sz w:val="24"/>
          <w:szCs w:val="24"/>
        </w:rPr>
        <w:t>varying shades of color shows us differences/similarities in per capital income across the states.</w:t>
      </w:r>
    </w:p>
    <w:p w14:paraId="013335FC" w14:textId="61170247" w:rsidR="00EF4D05" w:rsidRPr="00C82422" w:rsidRDefault="00EF4D05" w:rsidP="00C82422">
      <w:pPr>
        <w:spacing w:line="276" w:lineRule="auto"/>
        <w:rPr>
          <w:sz w:val="24"/>
          <w:szCs w:val="24"/>
        </w:rPr>
      </w:pPr>
      <w:r w:rsidRPr="00C82422">
        <w:rPr>
          <w:b/>
          <w:bCs/>
          <w:sz w:val="24"/>
          <w:szCs w:val="24"/>
        </w:rPr>
        <w:t>Resources:</w:t>
      </w:r>
      <w:r w:rsidRPr="00C82422">
        <w:rPr>
          <w:sz w:val="24"/>
          <w:szCs w:val="24"/>
        </w:rPr>
        <w:t xml:space="preserve"> N/A</w:t>
      </w:r>
    </w:p>
    <w:p w14:paraId="2178CE25" w14:textId="77777777" w:rsidR="00C82422" w:rsidRDefault="00C82422" w:rsidP="00C82422">
      <w:pPr>
        <w:spacing w:line="276" w:lineRule="auto"/>
        <w:rPr>
          <w:b/>
          <w:bCs/>
          <w:sz w:val="24"/>
          <w:szCs w:val="24"/>
        </w:rPr>
      </w:pPr>
    </w:p>
    <w:p w14:paraId="6FD1E8B1" w14:textId="4C20CD82" w:rsidR="00DF15E3" w:rsidRPr="00C82422" w:rsidRDefault="000A1644" w:rsidP="00C82422">
      <w:pPr>
        <w:spacing w:line="276" w:lineRule="auto"/>
        <w:rPr>
          <w:b/>
          <w:bCs/>
          <w:sz w:val="24"/>
          <w:szCs w:val="24"/>
        </w:rPr>
      </w:pPr>
      <w:r w:rsidRPr="00C82422">
        <w:rPr>
          <w:b/>
          <w:bCs/>
          <w:sz w:val="24"/>
          <w:szCs w:val="24"/>
        </w:rPr>
        <w:t>INSIGHT 4</w:t>
      </w:r>
    </w:p>
    <w:p w14:paraId="77DE7D9D" w14:textId="580FCA37" w:rsidR="00DF15E3" w:rsidRPr="00C82422" w:rsidRDefault="00DF15E3" w:rsidP="00C82422">
      <w:pPr>
        <w:spacing w:line="276" w:lineRule="auto"/>
        <w:rPr>
          <w:sz w:val="24"/>
          <w:szCs w:val="24"/>
        </w:rPr>
      </w:pPr>
      <w:hyperlink r:id="rId7" w:history="1">
        <w:r w:rsidRPr="00C82422">
          <w:rPr>
            <w:rStyle w:val="Hyperlink"/>
            <w:sz w:val="24"/>
            <w:szCs w:val="24"/>
          </w:rPr>
          <w:t>https://public.tableau.com/app/profile/mark.edosa/viz/10CountieswithHighestLowestChildPovertyRates/Sheet4?publish=yes</w:t>
        </w:r>
      </w:hyperlink>
    </w:p>
    <w:p w14:paraId="3CBCA8BF" w14:textId="751ACF15" w:rsidR="00DF15E3" w:rsidRPr="00C82422" w:rsidRDefault="000A1644" w:rsidP="00C82422">
      <w:pPr>
        <w:spacing w:line="276" w:lineRule="auto"/>
        <w:rPr>
          <w:sz w:val="24"/>
          <w:szCs w:val="24"/>
        </w:rPr>
      </w:pPr>
      <w:r w:rsidRPr="00C82422">
        <w:rPr>
          <w:b/>
          <w:bCs/>
          <w:sz w:val="24"/>
          <w:szCs w:val="24"/>
        </w:rPr>
        <w:t>Summary:</w:t>
      </w:r>
      <w:r w:rsidRPr="00C82422">
        <w:rPr>
          <w:b/>
          <w:bCs/>
          <w:sz w:val="24"/>
          <w:szCs w:val="24"/>
        </w:rPr>
        <w:t xml:space="preserve"> </w:t>
      </w:r>
      <w:r w:rsidR="00DF15E3" w:rsidRPr="00C82422">
        <w:rPr>
          <w:sz w:val="24"/>
          <w:szCs w:val="24"/>
        </w:rPr>
        <w:t>This time I explored child poverty rates in the counties of various states</w:t>
      </w:r>
      <w:r w:rsidR="00225730" w:rsidRPr="00C82422">
        <w:rPr>
          <w:sz w:val="24"/>
          <w:szCs w:val="24"/>
        </w:rPr>
        <w:t xml:space="preserve">. Using Puerto Rico as an example, we see that </w:t>
      </w:r>
      <w:proofErr w:type="spellStart"/>
      <w:r w:rsidR="00225730" w:rsidRPr="00C82422">
        <w:rPr>
          <w:sz w:val="24"/>
          <w:szCs w:val="24"/>
        </w:rPr>
        <w:t>Maricao</w:t>
      </w:r>
      <w:proofErr w:type="spellEnd"/>
      <w:r w:rsidR="00225730" w:rsidRPr="00C82422">
        <w:rPr>
          <w:sz w:val="24"/>
          <w:szCs w:val="24"/>
        </w:rPr>
        <w:t xml:space="preserve"> </w:t>
      </w:r>
      <w:r w:rsidR="001A3CF5" w:rsidRPr="00C82422">
        <w:rPr>
          <w:sz w:val="24"/>
          <w:szCs w:val="24"/>
        </w:rPr>
        <w:t>C</w:t>
      </w:r>
      <w:r w:rsidR="00225730" w:rsidRPr="00C82422">
        <w:rPr>
          <w:sz w:val="24"/>
          <w:szCs w:val="24"/>
        </w:rPr>
        <w:t>ounty had the highest rate of child poverty (81.60) while Toa Alta had the lowest child poverty rate (35.50).</w:t>
      </w:r>
    </w:p>
    <w:p w14:paraId="7ED90244" w14:textId="4AE954D2" w:rsidR="00225730" w:rsidRPr="00C82422" w:rsidRDefault="00225730" w:rsidP="00C82422">
      <w:pPr>
        <w:spacing w:line="276" w:lineRule="auto"/>
        <w:rPr>
          <w:sz w:val="24"/>
          <w:szCs w:val="24"/>
        </w:rPr>
      </w:pPr>
      <w:r w:rsidRPr="00C82422">
        <w:rPr>
          <w:sz w:val="24"/>
          <w:szCs w:val="24"/>
        </w:rPr>
        <w:t xml:space="preserve">In Alabama, </w:t>
      </w:r>
      <w:r w:rsidR="001A3CF5" w:rsidRPr="00C82422">
        <w:rPr>
          <w:sz w:val="24"/>
          <w:szCs w:val="24"/>
        </w:rPr>
        <w:t>Greene County</w:t>
      </w:r>
      <w:r w:rsidRPr="00C82422">
        <w:rPr>
          <w:sz w:val="24"/>
          <w:szCs w:val="24"/>
        </w:rPr>
        <w:t xml:space="preserve"> had the highest child poverty rate (67.00) while Shelby had the lowest child poverty rate (10.40).</w:t>
      </w:r>
    </w:p>
    <w:p w14:paraId="11EB6E2B" w14:textId="28B8F439" w:rsidR="001A3CF5" w:rsidRPr="00C82422" w:rsidRDefault="001A3CF5" w:rsidP="00C82422">
      <w:pPr>
        <w:spacing w:line="276" w:lineRule="auto"/>
        <w:rPr>
          <w:sz w:val="24"/>
          <w:szCs w:val="24"/>
        </w:rPr>
      </w:pPr>
      <w:r w:rsidRPr="00C82422">
        <w:rPr>
          <w:b/>
          <w:bCs/>
          <w:sz w:val="24"/>
          <w:szCs w:val="24"/>
        </w:rPr>
        <w:t>Design</w:t>
      </w:r>
      <w:r w:rsidRPr="00C82422">
        <w:rPr>
          <w:sz w:val="24"/>
          <w:szCs w:val="24"/>
        </w:rPr>
        <w:t>: Since there a lot of counties in some states, it was necessary to get at the least the top 10 and bottom 10 in a bar chart to avoid clutter as well as promote easy visualization. A blue-orange color (friendly to those who are color blind) was chosen to easily demarcate the top 10 from the bottom 10. A state filter was added so that we see the top/bottom 10 counties for any state of interest or for the entire country.</w:t>
      </w:r>
    </w:p>
    <w:p w14:paraId="5043DD33" w14:textId="710739A3" w:rsidR="00EF4D05" w:rsidRPr="00C82422" w:rsidRDefault="001A3CF5" w:rsidP="00C82422">
      <w:pPr>
        <w:spacing w:line="276" w:lineRule="auto"/>
        <w:rPr>
          <w:sz w:val="24"/>
          <w:szCs w:val="24"/>
        </w:rPr>
      </w:pPr>
      <w:r w:rsidRPr="00C82422">
        <w:rPr>
          <w:b/>
          <w:bCs/>
          <w:sz w:val="24"/>
          <w:szCs w:val="24"/>
        </w:rPr>
        <w:t xml:space="preserve">Resources: </w:t>
      </w:r>
      <w:r w:rsidRPr="00C82422">
        <w:rPr>
          <w:sz w:val="24"/>
          <w:szCs w:val="24"/>
        </w:rPr>
        <w:t>The code for the</w:t>
      </w:r>
      <w:r w:rsidR="001A28BC" w:rsidRPr="00C82422">
        <w:rPr>
          <w:sz w:val="24"/>
          <w:szCs w:val="24"/>
        </w:rPr>
        <w:t xml:space="preserve"> Top/Bottom 10</w:t>
      </w:r>
      <w:r w:rsidRPr="00C82422">
        <w:rPr>
          <w:sz w:val="24"/>
          <w:szCs w:val="24"/>
        </w:rPr>
        <w:t xml:space="preserve"> calculated field</w:t>
      </w:r>
      <w:r w:rsidR="001A28BC" w:rsidRPr="00C82422">
        <w:rPr>
          <w:sz w:val="24"/>
          <w:szCs w:val="24"/>
        </w:rPr>
        <w:t xml:space="preserve">  was taken from </w:t>
      </w:r>
      <w:hyperlink r:id="rId8" w:history="1">
        <w:r w:rsidR="001A28BC" w:rsidRPr="00C82422">
          <w:rPr>
            <w:rStyle w:val="Hyperlink"/>
            <w:sz w:val="24"/>
            <w:szCs w:val="24"/>
          </w:rPr>
          <w:t>https://www.rigordatasolutions.com/post/2018/02/03/tableau-tips-topbottom-n-members-indexsizeinteger#:~:text=Sort%20the%20chart%20in%20descending,Bottom%2010%20profitable%20customers'%20respectively</w:t>
        </w:r>
      </w:hyperlink>
      <w:r w:rsidR="001A28BC" w:rsidRPr="00C82422">
        <w:rPr>
          <w:sz w:val="24"/>
          <w:szCs w:val="24"/>
        </w:rPr>
        <w:t>.</w:t>
      </w:r>
    </w:p>
    <w:p w14:paraId="796BE08F" w14:textId="77777777" w:rsidR="00C82422" w:rsidRDefault="00C82422" w:rsidP="00C82422">
      <w:pPr>
        <w:spacing w:line="276" w:lineRule="auto"/>
        <w:rPr>
          <w:sz w:val="24"/>
          <w:szCs w:val="24"/>
        </w:rPr>
      </w:pPr>
    </w:p>
    <w:p w14:paraId="2C23E98A" w14:textId="77777777" w:rsidR="00C82422" w:rsidRDefault="00C82422" w:rsidP="00C82422">
      <w:pPr>
        <w:spacing w:line="276" w:lineRule="auto"/>
        <w:rPr>
          <w:sz w:val="24"/>
          <w:szCs w:val="24"/>
        </w:rPr>
      </w:pPr>
    </w:p>
    <w:p w14:paraId="72E33B27" w14:textId="77777777" w:rsidR="00C82422" w:rsidRDefault="00C82422" w:rsidP="00C82422">
      <w:pPr>
        <w:spacing w:line="276" w:lineRule="auto"/>
        <w:rPr>
          <w:sz w:val="24"/>
          <w:szCs w:val="24"/>
        </w:rPr>
      </w:pPr>
    </w:p>
    <w:p w14:paraId="2F26402D" w14:textId="78C32EB1" w:rsidR="001A28BC" w:rsidRPr="00C82422" w:rsidRDefault="000A1644" w:rsidP="00C82422">
      <w:pPr>
        <w:spacing w:line="276" w:lineRule="auto"/>
        <w:rPr>
          <w:b/>
          <w:bCs/>
          <w:sz w:val="24"/>
          <w:szCs w:val="24"/>
        </w:rPr>
      </w:pPr>
      <w:r w:rsidRPr="00C82422">
        <w:rPr>
          <w:b/>
          <w:bCs/>
          <w:sz w:val="24"/>
          <w:szCs w:val="24"/>
        </w:rPr>
        <w:lastRenderedPageBreak/>
        <w:t>INSIGHT 5</w:t>
      </w:r>
    </w:p>
    <w:p w14:paraId="158041B9" w14:textId="4B5183D4" w:rsidR="001A28BC" w:rsidRPr="00C82422" w:rsidRDefault="001A28BC" w:rsidP="00C82422">
      <w:pPr>
        <w:spacing w:line="276" w:lineRule="auto"/>
        <w:rPr>
          <w:sz w:val="24"/>
          <w:szCs w:val="24"/>
        </w:rPr>
      </w:pPr>
      <w:hyperlink r:id="rId9" w:history="1">
        <w:r w:rsidRPr="00C82422">
          <w:rPr>
            <w:rStyle w:val="Hyperlink"/>
            <w:sz w:val="24"/>
            <w:szCs w:val="24"/>
          </w:rPr>
          <w:t>https://public.tableau.com/app/profile/mark.edosa/viz/OverviewofPovertyRateandperCapitalIncomeinUS2015/Dashboard?publish=yes</w:t>
        </w:r>
      </w:hyperlink>
    </w:p>
    <w:p w14:paraId="6ADA3229" w14:textId="0724F6D4" w:rsidR="000A1644" w:rsidRPr="00C82422" w:rsidRDefault="000A1644" w:rsidP="00C82422">
      <w:pPr>
        <w:spacing w:line="276" w:lineRule="auto"/>
        <w:rPr>
          <w:sz w:val="24"/>
          <w:szCs w:val="24"/>
        </w:rPr>
      </w:pPr>
      <w:r w:rsidRPr="00C82422">
        <w:rPr>
          <w:b/>
          <w:bCs/>
          <w:sz w:val="24"/>
          <w:szCs w:val="24"/>
        </w:rPr>
        <w:t>Summary:</w:t>
      </w:r>
      <w:r w:rsidRPr="00C82422">
        <w:rPr>
          <w:sz w:val="24"/>
          <w:szCs w:val="24"/>
        </w:rPr>
        <w:t xml:space="preserve"> </w:t>
      </w:r>
      <w:r w:rsidR="001A28BC" w:rsidRPr="00C82422">
        <w:rPr>
          <w:sz w:val="24"/>
          <w:szCs w:val="24"/>
        </w:rPr>
        <w:t xml:space="preserve">This dashboard </w:t>
      </w:r>
      <w:r w:rsidRPr="00C82422">
        <w:rPr>
          <w:sz w:val="24"/>
          <w:szCs w:val="24"/>
        </w:rPr>
        <w:t>combines insights 1 – 3 above enabling the viewer get a quick glance of the broader picture surrounding poverty rate at the US in 2015.</w:t>
      </w:r>
    </w:p>
    <w:p w14:paraId="0049E493" w14:textId="1EB4F998" w:rsidR="001A28BC" w:rsidRPr="00C82422" w:rsidRDefault="000A1644" w:rsidP="00C82422">
      <w:pPr>
        <w:spacing w:line="276" w:lineRule="auto"/>
        <w:rPr>
          <w:sz w:val="24"/>
          <w:szCs w:val="24"/>
        </w:rPr>
      </w:pPr>
      <w:r w:rsidRPr="00C82422">
        <w:rPr>
          <w:b/>
          <w:bCs/>
          <w:sz w:val="24"/>
          <w:szCs w:val="24"/>
        </w:rPr>
        <w:t>Design</w:t>
      </w:r>
      <w:r w:rsidRPr="00C82422">
        <w:rPr>
          <w:sz w:val="24"/>
          <w:szCs w:val="24"/>
        </w:rPr>
        <w:t>:  I chose a dashboard here because it gives a broader story from a collection of findings (charts). The user doesn’t have to navigate through individual charts to get the general idea behind the analysis.</w:t>
      </w:r>
    </w:p>
    <w:p w14:paraId="1FD805E0" w14:textId="77EBD8E2" w:rsidR="000A1644" w:rsidRPr="00C82422" w:rsidRDefault="000A1644" w:rsidP="00C82422">
      <w:pPr>
        <w:spacing w:line="276" w:lineRule="auto"/>
        <w:rPr>
          <w:sz w:val="24"/>
          <w:szCs w:val="24"/>
        </w:rPr>
      </w:pPr>
      <w:r w:rsidRPr="00C82422">
        <w:rPr>
          <w:b/>
          <w:bCs/>
          <w:sz w:val="24"/>
          <w:szCs w:val="24"/>
        </w:rPr>
        <w:t>Resources</w:t>
      </w:r>
      <w:r w:rsidRPr="00C82422">
        <w:rPr>
          <w:sz w:val="24"/>
          <w:szCs w:val="24"/>
        </w:rPr>
        <w:t>: N/A</w:t>
      </w:r>
    </w:p>
    <w:p w14:paraId="4EAB2DAD" w14:textId="77777777" w:rsidR="001A28BC" w:rsidRPr="00C82422" w:rsidRDefault="001A28BC" w:rsidP="00C82422">
      <w:pPr>
        <w:spacing w:line="276" w:lineRule="auto"/>
        <w:rPr>
          <w:sz w:val="24"/>
          <w:szCs w:val="24"/>
        </w:rPr>
      </w:pPr>
    </w:p>
    <w:sectPr w:rsidR="001A28BC" w:rsidRPr="00C82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3E"/>
    <w:rsid w:val="000A1644"/>
    <w:rsid w:val="000A71B4"/>
    <w:rsid w:val="000F4919"/>
    <w:rsid w:val="00102BFB"/>
    <w:rsid w:val="00120C8A"/>
    <w:rsid w:val="001A28BC"/>
    <w:rsid w:val="001A3CF5"/>
    <w:rsid w:val="00225730"/>
    <w:rsid w:val="003C763E"/>
    <w:rsid w:val="005832B1"/>
    <w:rsid w:val="00590BD2"/>
    <w:rsid w:val="005F4139"/>
    <w:rsid w:val="006459F1"/>
    <w:rsid w:val="00651F91"/>
    <w:rsid w:val="006B6858"/>
    <w:rsid w:val="009C521F"/>
    <w:rsid w:val="00B02975"/>
    <w:rsid w:val="00BA063E"/>
    <w:rsid w:val="00C82422"/>
    <w:rsid w:val="00D061D8"/>
    <w:rsid w:val="00D16D37"/>
    <w:rsid w:val="00DF15E3"/>
    <w:rsid w:val="00EB4D1A"/>
    <w:rsid w:val="00EF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97AC"/>
  <w15:chartTrackingRefBased/>
  <w15:docId w15:val="{36E7A8DF-EF06-4487-A7EB-EA0765A7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1F"/>
    <w:rPr>
      <w:color w:val="0563C1" w:themeColor="hyperlink"/>
      <w:u w:val="single"/>
    </w:rPr>
  </w:style>
  <w:style w:type="character" w:styleId="UnresolvedMention">
    <w:name w:val="Unresolved Mention"/>
    <w:basedOn w:val="DefaultParagraphFont"/>
    <w:uiPriority w:val="99"/>
    <w:semiHidden/>
    <w:unhideWhenUsed/>
    <w:rsid w:val="009C5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gordatasolutions.com/post/2018/02/03/tableau-tips-topbottom-n-members-indexsizeinteger#:~:text=Sort%20the%20chart%20in%20descending,Bottom%2010%20profitable%20customers'%20respectively" TargetMode="External"/><Relationship Id="rId3" Type="http://schemas.openxmlformats.org/officeDocument/2006/relationships/webSettings" Target="webSettings.xml"/><Relationship Id="rId7" Type="http://schemas.openxmlformats.org/officeDocument/2006/relationships/hyperlink" Target="https://public.tableau.com/app/profile/mark.edosa/viz/10CountieswithHighestLowestChildPovertyRates/Sheet4?publish=y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mark.edosa/viz/AverageIncomeperCapitalbyState/Sheet3?publish=yes" TargetMode="External"/><Relationship Id="rId11" Type="http://schemas.openxmlformats.org/officeDocument/2006/relationships/theme" Target="theme/theme1.xml"/><Relationship Id="rId5" Type="http://schemas.openxmlformats.org/officeDocument/2006/relationships/hyperlink" Target="https://public.tableau.com/app/profile/mark.edosa/viz/AveragePovertyRatevs_AverageUnemploymentRatebyState/Sheet2?publish=yes" TargetMode="External"/><Relationship Id="rId10" Type="http://schemas.openxmlformats.org/officeDocument/2006/relationships/fontTable" Target="fontTable.xml"/><Relationship Id="rId4" Type="http://schemas.openxmlformats.org/officeDocument/2006/relationships/hyperlink" Target="https://public.tableau.com/app/profile/mark.edosa/viz/AveragePovertyRatebyState/Sheet1?publish=yes" TargetMode="External"/><Relationship Id="rId9" Type="http://schemas.openxmlformats.org/officeDocument/2006/relationships/hyperlink" Target="https://public.tableau.com/app/profile/mark.edosa/viz/OverviewofPovertyRateandperCapitalIncomeinUS2015/Dashboard?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IGBINIDU</dc:creator>
  <cp:keywords/>
  <dc:description/>
  <cp:lastModifiedBy>IGBINIDU</cp:lastModifiedBy>
  <cp:revision>12</cp:revision>
  <dcterms:created xsi:type="dcterms:W3CDTF">2022-04-28T12:43:00Z</dcterms:created>
  <dcterms:modified xsi:type="dcterms:W3CDTF">2022-04-28T19:25:00Z</dcterms:modified>
</cp:coreProperties>
</file>