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130C3E" w14:textId="77777777" w:rsidR="00F946A3" w:rsidRPr="00C50922" w:rsidRDefault="00000000">
      <w:pPr>
        <w:pStyle w:val="Ttulo1"/>
        <w:spacing w:line="480" w:lineRule="auto"/>
        <w:jc w:val="center"/>
        <w:rPr>
          <w:lang w:val="es-ES"/>
        </w:rPr>
      </w:pPr>
      <w:bookmarkStart w:id="0" w:name="_rkogpw759h9x" w:colFirst="0" w:colLast="0"/>
      <w:bookmarkEnd w:id="0"/>
      <w:proofErr w:type="spellStart"/>
      <w:r w:rsidRPr="00C50922">
        <w:rPr>
          <w:rFonts w:ascii="Google Sans Text" w:eastAsia="Google Sans Text" w:hAnsi="Google Sans Text" w:cs="Google Sans Text"/>
          <w:lang w:val="es-ES"/>
        </w:rPr>
        <w:t>Cybersecurity</w:t>
      </w:r>
      <w:proofErr w:type="spellEnd"/>
      <w:r w:rsidRPr="00C50922">
        <w:rPr>
          <w:rFonts w:ascii="Google Sans Text" w:eastAsia="Google Sans Text" w:hAnsi="Google Sans Text" w:cs="Google Sans Text"/>
          <w:lang w:val="es-ES"/>
        </w:rPr>
        <w:t xml:space="preserve"> </w:t>
      </w:r>
      <w:proofErr w:type="spellStart"/>
      <w:r w:rsidRPr="00C50922">
        <w:rPr>
          <w:rFonts w:ascii="Google Sans Text" w:eastAsia="Google Sans Text" w:hAnsi="Google Sans Text" w:cs="Google Sans Text"/>
          <w:lang w:val="es-ES"/>
        </w:rPr>
        <w:t>Incident</w:t>
      </w:r>
      <w:proofErr w:type="spellEnd"/>
      <w:r w:rsidRPr="00C50922">
        <w:rPr>
          <w:rFonts w:ascii="Google Sans Text" w:eastAsia="Google Sans Text" w:hAnsi="Google Sans Text" w:cs="Google Sans Text"/>
          <w:lang w:val="es-ES"/>
        </w:rPr>
        <w:t xml:space="preserve"> </w:t>
      </w:r>
      <w:proofErr w:type="spellStart"/>
      <w:r w:rsidRPr="00C50922">
        <w:rPr>
          <w:rFonts w:ascii="Google Sans Text" w:eastAsia="Google Sans Text" w:hAnsi="Google Sans Text" w:cs="Google Sans Text"/>
          <w:lang w:val="es-ES"/>
        </w:rPr>
        <w:t>Report</w:t>
      </w:r>
      <w:proofErr w:type="spellEnd"/>
    </w:p>
    <w:p w14:paraId="10C99AE4" w14:textId="77777777" w:rsidR="00F946A3" w:rsidRPr="00C50922" w:rsidRDefault="00F946A3">
      <w:pPr>
        <w:spacing w:line="480" w:lineRule="auto"/>
        <w:rPr>
          <w:b/>
          <w:sz w:val="26"/>
          <w:szCs w:val="26"/>
          <w:lang w:val="es-ES"/>
        </w:rPr>
      </w:pPr>
    </w:p>
    <w:tbl>
      <w:tblPr>
        <w:tblStyle w:val="a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F946A3" w:rsidRPr="00C50922" w14:paraId="4E934D32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7D3AE" w14:textId="77777777" w:rsidR="00F946A3" w:rsidRPr="00C50922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  <w:lang w:val="es-ES"/>
              </w:rPr>
            </w:pPr>
            <w:proofErr w:type="spellStart"/>
            <w:r w:rsidRPr="00C50922">
              <w:rPr>
                <w:b/>
                <w:sz w:val="24"/>
                <w:szCs w:val="24"/>
                <w:lang w:val="es-ES"/>
              </w:rPr>
              <w:t>Section</w:t>
            </w:r>
            <w:proofErr w:type="spellEnd"/>
            <w:r w:rsidRPr="00C50922">
              <w:rPr>
                <w:b/>
                <w:sz w:val="24"/>
                <w:szCs w:val="24"/>
                <w:lang w:val="es-ES"/>
              </w:rPr>
              <w:t xml:space="preserve"> 1: </w:t>
            </w:r>
            <w:proofErr w:type="spellStart"/>
            <w:r w:rsidRPr="00C50922">
              <w:rPr>
                <w:b/>
                <w:sz w:val="24"/>
                <w:szCs w:val="24"/>
                <w:lang w:val="es-ES"/>
              </w:rPr>
              <w:t>Identify</w:t>
            </w:r>
            <w:proofErr w:type="spellEnd"/>
            <w:r w:rsidRPr="00C50922">
              <w:rPr>
                <w:b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50922">
              <w:rPr>
                <w:b/>
                <w:sz w:val="24"/>
                <w:szCs w:val="24"/>
                <w:lang w:val="es-ES"/>
              </w:rPr>
              <w:t>the</w:t>
            </w:r>
            <w:proofErr w:type="spellEnd"/>
            <w:r w:rsidRPr="00C50922">
              <w:rPr>
                <w:b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50922">
              <w:rPr>
                <w:b/>
                <w:sz w:val="24"/>
                <w:szCs w:val="24"/>
                <w:lang w:val="es-ES"/>
              </w:rPr>
              <w:t>type</w:t>
            </w:r>
            <w:proofErr w:type="spellEnd"/>
            <w:r w:rsidRPr="00C50922">
              <w:rPr>
                <w:b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50922">
              <w:rPr>
                <w:b/>
                <w:sz w:val="24"/>
                <w:szCs w:val="24"/>
                <w:lang w:val="es-ES"/>
              </w:rPr>
              <w:t>of</w:t>
            </w:r>
            <w:proofErr w:type="spellEnd"/>
            <w:r w:rsidRPr="00C50922">
              <w:rPr>
                <w:b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50922">
              <w:rPr>
                <w:b/>
                <w:sz w:val="24"/>
                <w:szCs w:val="24"/>
                <w:lang w:val="es-ES"/>
              </w:rPr>
              <w:t>attack</w:t>
            </w:r>
            <w:proofErr w:type="spellEnd"/>
            <w:r w:rsidRPr="00C50922">
              <w:rPr>
                <w:b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50922">
              <w:rPr>
                <w:b/>
                <w:sz w:val="24"/>
                <w:szCs w:val="24"/>
                <w:lang w:val="es-ES"/>
              </w:rPr>
              <w:t>that</w:t>
            </w:r>
            <w:proofErr w:type="spellEnd"/>
            <w:r w:rsidRPr="00C50922">
              <w:rPr>
                <w:b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50922">
              <w:rPr>
                <w:b/>
                <w:sz w:val="24"/>
                <w:szCs w:val="24"/>
                <w:lang w:val="es-ES"/>
              </w:rPr>
              <w:t>may</w:t>
            </w:r>
            <w:proofErr w:type="spellEnd"/>
            <w:r w:rsidRPr="00C50922">
              <w:rPr>
                <w:b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50922">
              <w:rPr>
                <w:b/>
                <w:sz w:val="24"/>
                <w:szCs w:val="24"/>
                <w:lang w:val="es-ES"/>
              </w:rPr>
              <w:t>have</w:t>
            </w:r>
            <w:proofErr w:type="spellEnd"/>
            <w:r w:rsidRPr="00C50922">
              <w:rPr>
                <w:b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50922">
              <w:rPr>
                <w:b/>
                <w:sz w:val="24"/>
                <w:szCs w:val="24"/>
                <w:lang w:val="es-ES"/>
              </w:rPr>
              <w:t>caused</w:t>
            </w:r>
            <w:proofErr w:type="spellEnd"/>
            <w:r w:rsidRPr="00C50922">
              <w:rPr>
                <w:b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50922">
              <w:rPr>
                <w:b/>
                <w:sz w:val="24"/>
                <w:szCs w:val="24"/>
                <w:lang w:val="es-ES"/>
              </w:rPr>
              <w:t>this</w:t>
            </w:r>
            <w:proofErr w:type="spellEnd"/>
            <w:r w:rsidRPr="00C50922">
              <w:rPr>
                <w:b/>
                <w:sz w:val="24"/>
                <w:szCs w:val="24"/>
                <w:lang w:val="es-ES"/>
              </w:rPr>
              <w:t xml:space="preserve"> </w:t>
            </w:r>
          </w:p>
          <w:p w14:paraId="5B906C30" w14:textId="77777777" w:rsidR="00F946A3" w:rsidRPr="00C50922" w:rsidRDefault="00000000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  <w:proofErr w:type="spellStart"/>
            <w:r w:rsidRPr="00C50922">
              <w:rPr>
                <w:b/>
                <w:sz w:val="24"/>
                <w:szCs w:val="24"/>
                <w:lang w:val="es-ES"/>
              </w:rPr>
              <w:t>network</w:t>
            </w:r>
            <w:proofErr w:type="spellEnd"/>
            <w:r w:rsidRPr="00C50922">
              <w:rPr>
                <w:b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50922">
              <w:rPr>
                <w:b/>
                <w:sz w:val="24"/>
                <w:szCs w:val="24"/>
                <w:lang w:val="es-ES"/>
              </w:rPr>
              <w:t>interruption</w:t>
            </w:r>
            <w:proofErr w:type="spellEnd"/>
          </w:p>
        </w:tc>
      </w:tr>
      <w:tr w:rsidR="00F946A3" w:rsidRPr="00C50922" w14:paraId="6B5A4C27" w14:textId="77777777">
        <w:trPr>
          <w:trHeight w:val="276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55641" w14:textId="37E5FA6E" w:rsidR="00F946A3" w:rsidRPr="00C50922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</w:pP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One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potential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explanation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for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the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website's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connection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timeout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error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message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is</w:t>
            </w:r>
            <w:proofErr w:type="spellEnd"/>
            <w:r w:rsidR="00E95498"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/</w:t>
            </w:r>
            <w:r w:rsidR="00E95498" w:rsidRPr="00C50922">
              <w:rPr>
                <w:lang w:val="es-ES"/>
              </w:rPr>
              <w:t xml:space="preserve"> </w:t>
            </w:r>
            <w:r w:rsidR="00E95498"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Una posible explicación para el mensaje de error de tiempo de espera de conexión del sitio web es</w:t>
            </w:r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:</w:t>
            </w:r>
          </w:p>
          <w:p w14:paraId="5BCA9BFB" w14:textId="25A4BE76" w:rsidR="00F946A3" w:rsidRPr="00C50922" w:rsidRDefault="00F946A3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</w:p>
          <w:p w14:paraId="7E64F54C" w14:textId="6EE1B6D4" w:rsidR="00E37EA2" w:rsidRDefault="00E37EA2" w:rsidP="00E37EA2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  <w:r w:rsidRPr="00C50922">
              <w:rPr>
                <w:sz w:val="24"/>
                <w:szCs w:val="24"/>
                <w:lang w:val="es-ES"/>
              </w:rPr>
              <w:t xml:space="preserve">Se está identificando un tipo de ataque tipo DoS que simula la conexión TCP/IP </w:t>
            </w:r>
            <w:r w:rsidR="004768F8" w:rsidRPr="00C50922">
              <w:rPr>
                <w:sz w:val="24"/>
                <w:szCs w:val="24"/>
                <w:lang w:val="es-ES"/>
              </w:rPr>
              <w:t>e</w:t>
            </w:r>
            <w:r w:rsidRPr="00C50922">
              <w:rPr>
                <w:sz w:val="24"/>
                <w:szCs w:val="24"/>
                <w:lang w:val="es-ES"/>
              </w:rPr>
              <w:t xml:space="preserve"> inunda el servidor con paquetes SYN dado que se o</w:t>
            </w:r>
            <w:r w:rsidRPr="00C50922">
              <w:rPr>
                <w:sz w:val="24"/>
                <w:szCs w:val="24"/>
                <w:lang w:val="es-ES"/>
              </w:rPr>
              <w:t xml:space="preserve">bserva un gran número de solicitudes TCP SYN procedentes de una dirección IP desconocida. </w:t>
            </w:r>
          </w:p>
          <w:p w14:paraId="151237E8" w14:textId="77777777" w:rsidR="00C50922" w:rsidRDefault="00C50922" w:rsidP="00E37EA2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</w:p>
          <w:p w14:paraId="0EA6C664" w14:textId="012DDBA3" w:rsidR="00C50922" w:rsidRDefault="00C50922" w:rsidP="00E37EA2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Lo que ha hecho que el puerto se sature y no funcione, r</w:t>
            </w:r>
            <w:r w:rsidRPr="00C50922">
              <w:rPr>
                <w:sz w:val="24"/>
                <w:szCs w:val="24"/>
                <w:lang w:val="es-ES"/>
              </w:rPr>
              <w:t>ecib</w:t>
            </w:r>
            <w:r>
              <w:rPr>
                <w:sz w:val="24"/>
                <w:szCs w:val="24"/>
                <w:lang w:val="es-ES"/>
              </w:rPr>
              <w:t>iendo</w:t>
            </w:r>
            <w:r w:rsidRPr="00C50922">
              <w:rPr>
                <w:sz w:val="24"/>
                <w:szCs w:val="24"/>
                <w:lang w:val="es-ES"/>
              </w:rPr>
              <w:t xml:space="preserve"> un mensaje de error de tiempo de espera de conexión en </w:t>
            </w:r>
            <w:r>
              <w:rPr>
                <w:sz w:val="24"/>
                <w:szCs w:val="24"/>
                <w:lang w:val="es-ES"/>
              </w:rPr>
              <w:t>el</w:t>
            </w:r>
            <w:r w:rsidRPr="00C50922">
              <w:rPr>
                <w:sz w:val="24"/>
                <w:szCs w:val="24"/>
                <w:lang w:val="es-ES"/>
              </w:rPr>
              <w:t xml:space="preserve"> navegador</w:t>
            </w:r>
            <w:r>
              <w:rPr>
                <w:sz w:val="24"/>
                <w:szCs w:val="24"/>
                <w:lang w:val="es-ES"/>
              </w:rPr>
              <w:t>.</w:t>
            </w:r>
          </w:p>
          <w:p w14:paraId="279DE4C5" w14:textId="77777777" w:rsidR="00C50922" w:rsidRDefault="00C50922" w:rsidP="00E37EA2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</w:p>
          <w:p w14:paraId="06E7C802" w14:textId="35AF8950" w:rsidR="00C50922" w:rsidRPr="00C50922" w:rsidRDefault="00C50922" w:rsidP="00E37EA2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Esto esta afectando a la empresa dejando inaccesible la pagina web y que los empleados no puedan mostrar a los clientes los paquetes de viajes a los que pueden optar, perdiendo así posibles contratos de viajes.</w:t>
            </w:r>
          </w:p>
          <w:p w14:paraId="170599FA" w14:textId="77777777" w:rsidR="00E37EA2" w:rsidRPr="00C50922" w:rsidRDefault="00E37EA2" w:rsidP="00E37EA2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</w:p>
          <w:p w14:paraId="7BB55FFF" w14:textId="77777777" w:rsidR="00E37EA2" w:rsidRPr="00C50922" w:rsidRDefault="00E37EA2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</w:p>
          <w:p w14:paraId="06CED802" w14:textId="6481FA0B" w:rsidR="00F946A3" w:rsidRPr="00C50922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</w:pP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The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logs show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that</w:t>
            </w:r>
            <w:proofErr w:type="spellEnd"/>
            <w:r w:rsidR="00E95498"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/Los registros muestran que</w:t>
            </w:r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: </w:t>
            </w:r>
          </w:p>
          <w:p w14:paraId="1E7A379C" w14:textId="77777777" w:rsidR="00E37EA2" w:rsidRPr="00C50922" w:rsidRDefault="00E37EA2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</w:pPr>
          </w:p>
          <w:p w14:paraId="035CDA7D" w14:textId="1832F5BB" w:rsidR="00E37EA2" w:rsidRPr="00C50922" w:rsidRDefault="00E37EA2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  <w:r w:rsidRPr="00C50922">
              <w:rPr>
                <w:sz w:val="24"/>
                <w:szCs w:val="24"/>
                <w:lang w:val="es-ES"/>
              </w:rPr>
              <w:t xml:space="preserve">Los registros muestran </w:t>
            </w:r>
            <w:r w:rsidR="004768F8" w:rsidRPr="00C50922">
              <w:rPr>
                <w:sz w:val="24"/>
                <w:szCs w:val="24"/>
                <w:lang w:val="es-ES"/>
              </w:rPr>
              <w:t>un número elevado de solicitudes TCP SYN.</w:t>
            </w:r>
          </w:p>
          <w:p w14:paraId="484186D0" w14:textId="77777777" w:rsidR="00F946A3" w:rsidRPr="00C50922" w:rsidRDefault="00F946A3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</w:p>
          <w:p w14:paraId="14DDBB59" w14:textId="270BC758" w:rsidR="00F946A3" w:rsidRPr="00C50922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</w:pP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This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event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could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be</w:t>
            </w:r>
            <w:r w:rsidR="00E95498"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/Este evento puede ser</w:t>
            </w:r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:</w:t>
            </w:r>
          </w:p>
          <w:p w14:paraId="71ED1586" w14:textId="77777777" w:rsidR="004768F8" w:rsidRPr="00C50922" w:rsidRDefault="004768F8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</w:pPr>
          </w:p>
          <w:p w14:paraId="050839E8" w14:textId="1EF2D053" w:rsidR="004768F8" w:rsidRPr="00C50922" w:rsidRDefault="004768F8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  <w:r w:rsidRPr="00C50922">
              <w:rPr>
                <w:sz w:val="24"/>
                <w:szCs w:val="24"/>
                <w:lang w:val="es-ES"/>
              </w:rPr>
              <w:t xml:space="preserve">Un ataque SYN </w:t>
            </w:r>
            <w:proofErr w:type="spellStart"/>
            <w:r w:rsidRPr="00C50922">
              <w:rPr>
                <w:sz w:val="24"/>
                <w:szCs w:val="24"/>
                <w:lang w:val="es-ES"/>
              </w:rPr>
              <w:t>flood</w:t>
            </w:r>
            <w:proofErr w:type="spellEnd"/>
          </w:p>
          <w:p w14:paraId="1968FA62" w14:textId="77777777" w:rsidR="00F946A3" w:rsidRPr="00C50922" w:rsidRDefault="00F946A3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</w:p>
        </w:tc>
      </w:tr>
      <w:tr w:rsidR="00F946A3" w:rsidRPr="00C50922" w14:paraId="637B640D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86A1C" w14:textId="77777777" w:rsidR="00F946A3" w:rsidRPr="00C50922" w:rsidRDefault="00F946A3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</w:p>
        </w:tc>
      </w:tr>
    </w:tbl>
    <w:p w14:paraId="0FBA2331" w14:textId="77777777" w:rsidR="00F946A3" w:rsidRDefault="00F946A3">
      <w:pPr>
        <w:spacing w:line="480" w:lineRule="auto"/>
        <w:rPr>
          <w:b/>
          <w:color w:val="38761D"/>
          <w:sz w:val="26"/>
          <w:szCs w:val="26"/>
          <w:lang w:val="es-ES"/>
        </w:rPr>
      </w:pPr>
    </w:p>
    <w:p w14:paraId="43357D1C" w14:textId="77777777" w:rsidR="0089736D" w:rsidRDefault="0089736D">
      <w:pPr>
        <w:spacing w:line="480" w:lineRule="auto"/>
        <w:rPr>
          <w:b/>
          <w:color w:val="38761D"/>
          <w:sz w:val="26"/>
          <w:szCs w:val="26"/>
          <w:lang w:val="es-ES"/>
        </w:rPr>
      </w:pPr>
    </w:p>
    <w:p w14:paraId="7BB3B841" w14:textId="77777777" w:rsidR="0089736D" w:rsidRDefault="0089736D">
      <w:pPr>
        <w:spacing w:line="480" w:lineRule="auto"/>
        <w:rPr>
          <w:b/>
          <w:color w:val="38761D"/>
          <w:sz w:val="26"/>
          <w:szCs w:val="26"/>
          <w:lang w:val="es-ES"/>
        </w:rPr>
      </w:pPr>
    </w:p>
    <w:p w14:paraId="65B5EF9B" w14:textId="77777777" w:rsidR="0089736D" w:rsidRDefault="0089736D">
      <w:pPr>
        <w:spacing w:line="480" w:lineRule="auto"/>
        <w:rPr>
          <w:b/>
          <w:color w:val="38761D"/>
          <w:sz w:val="26"/>
          <w:szCs w:val="26"/>
          <w:lang w:val="es-ES"/>
        </w:rPr>
      </w:pPr>
    </w:p>
    <w:p w14:paraId="553CD741" w14:textId="77777777" w:rsidR="0089736D" w:rsidRPr="00C50922" w:rsidRDefault="0089736D">
      <w:pPr>
        <w:spacing w:line="480" w:lineRule="auto"/>
        <w:rPr>
          <w:b/>
          <w:color w:val="38761D"/>
          <w:sz w:val="26"/>
          <w:szCs w:val="26"/>
          <w:lang w:val="es-ES"/>
        </w:rPr>
      </w:pPr>
    </w:p>
    <w:tbl>
      <w:tblPr>
        <w:tblStyle w:val="a0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F946A3" w:rsidRPr="00C50922" w14:paraId="4B856068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4B875" w14:textId="77777777" w:rsidR="00F946A3" w:rsidRPr="00C50922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  <w:lang w:val="es-ES"/>
              </w:rPr>
            </w:pPr>
            <w:proofErr w:type="spellStart"/>
            <w:r w:rsidRPr="00C50922">
              <w:rPr>
                <w:b/>
                <w:sz w:val="24"/>
                <w:szCs w:val="24"/>
                <w:lang w:val="es-ES"/>
              </w:rPr>
              <w:lastRenderedPageBreak/>
              <w:t>Section</w:t>
            </w:r>
            <w:proofErr w:type="spellEnd"/>
            <w:r w:rsidRPr="00C50922">
              <w:rPr>
                <w:b/>
                <w:sz w:val="24"/>
                <w:szCs w:val="24"/>
                <w:lang w:val="es-ES"/>
              </w:rPr>
              <w:t xml:space="preserve"> 2: </w:t>
            </w:r>
            <w:proofErr w:type="spellStart"/>
            <w:r w:rsidRPr="00C50922">
              <w:rPr>
                <w:b/>
                <w:sz w:val="24"/>
                <w:szCs w:val="24"/>
                <w:lang w:val="es-ES"/>
              </w:rPr>
              <w:t>Explain</w:t>
            </w:r>
            <w:proofErr w:type="spellEnd"/>
            <w:r w:rsidRPr="00C50922">
              <w:rPr>
                <w:b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50922">
              <w:rPr>
                <w:b/>
                <w:sz w:val="24"/>
                <w:szCs w:val="24"/>
                <w:lang w:val="es-ES"/>
              </w:rPr>
              <w:t>how</w:t>
            </w:r>
            <w:proofErr w:type="spellEnd"/>
            <w:r w:rsidRPr="00C50922">
              <w:rPr>
                <w:b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50922">
              <w:rPr>
                <w:b/>
                <w:sz w:val="24"/>
                <w:szCs w:val="24"/>
                <w:lang w:val="es-ES"/>
              </w:rPr>
              <w:t>the</w:t>
            </w:r>
            <w:proofErr w:type="spellEnd"/>
            <w:r w:rsidRPr="00C50922">
              <w:rPr>
                <w:b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50922">
              <w:rPr>
                <w:b/>
                <w:sz w:val="24"/>
                <w:szCs w:val="24"/>
                <w:lang w:val="es-ES"/>
              </w:rPr>
              <w:t>attack</w:t>
            </w:r>
            <w:proofErr w:type="spellEnd"/>
            <w:r w:rsidRPr="00C50922">
              <w:rPr>
                <w:b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50922">
              <w:rPr>
                <w:b/>
                <w:sz w:val="24"/>
                <w:szCs w:val="24"/>
                <w:lang w:val="es-ES"/>
              </w:rPr>
              <w:t>is</w:t>
            </w:r>
            <w:proofErr w:type="spellEnd"/>
            <w:r w:rsidRPr="00C50922">
              <w:rPr>
                <w:b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50922">
              <w:rPr>
                <w:b/>
                <w:sz w:val="24"/>
                <w:szCs w:val="24"/>
                <w:lang w:val="es-ES"/>
              </w:rPr>
              <w:t>causing</w:t>
            </w:r>
            <w:proofErr w:type="spellEnd"/>
            <w:r w:rsidRPr="00C50922">
              <w:rPr>
                <w:b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50922">
              <w:rPr>
                <w:b/>
                <w:sz w:val="24"/>
                <w:szCs w:val="24"/>
                <w:lang w:val="es-ES"/>
              </w:rPr>
              <w:t>the</w:t>
            </w:r>
            <w:proofErr w:type="spellEnd"/>
            <w:r w:rsidRPr="00C50922">
              <w:rPr>
                <w:b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50922">
              <w:rPr>
                <w:b/>
                <w:sz w:val="24"/>
                <w:szCs w:val="24"/>
                <w:lang w:val="es-ES"/>
              </w:rPr>
              <w:t>website</w:t>
            </w:r>
            <w:proofErr w:type="spellEnd"/>
            <w:r w:rsidRPr="00C50922">
              <w:rPr>
                <w:b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50922">
              <w:rPr>
                <w:b/>
                <w:sz w:val="24"/>
                <w:szCs w:val="24"/>
                <w:lang w:val="es-ES"/>
              </w:rPr>
              <w:t>to</w:t>
            </w:r>
            <w:proofErr w:type="spellEnd"/>
            <w:r w:rsidRPr="00C50922">
              <w:rPr>
                <w:b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50922">
              <w:rPr>
                <w:b/>
                <w:sz w:val="24"/>
                <w:szCs w:val="24"/>
                <w:lang w:val="es-ES"/>
              </w:rPr>
              <w:t>malfunction</w:t>
            </w:r>
            <w:proofErr w:type="spellEnd"/>
          </w:p>
        </w:tc>
      </w:tr>
      <w:tr w:rsidR="00F946A3" w:rsidRPr="00C50922" w14:paraId="097B0040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05204" w14:textId="18A162F0" w:rsidR="00F946A3" w:rsidRPr="00C50922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</w:pP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When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website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visitors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try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to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establish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a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connection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with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the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web server, a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three-way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handshake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occurs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using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the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TCP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protocol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.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Explain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the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three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steps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of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the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handshake</w:t>
            </w:r>
            <w:proofErr w:type="spellEnd"/>
            <w:r w:rsidR="00E95498"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/Cuando los visitantes del sitio web tratan de establecer una conexión con el servidor, s</w:t>
            </w:r>
            <w:r w:rsidR="00E95498"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e produce un protocolo de enlace de tres vías mediante el protocolo TCP. Explique los tres pasos del protocolo de enlace</w:t>
            </w:r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:</w:t>
            </w:r>
          </w:p>
          <w:p w14:paraId="67A3F957" w14:textId="77777777" w:rsidR="004768F8" w:rsidRPr="00C50922" w:rsidRDefault="004768F8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</w:pPr>
          </w:p>
          <w:p w14:paraId="10E7544C" w14:textId="42D5FB7F" w:rsidR="00F946A3" w:rsidRPr="00C50922" w:rsidRDefault="004768F8" w:rsidP="004768F8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rFonts w:eastAsia="Roboto"/>
                <w:sz w:val="24"/>
                <w:szCs w:val="24"/>
                <w:u w:val="single"/>
                <w:lang w:val="es-ES"/>
              </w:rPr>
            </w:pPr>
            <w:r w:rsidRPr="00C50922">
              <w:rPr>
                <w:rFonts w:eastAsia="Roboto"/>
                <w:sz w:val="24"/>
                <w:szCs w:val="24"/>
                <w:lang w:val="es-ES"/>
              </w:rPr>
              <w:t>Se envía una solicitud SYN o sincronizar al servidor</w:t>
            </w:r>
          </w:p>
          <w:p w14:paraId="4A428726" w14:textId="77777777" w:rsidR="00C50922" w:rsidRPr="0089736D" w:rsidRDefault="00C50922" w:rsidP="00C50922">
            <w:pPr>
              <w:pStyle w:val="Prrafodelista"/>
              <w:widowControl w:val="0"/>
              <w:spacing w:line="240" w:lineRule="auto"/>
              <w:rPr>
                <w:rFonts w:eastAsia="Roboto"/>
                <w:sz w:val="24"/>
                <w:szCs w:val="24"/>
                <w:u w:val="single"/>
                <w:lang w:val="es-ES"/>
              </w:rPr>
            </w:pPr>
          </w:p>
          <w:p w14:paraId="36BDB5A8" w14:textId="77777777" w:rsidR="00C50922" w:rsidRPr="0089736D" w:rsidRDefault="00C50922" w:rsidP="00C50922">
            <w:pPr>
              <w:numPr>
                <w:ilvl w:val="0"/>
                <w:numId w:val="3"/>
              </w:numPr>
              <w:rPr>
                <w:rFonts w:eastAsia="Google Sans Text"/>
                <w:sz w:val="24"/>
                <w:szCs w:val="24"/>
              </w:rPr>
            </w:pPr>
            <w:r w:rsidRPr="0089736D">
              <w:rPr>
                <w:rFonts w:eastAsia="Google Sans Text"/>
                <w:sz w:val="24"/>
                <w:szCs w:val="24"/>
              </w:rPr>
              <w:t xml:space="preserve">El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paquete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[SYN] es la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solicitud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inicial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de un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empleado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visitante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que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intenta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conectarse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a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una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página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web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alojada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en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el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servidor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web. SYN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significa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"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sincronizar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". </w:t>
            </w:r>
          </w:p>
          <w:p w14:paraId="1599B038" w14:textId="77777777" w:rsidR="00F946A3" w:rsidRPr="0089736D" w:rsidRDefault="00F946A3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</w:p>
          <w:p w14:paraId="440A0832" w14:textId="4FE320E5" w:rsidR="00F946A3" w:rsidRPr="0089736D" w:rsidRDefault="004768F8" w:rsidP="004768F8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rFonts w:eastAsia="Roboto"/>
                <w:sz w:val="24"/>
                <w:szCs w:val="24"/>
                <w:lang w:val="es-ES"/>
              </w:rPr>
            </w:pPr>
            <w:r w:rsidRPr="0089736D">
              <w:rPr>
                <w:rFonts w:eastAsia="Roboto"/>
                <w:sz w:val="24"/>
                <w:szCs w:val="24"/>
                <w:lang w:val="es-ES"/>
              </w:rPr>
              <w:t>El servidor responde con un paquete SYN/ACK para confirmar la recepción de la solicitud del dispositivo, dejando un puerto abierto para el paso final del protocolo de enlace</w:t>
            </w:r>
          </w:p>
          <w:p w14:paraId="571781DA" w14:textId="77777777" w:rsidR="00C50922" w:rsidRPr="0089736D" w:rsidRDefault="00C50922" w:rsidP="00C50922">
            <w:pPr>
              <w:pStyle w:val="Prrafodelista"/>
              <w:widowControl w:val="0"/>
              <w:spacing w:line="240" w:lineRule="auto"/>
              <w:rPr>
                <w:rFonts w:eastAsia="Roboto"/>
                <w:sz w:val="24"/>
                <w:szCs w:val="24"/>
                <w:lang w:val="es-ES"/>
              </w:rPr>
            </w:pPr>
          </w:p>
          <w:p w14:paraId="523ECC50" w14:textId="77777777" w:rsidR="00C50922" w:rsidRPr="0089736D" w:rsidRDefault="00C50922" w:rsidP="00C50922">
            <w:pPr>
              <w:numPr>
                <w:ilvl w:val="0"/>
                <w:numId w:val="3"/>
              </w:numPr>
              <w:rPr>
                <w:rFonts w:eastAsia="Google Sans Text"/>
                <w:sz w:val="24"/>
                <w:szCs w:val="24"/>
              </w:rPr>
            </w:pPr>
            <w:r w:rsidRPr="0089736D">
              <w:rPr>
                <w:rFonts w:eastAsia="Google Sans Text"/>
                <w:sz w:val="24"/>
                <w:szCs w:val="24"/>
              </w:rPr>
              <w:t xml:space="preserve">El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paquete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[SYN, ACK] es la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respuesta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del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servidor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web a la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solicitud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del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visitante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que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acepta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la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conexión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. El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servidor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reservará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los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recursos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del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sistema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para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el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paso final del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protocolo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de enlace. SYN, ACK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significa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"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sincronizar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reconocimiento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>".</w:t>
            </w:r>
          </w:p>
          <w:p w14:paraId="4FE93450" w14:textId="77777777" w:rsidR="00F946A3" w:rsidRPr="0089736D" w:rsidRDefault="00F946A3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</w:p>
          <w:p w14:paraId="4088CC36" w14:textId="7C806FB3" w:rsidR="00F946A3" w:rsidRPr="0089736D" w:rsidRDefault="004768F8" w:rsidP="004768F8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rFonts w:eastAsia="Roboto"/>
                <w:sz w:val="24"/>
                <w:szCs w:val="24"/>
                <w:lang w:val="es-ES"/>
              </w:rPr>
            </w:pPr>
            <w:r w:rsidRPr="0089736D">
              <w:rPr>
                <w:rFonts w:eastAsia="Roboto"/>
                <w:sz w:val="24"/>
                <w:szCs w:val="24"/>
                <w:lang w:val="es-ES"/>
              </w:rPr>
              <w:t>Se establece una conexión TCP</w:t>
            </w:r>
          </w:p>
          <w:p w14:paraId="71F0EC91" w14:textId="77777777" w:rsidR="00C50922" w:rsidRPr="0089736D" w:rsidRDefault="00C50922" w:rsidP="00C50922">
            <w:pPr>
              <w:pStyle w:val="Prrafodelista"/>
              <w:rPr>
                <w:rFonts w:eastAsia="Roboto"/>
                <w:sz w:val="24"/>
                <w:szCs w:val="24"/>
                <w:lang w:val="es-ES"/>
              </w:rPr>
            </w:pPr>
          </w:p>
          <w:p w14:paraId="2F5F2289" w14:textId="77777777" w:rsidR="00C50922" w:rsidRPr="0089736D" w:rsidRDefault="00C50922" w:rsidP="00C50922">
            <w:pPr>
              <w:numPr>
                <w:ilvl w:val="0"/>
                <w:numId w:val="3"/>
              </w:numPr>
              <w:rPr>
                <w:rFonts w:eastAsia="Google Sans Text"/>
                <w:sz w:val="24"/>
                <w:szCs w:val="24"/>
              </w:rPr>
            </w:pPr>
            <w:r w:rsidRPr="0089736D">
              <w:rPr>
                <w:rFonts w:eastAsia="Google Sans Text"/>
                <w:sz w:val="24"/>
                <w:szCs w:val="24"/>
              </w:rPr>
              <w:t xml:space="preserve">El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paquete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[ACK] es la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máquina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del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visitante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que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reconoce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el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permiso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para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conectarse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. Este es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el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paso final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necesario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para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realizar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una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conexión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TCP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exitosa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. ACK 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significa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 xml:space="preserve"> "</w:t>
            </w:r>
            <w:proofErr w:type="spellStart"/>
            <w:r w:rsidRPr="0089736D">
              <w:rPr>
                <w:rFonts w:eastAsia="Google Sans Text"/>
                <w:sz w:val="24"/>
                <w:szCs w:val="24"/>
              </w:rPr>
              <w:t>reconocimiento</w:t>
            </w:r>
            <w:proofErr w:type="spellEnd"/>
            <w:r w:rsidRPr="0089736D">
              <w:rPr>
                <w:rFonts w:eastAsia="Google Sans Text"/>
                <w:sz w:val="24"/>
                <w:szCs w:val="24"/>
              </w:rPr>
              <w:t>".</w:t>
            </w:r>
          </w:p>
          <w:p w14:paraId="26C86C56" w14:textId="77777777" w:rsidR="00C50922" w:rsidRPr="00C50922" w:rsidRDefault="00C50922" w:rsidP="00C50922">
            <w:pPr>
              <w:widowControl w:val="0"/>
              <w:spacing w:line="240" w:lineRule="auto"/>
              <w:rPr>
                <w:rFonts w:eastAsia="Roboto"/>
                <w:sz w:val="24"/>
                <w:szCs w:val="24"/>
                <w:lang w:val="es-ES"/>
              </w:rPr>
            </w:pPr>
          </w:p>
          <w:p w14:paraId="5B0F03B7" w14:textId="77777777" w:rsidR="00F946A3" w:rsidRPr="00C50922" w:rsidRDefault="00F946A3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</w:p>
          <w:p w14:paraId="6A0E63FC" w14:textId="52C18F42" w:rsidR="00F946A3" w:rsidRPr="00C50922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</w:pP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Explain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what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happens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when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a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malicious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actor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sends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a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large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number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of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SYN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packets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all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at once</w:t>
            </w:r>
            <w:r w:rsidR="00E95498"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/Explique </w:t>
            </w:r>
            <w:r w:rsidR="00427A00"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qué</w:t>
            </w:r>
            <w:r w:rsidR="00E95498"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pasa cuando un actor malicioso </w:t>
            </w:r>
            <w:r w:rsidR="00E37EA2"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envía</w:t>
            </w:r>
            <w:r w:rsidR="00E95498"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un largo </w:t>
            </w:r>
            <w:r w:rsidR="00E37EA2"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número</w:t>
            </w:r>
            <w:r w:rsidR="00E95498"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de paquetes SYN a la vez</w:t>
            </w:r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:</w:t>
            </w:r>
          </w:p>
          <w:p w14:paraId="451EB8F3" w14:textId="77777777" w:rsidR="00F946A3" w:rsidRPr="00C50922" w:rsidRDefault="00F946A3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</w:p>
          <w:p w14:paraId="34BAAEB8" w14:textId="7B2C8546" w:rsidR="00427A00" w:rsidRPr="00C50922" w:rsidRDefault="00427A00" w:rsidP="00427A00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  <w:r w:rsidRPr="00C50922">
              <w:rPr>
                <w:sz w:val="24"/>
                <w:szCs w:val="24"/>
                <w:lang w:val="es-ES"/>
              </w:rPr>
              <w:t>S</w:t>
            </w:r>
            <w:r w:rsidRPr="00C50922">
              <w:rPr>
                <w:sz w:val="24"/>
                <w:szCs w:val="24"/>
                <w:lang w:val="es-ES"/>
              </w:rPr>
              <w:t>i el número de solicitudes SYN es</w:t>
            </w:r>
            <w:r w:rsidRPr="00C50922">
              <w:rPr>
                <w:sz w:val="24"/>
                <w:szCs w:val="24"/>
                <w:lang w:val="es-ES"/>
              </w:rPr>
              <w:t xml:space="preserve">, </w:t>
            </w:r>
            <w:r w:rsidRPr="00C50922">
              <w:rPr>
                <w:sz w:val="24"/>
                <w:szCs w:val="24"/>
                <w:lang w:val="es-ES"/>
              </w:rPr>
              <w:t>mayor que el número de puertos disponibles en el servidor, el servidor se saturará y no podrá funcionar</w:t>
            </w:r>
            <w:r w:rsidR="00E97DB5">
              <w:rPr>
                <w:sz w:val="24"/>
                <w:szCs w:val="24"/>
                <w:lang w:val="es-ES"/>
              </w:rPr>
              <w:t xml:space="preserve"> y no responderá a las solicitudes</w:t>
            </w:r>
            <w:r w:rsidRPr="00C50922">
              <w:rPr>
                <w:sz w:val="24"/>
                <w:szCs w:val="24"/>
                <w:lang w:val="es-ES"/>
              </w:rPr>
              <w:t>.</w:t>
            </w:r>
          </w:p>
          <w:p w14:paraId="23BF464D" w14:textId="77777777" w:rsidR="00427A00" w:rsidRPr="00C50922" w:rsidRDefault="00427A00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</w:p>
          <w:p w14:paraId="65BB2011" w14:textId="77777777" w:rsidR="00427A00" w:rsidRPr="00C50922" w:rsidRDefault="00427A00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</w:p>
          <w:p w14:paraId="5EB145D4" w14:textId="77777777" w:rsidR="00F946A3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</w:pP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Explain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what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the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logs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indicate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and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how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that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affects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the</w:t>
            </w:r>
            <w:proofErr w:type="spellEnd"/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 xml:space="preserve"> server</w:t>
            </w:r>
            <w:r w:rsidR="00E95498"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/Explique que indican los registros y como afectan el servidor</w:t>
            </w:r>
            <w:r w:rsidRPr="00C50922"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  <w:t>:</w:t>
            </w:r>
          </w:p>
          <w:p w14:paraId="15B203F8" w14:textId="77777777" w:rsidR="00C50922" w:rsidRDefault="00C50922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  <w:lang w:val="es-ES"/>
              </w:rPr>
            </w:pPr>
          </w:p>
          <w:p w14:paraId="153A3484" w14:textId="484998C5" w:rsidR="00C50922" w:rsidRDefault="00C50922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  <w:r w:rsidRPr="0089736D">
              <w:rPr>
                <w:sz w:val="24"/>
                <w:szCs w:val="24"/>
                <w:lang w:val="es-ES"/>
              </w:rPr>
              <w:t>Los registros indican que el puerto afectado es el 443, siendo afectado el protocolo de la capa de tran</w:t>
            </w:r>
            <w:r w:rsidR="0089736D">
              <w:rPr>
                <w:sz w:val="24"/>
                <w:szCs w:val="24"/>
                <w:lang w:val="es-ES"/>
              </w:rPr>
              <w:t>s</w:t>
            </w:r>
            <w:r w:rsidRPr="0089736D">
              <w:rPr>
                <w:sz w:val="24"/>
                <w:szCs w:val="24"/>
                <w:lang w:val="es-ES"/>
              </w:rPr>
              <w:t>porte del modelo TCP/IP</w:t>
            </w:r>
          </w:p>
          <w:p w14:paraId="400A5B75" w14:textId="77777777" w:rsidR="00E97DB5" w:rsidRDefault="00E97DB5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</w:p>
          <w:p w14:paraId="4B927C89" w14:textId="615B28BB" w:rsidR="00E97DB5" w:rsidRPr="0089736D" w:rsidRDefault="00E97DB5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Este tipoi de ataque DoS se origina en una sola fuente, dado que se identifica la IP 192.0.2.1 repetidas veces enviando solicitudes </w:t>
            </w:r>
          </w:p>
          <w:p w14:paraId="46AA2C87" w14:textId="06221700" w:rsidR="009D4236" w:rsidRPr="00C50922" w:rsidRDefault="009D4236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</w:p>
        </w:tc>
      </w:tr>
    </w:tbl>
    <w:p w14:paraId="4EC55C7C" w14:textId="77777777" w:rsidR="00F946A3" w:rsidRPr="00C50922" w:rsidRDefault="00F946A3">
      <w:pPr>
        <w:spacing w:after="200"/>
        <w:rPr>
          <w:b/>
          <w:lang w:val="es-ES"/>
        </w:rPr>
      </w:pPr>
    </w:p>
    <w:p w14:paraId="665ED624" w14:textId="47851BB3" w:rsidR="004768F8" w:rsidRPr="004768F8" w:rsidRDefault="0089736D" w:rsidP="004768F8">
      <w:pPr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Se sugiere mantener los firewalls activos y vigentes para </w:t>
      </w:r>
      <w:r w:rsidR="00561DD6">
        <w:rPr>
          <w:lang w:val="es-ES"/>
        </w:rPr>
        <w:t xml:space="preserve">evitar este tipo de ataques </w:t>
      </w:r>
      <w:r w:rsidR="004768F8" w:rsidRPr="004768F8">
        <w:rPr>
          <w:lang w:val="es-ES"/>
        </w:rPr>
        <w:t>en el futuro.</w:t>
      </w:r>
    </w:p>
    <w:p w14:paraId="0479D499" w14:textId="77777777" w:rsidR="00F946A3" w:rsidRPr="00C50922" w:rsidRDefault="00F946A3" w:rsidP="009D4236">
      <w:pPr>
        <w:pStyle w:val="Prrafodelista"/>
        <w:shd w:val="clear" w:color="auto" w:fill="FFFFFF"/>
        <w:spacing w:line="240" w:lineRule="auto"/>
        <w:rPr>
          <w:rFonts w:eastAsia="Times New Roman"/>
          <w:color w:val="333333"/>
          <w:sz w:val="21"/>
          <w:szCs w:val="21"/>
          <w:lang w:val="es-ES"/>
        </w:rPr>
      </w:pPr>
    </w:p>
    <w:sectPr w:rsidR="00F946A3" w:rsidRPr="00C5092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 Text">
    <w:charset w:val="00"/>
    <w:family w:val="auto"/>
    <w:pitch w:val="default"/>
    <w:embedRegular r:id="rId1" w:fontKey="{62DCF265-FBA2-409D-84C6-6208C3F92783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A7C6485C-1EC4-4B89-8E2F-1C40BB021B0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160D0F2-A705-496E-AEB6-F882EF99A8C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CE15B2B-7DDF-419C-AE35-9FE904DA24C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FA0465"/>
    <w:multiLevelType w:val="multilevel"/>
    <w:tmpl w:val="AC2E13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126393B"/>
    <w:multiLevelType w:val="hybridMultilevel"/>
    <w:tmpl w:val="456CAE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C61FCA"/>
    <w:multiLevelType w:val="multilevel"/>
    <w:tmpl w:val="9ED85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07902341">
    <w:abstractNumId w:val="2"/>
  </w:num>
  <w:num w:numId="2" w16cid:durableId="74057204">
    <w:abstractNumId w:val="1"/>
  </w:num>
  <w:num w:numId="3" w16cid:durableId="16135135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6A3"/>
    <w:rsid w:val="00007822"/>
    <w:rsid w:val="00427A00"/>
    <w:rsid w:val="004768F8"/>
    <w:rsid w:val="00561DD6"/>
    <w:rsid w:val="007C31F7"/>
    <w:rsid w:val="0089736D"/>
    <w:rsid w:val="009D4236"/>
    <w:rsid w:val="00C50922"/>
    <w:rsid w:val="00E37EA2"/>
    <w:rsid w:val="00E95498"/>
    <w:rsid w:val="00E97DB5"/>
    <w:rsid w:val="00F94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E8901"/>
  <w15:docId w15:val="{4B676CF7-56C5-4DEB-B414-555FFBBBF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4768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62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2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6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3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5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9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1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BD8358-1C76-4ECD-905D-20CF079EA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497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Gutiérrez Sajché</cp:lastModifiedBy>
  <cp:revision>6</cp:revision>
  <dcterms:created xsi:type="dcterms:W3CDTF">2024-10-10T09:11:00Z</dcterms:created>
  <dcterms:modified xsi:type="dcterms:W3CDTF">2024-10-10T10:17:00Z</dcterms:modified>
</cp:coreProperties>
</file>