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5C03" w:rsidRDefault="004542E2">
      <w:pPr>
        <w:spacing w:after="0" w:line="240" w:lineRule="auto"/>
        <w:jc w:val="center"/>
        <w:rPr>
          <w:rFonts w:ascii="Arial" w:eastAsia="Arial" w:hAnsi="Arial" w:cs="Arial"/>
          <w:color w:val="7F7F7F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Marvin Dizon</w:t>
      </w:r>
    </w:p>
    <w:p w14:paraId="00000002" w14:textId="77777777" w:rsidR="00965C03" w:rsidRDefault="004542E2">
      <w:pPr>
        <w:spacing w:after="0" w:line="240" w:lineRule="auto"/>
        <w:jc w:val="center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color w:val="404040"/>
          <w:sz w:val="21"/>
          <w:szCs w:val="21"/>
        </w:rPr>
        <w:t>2125 Pine St - Wantagh, NY 11793</w:t>
      </w:r>
    </w:p>
    <w:p w14:paraId="00000003" w14:textId="77777777" w:rsidR="00965C03" w:rsidRDefault="004542E2">
      <w:pPr>
        <w:spacing w:after="0" w:line="240" w:lineRule="auto"/>
        <w:jc w:val="center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color w:val="404040"/>
          <w:sz w:val="21"/>
          <w:szCs w:val="21"/>
        </w:rPr>
        <w:t>(516) 840-1862 - marvindizon93@icloud.com</w:t>
      </w:r>
    </w:p>
    <w:p w14:paraId="00000004" w14:textId="77777777" w:rsidR="00965C03" w:rsidRDefault="00965C03">
      <w:pPr>
        <w:spacing w:after="0" w:line="240" w:lineRule="auto"/>
        <w:jc w:val="center"/>
        <w:rPr>
          <w:rFonts w:ascii="Arial" w:eastAsia="Arial" w:hAnsi="Arial" w:cs="Arial"/>
          <w:color w:val="404040"/>
        </w:rPr>
      </w:pPr>
    </w:p>
    <w:p w14:paraId="00000005" w14:textId="77777777" w:rsidR="00965C03" w:rsidRDefault="004542E2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00000007" w14:textId="77777777" w:rsidR="00965C03" w:rsidRDefault="004542E2">
      <w:pPr>
        <w:spacing w:after="0" w:line="240" w:lineRule="auto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2014 – 2017</w:t>
      </w:r>
      <w:r>
        <w:rPr>
          <w:rFonts w:ascii="Arial" w:eastAsia="Arial" w:hAnsi="Arial" w:cs="Arial"/>
          <w:b/>
          <w:i/>
          <w:sz w:val="21"/>
          <w:szCs w:val="21"/>
        </w:rPr>
        <w:tab/>
        <w:t xml:space="preserve">     B.S in Computer Science Hofstra University, Hempstead, NY</w:t>
      </w:r>
    </w:p>
    <w:p w14:paraId="00000009" w14:textId="77777777" w:rsidR="00965C03" w:rsidRDefault="004542E2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14:paraId="0000000A" w14:textId="77777777" w:rsidR="00965C03" w:rsidRDefault="004542E2">
      <w:pPr>
        <w:numPr>
          <w:ilvl w:val="0"/>
          <w:numId w:val="2"/>
        </w:numPr>
        <w:spacing w:after="0" w:line="240" w:lineRule="auto"/>
        <w:ind w:left="72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Java, Python</w:t>
      </w:r>
    </w:p>
    <w:p w14:paraId="0000000B" w14:textId="6A6236AE" w:rsidR="00965C03" w:rsidRDefault="004542E2">
      <w:pPr>
        <w:numPr>
          <w:ilvl w:val="0"/>
          <w:numId w:val="2"/>
        </w:numPr>
        <w:spacing w:after="0" w:line="240" w:lineRule="auto"/>
        <w:ind w:left="72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Software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0449ED">
        <w:rPr>
          <w:rFonts w:ascii="Arial" w:eastAsia="Arial" w:hAnsi="Arial" w:cs="Arial"/>
          <w:sz w:val="21"/>
          <w:szCs w:val="21"/>
        </w:rPr>
        <w:t xml:space="preserve">ServiceLink, </w:t>
      </w:r>
      <w:r>
        <w:rPr>
          <w:rFonts w:ascii="Arial" w:eastAsia="Arial" w:hAnsi="Arial" w:cs="Arial"/>
          <w:sz w:val="21"/>
          <w:szCs w:val="21"/>
        </w:rPr>
        <w:t>Android Studio,</w:t>
      </w:r>
      <w:r w:rsidR="00B61FCD" w:rsidRPr="00B61FCD">
        <w:rPr>
          <w:rFonts w:ascii="Arial" w:eastAsia="Arial" w:hAnsi="Arial" w:cs="Arial"/>
          <w:sz w:val="21"/>
          <w:szCs w:val="21"/>
        </w:rPr>
        <w:t xml:space="preserve"> </w:t>
      </w:r>
      <w:r w:rsidR="00B61FCD">
        <w:rPr>
          <w:rFonts w:ascii="Arial" w:eastAsia="Arial" w:hAnsi="Arial" w:cs="Arial"/>
          <w:sz w:val="21"/>
          <w:szCs w:val="21"/>
        </w:rPr>
        <w:t>Meraki,</w:t>
      </w:r>
      <w:r>
        <w:rPr>
          <w:rFonts w:ascii="Arial" w:eastAsia="Arial" w:hAnsi="Arial" w:cs="Arial"/>
          <w:sz w:val="21"/>
          <w:szCs w:val="21"/>
        </w:rPr>
        <w:t xml:space="preserve"> LiveVox Predictive Dialer, MS Office</w:t>
      </w:r>
      <w:r w:rsidR="000449ED">
        <w:rPr>
          <w:rFonts w:ascii="Arial" w:eastAsia="Arial" w:hAnsi="Arial" w:cs="Arial"/>
          <w:sz w:val="21"/>
          <w:szCs w:val="21"/>
        </w:rPr>
        <w:t xml:space="preserve">, </w:t>
      </w:r>
      <w:r w:rsidR="002E1A6A">
        <w:rPr>
          <w:rFonts w:ascii="Arial" w:eastAsia="Arial" w:hAnsi="Arial" w:cs="Arial"/>
          <w:sz w:val="21"/>
          <w:szCs w:val="21"/>
        </w:rPr>
        <w:t>G Suite</w:t>
      </w:r>
      <w:r w:rsidR="00B61FCD">
        <w:rPr>
          <w:rFonts w:ascii="Arial" w:eastAsia="Arial" w:hAnsi="Arial" w:cs="Arial"/>
          <w:sz w:val="21"/>
          <w:szCs w:val="21"/>
        </w:rPr>
        <w:t xml:space="preserve">, </w:t>
      </w:r>
    </w:p>
    <w:p w14:paraId="0000000C" w14:textId="77777777" w:rsidR="00965C03" w:rsidRDefault="004542E2">
      <w:pPr>
        <w:numPr>
          <w:ilvl w:val="0"/>
          <w:numId w:val="2"/>
        </w:numPr>
        <w:spacing w:after="0" w:line="240" w:lineRule="auto"/>
        <w:ind w:left="72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Operating Systems</w:t>
      </w:r>
      <w:r>
        <w:rPr>
          <w:rFonts w:ascii="Arial" w:eastAsia="Arial" w:hAnsi="Arial" w:cs="Arial"/>
          <w:sz w:val="21"/>
          <w:szCs w:val="21"/>
        </w:rPr>
        <w:t xml:space="preserve">: Windows, MacOS </w:t>
      </w:r>
    </w:p>
    <w:p w14:paraId="0000000D" w14:textId="77777777" w:rsidR="00965C03" w:rsidRDefault="004542E2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Experience</w:t>
      </w:r>
    </w:p>
    <w:p w14:paraId="33902DA5" w14:textId="4E93C6FF" w:rsidR="000D7F72" w:rsidRDefault="000D7F7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New York University – NYU Division of Libraries</w:t>
      </w:r>
    </w:p>
    <w:p w14:paraId="1646055F" w14:textId="6DFB3869" w:rsidR="000D7F72" w:rsidRDefault="000D7F7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IT Specialist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April 2019 – Present</w:t>
      </w:r>
    </w:p>
    <w:p w14:paraId="56187297" w14:textId="10C68E57" w:rsidR="000D7F72" w:rsidRPr="000D7F72" w:rsidRDefault="000D7F72" w:rsidP="000D7F7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Cs/>
          <w:sz w:val="21"/>
          <w:szCs w:val="21"/>
        </w:rPr>
        <w:t xml:space="preserve">Supervised 8 student technicians responsible for providing production support to the Bern Dibner Library staff and </w:t>
      </w:r>
      <w:r w:rsidR="00AB19B5">
        <w:rPr>
          <w:rFonts w:ascii="Arial" w:eastAsia="Arial" w:hAnsi="Arial" w:cs="Arial"/>
          <w:bCs/>
          <w:sz w:val="21"/>
          <w:szCs w:val="21"/>
        </w:rPr>
        <w:t xml:space="preserve">3,000 </w:t>
      </w:r>
      <w:r w:rsidR="00E51C9B">
        <w:rPr>
          <w:rFonts w:ascii="Arial" w:eastAsia="Arial" w:hAnsi="Arial" w:cs="Arial"/>
          <w:bCs/>
          <w:sz w:val="21"/>
          <w:szCs w:val="21"/>
        </w:rPr>
        <w:t xml:space="preserve">daily </w:t>
      </w:r>
      <w:r w:rsidR="00AB19B5">
        <w:rPr>
          <w:rFonts w:ascii="Arial" w:eastAsia="Arial" w:hAnsi="Arial" w:cs="Arial"/>
          <w:bCs/>
          <w:sz w:val="21"/>
          <w:szCs w:val="21"/>
        </w:rPr>
        <w:t>visitors</w:t>
      </w:r>
    </w:p>
    <w:p w14:paraId="5FFC3EC6" w14:textId="27EBF611" w:rsidR="000D7F72" w:rsidRPr="00275B01" w:rsidRDefault="000D7F72" w:rsidP="000D7F7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 w:rsidRPr="00275B01">
        <w:rPr>
          <w:rFonts w:ascii="Arial" w:eastAsia="Arial" w:hAnsi="Arial" w:cs="Arial"/>
          <w:bCs/>
          <w:sz w:val="21"/>
          <w:szCs w:val="21"/>
        </w:rPr>
        <w:t xml:space="preserve">Managed </w:t>
      </w:r>
      <w:r w:rsidR="00AB19B5" w:rsidRPr="00275B01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275B01">
        <w:rPr>
          <w:rFonts w:ascii="Arial" w:eastAsia="Arial" w:hAnsi="Arial" w:cs="Arial"/>
          <w:bCs/>
          <w:sz w:val="21"/>
          <w:szCs w:val="21"/>
        </w:rPr>
        <w:t xml:space="preserve">$150,000 IT budget </w:t>
      </w:r>
      <w:r w:rsidR="00AB19B5" w:rsidRPr="00275B01">
        <w:rPr>
          <w:rFonts w:ascii="Arial" w:eastAsia="Arial" w:hAnsi="Arial" w:cs="Arial"/>
          <w:bCs/>
          <w:sz w:val="21"/>
          <w:szCs w:val="21"/>
        </w:rPr>
        <w:t xml:space="preserve">for the yearly summer hardware refresh project </w:t>
      </w:r>
      <w:r w:rsidR="00275B01">
        <w:rPr>
          <w:rFonts w:ascii="Arial" w:eastAsia="Arial" w:hAnsi="Arial" w:cs="Arial"/>
          <w:bCs/>
          <w:sz w:val="21"/>
          <w:szCs w:val="21"/>
        </w:rPr>
        <w:t>to evaluate and purchase</w:t>
      </w:r>
      <w:r w:rsidR="00BC5C9C">
        <w:rPr>
          <w:rFonts w:ascii="Arial" w:eastAsia="Arial" w:hAnsi="Arial" w:cs="Arial"/>
          <w:bCs/>
          <w:sz w:val="21"/>
          <w:szCs w:val="21"/>
        </w:rPr>
        <w:t>,</w:t>
      </w:r>
      <w:bookmarkStart w:id="0" w:name="_GoBack"/>
      <w:bookmarkEnd w:id="0"/>
      <w:r w:rsidR="00275B01">
        <w:rPr>
          <w:rFonts w:ascii="Arial" w:eastAsia="Arial" w:hAnsi="Arial" w:cs="Arial"/>
          <w:bCs/>
          <w:sz w:val="21"/>
          <w:szCs w:val="21"/>
        </w:rPr>
        <w:t xml:space="preserve"> through software and hardware vendors</w:t>
      </w:r>
      <w:r w:rsidR="00BC5C9C">
        <w:rPr>
          <w:rFonts w:ascii="Arial" w:eastAsia="Arial" w:hAnsi="Arial" w:cs="Arial"/>
          <w:bCs/>
          <w:sz w:val="21"/>
          <w:szCs w:val="21"/>
        </w:rPr>
        <w:t>,</w:t>
      </w:r>
      <w:r w:rsidR="00275B01">
        <w:rPr>
          <w:rFonts w:ascii="Arial" w:eastAsia="Arial" w:hAnsi="Arial" w:cs="Arial"/>
          <w:bCs/>
          <w:sz w:val="21"/>
          <w:szCs w:val="21"/>
        </w:rPr>
        <w:t xml:space="preserve"> for certain product specifications</w:t>
      </w:r>
    </w:p>
    <w:p w14:paraId="2C267440" w14:textId="77D293DF" w:rsidR="00AB19B5" w:rsidRPr="00275B01" w:rsidRDefault="004542E2" w:rsidP="000D7F7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 w:rsidRPr="00275B01">
        <w:rPr>
          <w:rFonts w:ascii="Arial" w:eastAsia="Arial" w:hAnsi="Arial" w:cs="Arial"/>
          <w:bCs/>
          <w:sz w:val="21"/>
          <w:szCs w:val="21"/>
        </w:rPr>
        <w:t xml:space="preserve">Day to day operations such as but not limited </w:t>
      </w:r>
      <w:r w:rsidR="00275B01" w:rsidRPr="00275B01">
        <w:rPr>
          <w:rFonts w:ascii="Arial" w:eastAsia="Arial" w:hAnsi="Arial" w:cs="Arial"/>
          <w:bCs/>
          <w:sz w:val="21"/>
          <w:szCs w:val="21"/>
        </w:rPr>
        <w:t>to</w:t>
      </w:r>
      <w:r w:rsidRPr="00275B01">
        <w:rPr>
          <w:rFonts w:ascii="Arial" w:eastAsia="Arial" w:hAnsi="Arial" w:cs="Arial"/>
          <w:bCs/>
          <w:sz w:val="21"/>
          <w:szCs w:val="21"/>
        </w:rPr>
        <w:t xml:space="preserve"> media AV support including Kramer systems,</w:t>
      </w:r>
      <w:r w:rsidR="00275B01" w:rsidRPr="00275B01">
        <w:rPr>
          <w:rFonts w:ascii="Arial" w:eastAsia="Arial" w:hAnsi="Arial" w:cs="Arial"/>
          <w:bCs/>
          <w:sz w:val="21"/>
          <w:szCs w:val="21"/>
        </w:rPr>
        <w:t xml:space="preserve"> </w:t>
      </w:r>
      <w:r w:rsidR="00275B01">
        <w:rPr>
          <w:rFonts w:ascii="Arial" w:eastAsia="Arial" w:hAnsi="Arial" w:cs="Arial"/>
          <w:color w:val="000000"/>
          <w:sz w:val="21"/>
          <w:szCs w:val="21"/>
        </w:rPr>
        <w:t>s</w:t>
      </w:r>
      <w:r w:rsidR="00275B01" w:rsidRPr="00275B01">
        <w:rPr>
          <w:rFonts w:ascii="Arial" w:eastAsia="Arial" w:hAnsi="Arial" w:cs="Arial"/>
          <w:color w:val="000000"/>
          <w:sz w:val="21"/>
          <w:szCs w:val="21"/>
        </w:rPr>
        <w:t>et</w:t>
      </w:r>
      <w:r w:rsidR="00275B01">
        <w:rPr>
          <w:rFonts w:ascii="Arial" w:eastAsia="Arial" w:hAnsi="Arial" w:cs="Arial"/>
          <w:color w:val="000000"/>
          <w:sz w:val="21"/>
          <w:szCs w:val="21"/>
        </w:rPr>
        <w:t>ting</w:t>
      </w:r>
      <w:r w:rsidR="00275B01" w:rsidRPr="00275B01">
        <w:rPr>
          <w:rFonts w:ascii="Arial" w:eastAsia="Arial" w:hAnsi="Arial" w:cs="Arial"/>
          <w:color w:val="000000"/>
          <w:sz w:val="21"/>
          <w:szCs w:val="21"/>
        </w:rPr>
        <w:t xml:space="preserve"> up and maintain</w:t>
      </w:r>
      <w:r w:rsidR="00275B01">
        <w:rPr>
          <w:rFonts w:ascii="Arial" w:eastAsia="Arial" w:hAnsi="Arial" w:cs="Arial"/>
          <w:color w:val="000000"/>
          <w:sz w:val="21"/>
          <w:szCs w:val="21"/>
        </w:rPr>
        <w:t>ing</w:t>
      </w:r>
      <w:r w:rsidR="00275B01" w:rsidRPr="00275B01">
        <w:rPr>
          <w:rFonts w:ascii="Arial" w:eastAsia="Arial" w:hAnsi="Arial" w:cs="Arial"/>
          <w:color w:val="000000"/>
          <w:sz w:val="21"/>
          <w:szCs w:val="21"/>
        </w:rPr>
        <w:t xml:space="preserve"> processes and workflows to keep workstations and laptops operationally sound and secure</w:t>
      </w:r>
    </w:p>
    <w:p w14:paraId="13F2BFDE" w14:textId="6DBCDA28" w:rsidR="000D7F72" w:rsidRPr="00297018" w:rsidRDefault="004542E2" w:rsidP="0029701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 w:rsidRPr="00275B01">
        <w:rPr>
          <w:rFonts w:ascii="Arial" w:eastAsia="Arial" w:hAnsi="Arial" w:cs="Arial"/>
          <w:bCs/>
          <w:sz w:val="21"/>
          <w:szCs w:val="21"/>
        </w:rPr>
        <w:t>Coordinated with</w:t>
      </w:r>
      <w:r>
        <w:rPr>
          <w:rFonts w:ascii="Arial" w:eastAsia="Arial" w:hAnsi="Arial" w:cs="Arial"/>
          <w:bCs/>
          <w:sz w:val="21"/>
          <w:szCs w:val="21"/>
        </w:rPr>
        <w:t xml:space="preserve"> the expansion of the ‘Parking Lot’ project – detection of how busy certain zones are in the library</w:t>
      </w:r>
    </w:p>
    <w:p w14:paraId="0000000E" w14:textId="26B9737C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Hofstra University – Law School Information Services</w:t>
      </w:r>
    </w:p>
    <w:p w14:paraId="0000000F" w14:textId="74480471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Help Desk Support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 xml:space="preserve">June 2018 – </w:t>
      </w:r>
      <w:r w:rsidR="000D7F72">
        <w:rPr>
          <w:rFonts w:ascii="Arial" w:eastAsia="Arial" w:hAnsi="Arial" w:cs="Arial"/>
          <w:b/>
          <w:sz w:val="21"/>
          <w:szCs w:val="21"/>
        </w:rPr>
        <w:t>April 2019</w:t>
      </w:r>
    </w:p>
    <w:p w14:paraId="00000010" w14:textId="77777777" w:rsidR="00965C03" w:rsidRDefault="004542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Provide first-line hardware, software, networking and printer support to faculty, administrators, staff and students of Hofstra Law School</w:t>
      </w:r>
    </w:p>
    <w:p w14:paraId="00000011" w14:textId="77777777" w:rsidR="00965C03" w:rsidRDefault="004542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Install and maintain computer hardware and software using methods such as imaging with PXE boot and renaming PC names in the domain with PowerShell</w:t>
      </w:r>
    </w:p>
    <w:p w14:paraId="00000012" w14:textId="77777777" w:rsidR="00965C03" w:rsidRDefault="004542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Inventory maintenance of all hardware devices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</w:p>
    <w:p w14:paraId="00000013" w14:textId="77777777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Altice USA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June 2017 – September 2017</w:t>
      </w:r>
    </w:p>
    <w:p w14:paraId="00000014" w14:textId="77777777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Technical Support Representative</w:t>
      </w:r>
    </w:p>
    <w:p w14:paraId="00000015" w14:textId="77777777" w:rsidR="00965C03" w:rsidRDefault="004542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Assisted customers through support calls with established troubleshooting procedures such as setting up routers, porting home telephone numbers, setting up email on a mobile device and remotely rebooting modems</w:t>
      </w:r>
    </w:p>
    <w:p w14:paraId="00000016" w14:textId="77777777" w:rsidR="00965C03" w:rsidRDefault="004542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Set up service appointments for customers requiring further support after unsuccessful remote assistance</w:t>
      </w:r>
    </w:p>
    <w:p w14:paraId="00000017" w14:textId="77777777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Nettel USA Inc. Call center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 xml:space="preserve">     August 2015 – September 2016</w:t>
      </w:r>
    </w:p>
    <w:p w14:paraId="00000018" w14:textId="77777777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IT Analyst</w:t>
      </w:r>
      <w:r>
        <w:rPr>
          <w:rFonts w:ascii="Arial" w:eastAsia="Arial" w:hAnsi="Arial" w:cs="Arial"/>
          <w:b/>
          <w:sz w:val="21"/>
          <w:szCs w:val="21"/>
        </w:rPr>
        <w:tab/>
      </w:r>
    </w:p>
    <w:p w14:paraId="00000019" w14:textId="77777777" w:rsidR="00965C03" w:rsidRDefault="004542E2">
      <w:pPr>
        <w:numPr>
          <w:ilvl w:val="0"/>
          <w:numId w:val="5"/>
        </w:numPr>
        <w:spacing w:after="0" w:line="240" w:lineRule="auto"/>
        <w:rPr>
          <w:b/>
          <w:i/>
          <w:sz w:val="21"/>
          <w:szCs w:val="21"/>
          <w:u w:val="single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1"/>
          <w:szCs w:val="21"/>
        </w:rPr>
        <w:t xml:space="preserve">Heavy use of BPA Automate, an IT Automation software, to run nightly tasks/reports and send/receive/process files via FTP </w:t>
      </w:r>
    </w:p>
    <w:p w14:paraId="0000001A" w14:textId="77777777" w:rsidR="00965C03" w:rsidRDefault="004542E2">
      <w:pPr>
        <w:numPr>
          <w:ilvl w:val="0"/>
          <w:numId w:val="5"/>
        </w:numPr>
        <w:spacing w:after="0" w:line="240" w:lineRule="auto"/>
        <w:rPr>
          <w:b/>
          <w:i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Use of MS SQL server for data visualization and report generation</w:t>
      </w:r>
    </w:p>
    <w:p w14:paraId="0000001B" w14:textId="77777777" w:rsidR="00965C03" w:rsidRDefault="004542E2">
      <w:pPr>
        <w:numPr>
          <w:ilvl w:val="0"/>
          <w:numId w:val="5"/>
        </w:numPr>
        <w:spacing w:after="0" w:line="240" w:lineRule="auto"/>
        <w:rPr>
          <w:b/>
          <w:i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Main configuration of the predictive dialing system (LiveVox) such as planning, design, installation, and support of the dialer</w:t>
      </w:r>
    </w:p>
    <w:p w14:paraId="0000001C" w14:textId="77777777" w:rsidR="00965C03" w:rsidRDefault="004542E2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Relevant Projects</w:t>
      </w:r>
    </w:p>
    <w:p w14:paraId="0000001D" w14:textId="77777777" w:rsidR="00965C03" w:rsidRDefault="004542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Fitness Trax (Software Engineering course, Spring 2016)</w:t>
      </w:r>
    </w:p>
    <w:p w14:paraId="0000001E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Teamed up with 3 students to create a mobile application, designed to track and monitor user’s health for a healthy and balanced life, published to the Google Play Store for Android</w:t>
      </w:r>
    </w:p>
    <w:p w14:paraId="0000001F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Used National Nutrient Database API to integrate to our Food Search algorithm to pull info such as Protein, Carbs, Calories, and more.</w:t>
      </w:r>
    </w:p>
    <w:p w14:paraId="00000020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Used SQLite to read/write to a database of food history</w:t>
      </w:r>
    </w:p>
    <w:p w14:paraId="00000021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Won first place and prize total of $400 out of class of 30 students.</w:t>
      </w:r>
    </w:p>
    <w:p w14:paraId="00000022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Technologies used: Android Studio, GitHub, Google Drive, Java, XML, SQL</w:t>
      </w:r>
    </w:p>
    <w:p w14:paraId="00000023" w14:textId="77777777" w:rsidR="00965C03" w:rsidRDefault="004542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EyeDetect (Senior Design Project, Fall-Spring 2017)</w:t>
      </w:r>
    </w:p>
    <w:p w14:paraId="00000024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 surveillance system that enhances the user’s surveillance capabilities, where it utilizes the use of human shape recognition in a camera</w:t>
      </w:r>
    </w:p>
    <w:p w14:paraId="00000025" w14:textId="77777777" w:rsidR="00965C03" w:rsidRDefault="004542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Technologies used: Raspberry Pi, OpenCV, Dropbox API, Python</w:t>
      </w:r>
    </w:p>
    <w:p w14:paraId="00000026" w14:textId="77777777" w:rsidR="00965C03" w:rsidRDefault="004542E2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Miscellaneous</w:t>
      </w:r>
    </w:p>
    <w:p w14:paraId="00000027" w14:textId="77777777" w:rsidR="00965C03" w:rsidRDefault="004542E2">
      <w:pPr>
        <w:numPr>
          <w:ilvl w:val="0"/>
          <w:numId w:val="6"/>
        </w:numPr>
        <w:spacing w:after="0" w:line="240" w:lineRule="auto"/>
        <w:ind w:left="720"/>
        <w:rPr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Bilingual, fluent in both English and Tagalog</w:t>
      </w:r>
    </w:p>
    <w:sectPr w:rsidR="00965C0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B99"/>
    <w:multiLevelType w:val="multilevel"/>
    <w:tmpl w:val="DF764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11C3C"/>
    <w:multiLevelType w:val="multilevel"/>
    <w:tmpl w:val="B4EAF4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EB7EA6"/>
    <w:multiLevelType w:val="multilevel"/>
    <w:tmpl w:val="08F63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AF533F"/>
    <w:multiLevelType w:val="hybridMultilevel"/>
    <w:tmpl w:val="BC5E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7962"/>
    <w:multiLevelType w:val="multilevel"/>
    <w:tmpl w:val="FC0C1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F0441"/>
    <w:multiLevelType w:val="multilevel"/>
    <w:tmpl w:val="DCC40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6A5EB3"/>
    <w:multiLevelType w:val="multilevel"/>
    <w:tmpl w:val="61D0CA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03"/>
    <w:rsid w:val="000449ED"/>
    <w:rsid w:val="000D7F72"/>
    <w:rsid w:val="00275B01"/>
    <w:rsid w:val="00297018"/>
    <w:rsid w:val="002E1A6A"/>
    <w:rsid w:val="004542E2"/>
    <w:rsid w:val="00886B34"/>
    <w:rsid w:val="00965C03"/>
    <w:rsid w:val="00AB19B5"/>
    <w:rsid w:val="00B61FCD"/>
    <w:rsid w:val="00BC5C9C"/>
    <w:rsid w:val="00E5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AFB"/>
  <w15:docId w15:val="{190732A2-9402-4177-BF79-44ECA63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DIZON</cp:lastModifiedBy>
  <cp:revision>10</cp:revision>
  <dcterms:created xsi:type="dcterms:W3CDTF">2019-06-10T02:46:00Z</dcterms:created>
  <dcterms:modified xsi:type="dcterms:W3CDTF">2019-06-16T19:07:00Z</dcterms:modified>
</cp:coreProperties>
</file>