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2D1D823D" w:rsidR="008B6FF4" w:rsidRPr="0059229A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E83EE7" w:rsidRPr="0059229A">
        <w:rPr>
          <w:lang w:val="ru-RU"/>
        </w:rPr>
        <w:t>4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47489448" w14:textId="0AC4E2D5" w:rsidR="008B6FF4" w:rsidRDefault="002F1E27" w:rsidP="00E83EE7">
      <w:pPr>
        <w:pStyle w:val="a3"/>
        <w:spacing w:before="158" w:line="369" w:lineRule="auto"/>
        <w:ind w:left="1443" w:hanging="571"/>
        <w:rPr>
          <w:sz w:val="20"/>
        </w:rPr>
      </w:pPr>
      <w:r>
        <w:t>Тема:</w:t>
      </w:r>
      <w:r>
        <w:rPr>
          <w:spacing w:val="1"/>
        </w:rPr>
        <w:t xml:space="preserve"> </w:t>
      </w:r>
      <w:r w:rsidR="00E83EE7">
        <w:t>ШАБЛОНИ «SINGLETON», «ITERATOR», «PROXY», «STATE», «STRATEGY»</w:t>
      </w: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1404361F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E469A7">
              <w:rPr>
                <w:sz w:val="28"/>
                <w:lang w:val="ru-RU"/>
              </w:rPr>
              <w:t>в</w:t>
            </w:r>
            <w:r>
              <w:rPr>
                <w:sz w:val="28"/>
              </w:rPr>
              <w:t>:</w:t>
            </w:r>
          </w:p>
          <w:p w14:paraId="37ECD716" w14:textId="77777777" w:rsidR="00456D6C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615061B0" w14:textId="5D0C80D4" w:rsidR="0059229A" w:rsidRPr="008B7956" w:rsidRDefault="006843C2" w:rsidP="0059229A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Паршин Марк</w:t>
            </w:r>
            <w:bookmarkStart w:id="0" w:name="_GoBack"/>
            <w:bookmarkEnd w:id="0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0DB77FCE" w:rsidR="008B6FF4" w:rsidRDefault="002F1E27" w:rsidP="00456D6C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 w:rsidR="00456D6C" w:rsidRPr="00456D6C">
              <w:rPr>
                <w:sz w:val="28"/>
              </w:rPr>
              <w:t>Мягкий</w:t>
            </w:r>
            <w:proofErr w:type="spellEnd"/>
            <w:r w:rsidR="00456D6C" w:rsidRPr="00456D6C">
              <w:rPr>
                <w:sz w:val="28"/>
              </w:rPr>
              <w:t xml:space="preserve"> </w:t>
            </w:r>
            <w:r w:rsidR="00456D6C">
              <w:rPr>
                <w:sz w:val="28"/>
              </w:rPr>
              <w:t>М.Ю.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6D1721BD" w:rsidR="008B6FF4" w:rsidRDefault="002F1E27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E83EE7">
        <w:t>ШАБЛОНИ «SINGLETON», «ITERATOR», «PROXY», «STATE», «STRATEGY»</w:t>
      </w:r>
    </w:p>
    <w:p w14:paraId="39D3F017" w14:textId="77777777" w:rsidR="008B6FF4" w:rsidRDefault="002F1E27">
      <w:pPr>
        <w:pStyle w:val="a3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4A24843E" w14:textId="77777777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before="249"/>
        <w:rPr>
          <w:sz w:val="28"/>
        </w:rPr>
      </w:pPr>
      <w:r>
        <w:rPr>
          <w:sz w:val="28"/>
        </w:rPr>
        <w:t>Ознайомитися</w:t>
      </w:r>
      <w:r>
        <w:rPr>
          <w:spacing w:val="41"/>
          <w:sz w:val="28"/>
        </w:rPr>
        <w:t xml:space="preserve"> </w:t>
      </w:r>
      <w:r>
        <w:rPr>
          <w:sz w:val="28"/>
        </w:rPr>
        <w:t>з</w:t>
      </w:r>
      <w:r>
        <w:rPr>
          <w:spacing w:val="39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26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25"/>
          <w:sz w:val="28"/>
        </w:rPr>
        <w:t xml:space="preserve"> </w:t>
      </w:r>
      <w:r>
        <w:rPr>
          <w:sz w:val="28"/>
        </w:rPr>
        <w:t>відомостями.</w:t>
      </w:r>
    </w:p>
    <w:p w14:paraId="75F2173C" w14:textId="5EF6DD6F" w:rsidR="008B6FF4" w:rsidRDefault="002F1E27">
      <w:pPr>
        <w:pStyle w:val="a4"/>
        <w:numPr>
          <w:ilvl w:val="0"/>
          <w:numId w:val="1"/>
        </w:numPr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>
        <w:rPr>
          <w:sz w:val="28"/>
        </w:rPr>
        <w:t>Проаналізуйте</w:t>
      </w:r>
      <w:r>
        <w:rPr>
          <w:spacing w:val="23"/>
          <w:sz w:val="28"/>
        </w:rPr>
        <w:t xml:space="preserve"> </w:t>
      </w:r>
      <w:r>
        <w:rPr>
          <w:sz w:val="28"/>
        </w:rPr>
        <w:t>тему</w:t>
      </w:r>
      <w:r>
        <w:rPr>
          <w:spacing w:val="42"/>
          <w:sz w:val="28"/>
        </w:rPr>
        <w:t xml:space="preserve"> </w:t>
      </w:r>
      <w:r>
        <w:rPr>
          <w:sz w:val="28"/>
        </w:rPr>
        <w:t>та</w:t>
      </w:r>
      <w:r>
        <w:rPr>
          <w:spacing w:val="43"/>
          <w:sz w:val="28"/>
        </w:rPr>
        <w:t xml:space="preserve"> </w:t>
      </w:r>
      <w:r>
        <w:rPr>
          <w:sz w:val="28"/>
        </w:rPr>
        <w:t>намалюйте</w:t>
      </w:r>
      <w:r>
        <w:rPr>
          <w:spacing w:val="24"/>
          <w:sz w:val="28"/>
        </w:rPr>
        <w:t xml:space="preserve"> </w:t>
      </w:r>
      <w:r>
        <w:rPr>
          <w:sz w:val="28"/>
        </w:rPr>
        <w:t>схему</w:t>
      </w:r>
      <w:r>
        <w:rPr>
          <w:spacing w:val="42"/>
          <w:sz w:val="28"/>
        </w:rPr>
        <w:t xml:space="preserve"> </w:t>
      </w:r>
      <w:r>
        <w:rPr>
          <w:sz w:val="28"/>
        </w:rPr>
        <w:t>прецеденту,</w:t>
      </w:r>
      <w:r>
        <w:rPr>
          <w:spacing w:val="38"/>
          <w:sz w:val="28"/>
        </w:rPr>
        <w:t xml:space="preserve"> </w:t>
      </w:r>
      <w:r>
        <w:rPr>
          <w:sz w:val="28"/>
        </w:rPr>
        <w:t>що</w:t>
      </w:r>
      <w:r>
        <w:rPr>
          <w:spacing w:val="42"/>
          <w:sz w:val="28"/>
        </w:rPr>
        <w:t xml:space="preserve"> </w:t>
      </w:r>
      <w:r>
        <w:rPr>
          <w:sz w:val="28"/>
        </w:rPr>
        <w:t>відповідає</w:t>
      </w:r>
      <w:r>
        <w:rPr>
          <w:spacing w:val="29"/>
          <w:sz w:val="28"/>
        </w:rPr>
        <w:t xml:space="preserve"> </w:t>
      </w:r>
      <w:r>
        <w:rPr>
          <w:sz w:val="28"/>
        </w:rPr>
        <w:t>обраній</w:t>
      </w:r>
      <w:r>
        <w:rPr>
          <w:spacing w:val="-67"/>
          <w:sz w:val="28"/>
        </w:rPr>
        <w:t xml:space="preserve"> </w:t>
      </w:r>
      <w:r>
        <w:rPr>
          <w:sz w:val="28"/>
        </w:rPr>
        <w:t>темі</w:t>
      </w:r>
      <w:r>
        <w:rPr>
          <w:spacing w:val="-1"/>
          <w:sz w:val="28"/>
        </w:rPr>
        <w:t xml:space="preserve"> </w:t>
      </w:r>
      <w:r>
        <w:rPr>
          <w:sz w:val="28"/>
        </w:rPr>
        <w:t>лабораторії.</w:t>
      </w:r>
    </w:p>
    <w:p w14:paraId="3F99CA69" w14:textId="778F270E" w:rsidR="008B7956" w:rsidRDefault="005809E7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5809E7">
        <w:rPr>
          <w:sz w:val="28"/>
        </w:rPr>
        <w:drawing>
          <wp:inline distT="0" distB="0" distL="0" distR="0" wp14:anchorId="49DA2A4A" wp14:editId="5195296E">
            <wp:extent cx="6027942" cy="15241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6AE45BCF" w:rsidR="008B6FF4" w:rsidRDefault="005809E7">
      <w:pPr>
        <w:pStyle w:val="a3"/>
        <w:spacing w:before="1"/>
        <w:rPr>
          <w:sz w:val="17"/>
        </w:rPr>
      </w:pPr>
      <w:r w:rsidRPr="005809E7">
        <w:rPr>
          <w:sz w:val="17"/>
        </w:rPr>
        <w:lastRenderedPageBreak/>
        <w:drawing>
          <wp:inline distT="0" distB="0" distL="0" distR="0" wp14:anchorId="55A303D7" wp14:editId="69D741D2">
            <wp:extent cx="3581710" cy="63099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F2A7" w14:textId="0DA4B2DD" w:rsidR="005809E7" w:rsidRDefault="005809E7">
      <w:pPr>
        <w:pStyle w:val="a3"/>
        <w:spacing w:before="1"/>
        <w:rPr>
          <w:sz w:val="17"/>
        </w:rPr>
      </w:pPr>
      <w:r w:rsidRPr="005809E7">
        <w:rPr>
          <w:sz w:val="17"/>
        </w:rPr>
        <w:drawing>
          <wp:inline distT="0" distB="0" distL="0" distR="0" wp14:anchorId="468E60CB" wp14:editId="5F2415D9">
            <wp:extent cx="3162574" cy="178323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9E7">
        <w:rPr>
          <w:sz w:val="17"/>
        </w:rPr>
        <w:lastRenderedPageBreak/>
        <w:drawing>
          <wp:inline distT="0" distB="0" distL="0" distR="0" wp14:anchorId="026E765F" wp14:editId="62BFC2D2">
            <wp:extent cx="5966977" cy="56850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406F" w14:textId="5F3BE812" w:rsidR="00E83EE7" w:rsidRPr="00E83EE7" w:rsidRDefault="00E83EE7" w:rsidP="006B7E05">
      <w:pPr>
        <w:pStyle w:val="a3"/>
        <w:spacing w:line="360" w:lineRule="auto"/>
        <w:ind w:right="144"/>
        <w:rPr>
          <w:sz w:val="20"/>
          <w:lang w:val="en-US"/>
        </w:rPr>
      </w:pPr>
    </w:p>
    <w:p w14:paraId="75483CB8" w14:textId="41DDF88C" w:rsidR="008B6FF4" w:rsidRDefault="008B6FF4">
      <w:pPr>
        <w:pStyle w:val="a3"/>
        <w:rPr>
          <w:b/>
          <w:sz w:val="19"/>
        </w:rPr>
      </w:pPr>
    </w:p>
    <w:p w14:paraId="1132F28E" w14:textId="56F15DE0" w:rsidR="008B6FF4" w:rsidRPr="00396AB4" w:rsidRDefault="002F1E27" w:rsidP="00396AB4">
      <w:pPr>
        <w:pStyle w:val="a3"/>
        <w:spacing w:before="263" w:line="280" w:lineRule="auto"/>
        <w:ind w:left="301"/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>
        <w:t>роботи</w:t>
      </w:r>
      <w:r>
        <w:rPr>
          <w:spacing w:val="38"/>
        </w:rPr>
        <w:t xml:space="preserve"> </w:t>
      </w:r>
      <w:r w:rsidR="00E83EE7">
        <w:t xml:space="preserve">реалізував </w:t>
      </w:r>
      <w:proofErr w:type="spellStart"/>
      <w:r w:rsidR="00E83EE7">
        <w:t>патерн</w:t>
      </w:r>
      <w:proofErr w:type="spellEnd"/>
      <w:r w:rsidR="00E83EE7">
        <w:t xml:space="preserve"> </w:t>
      </w:r>
      <w:r w:rsidR="005809E7">
        <w:t>проксі</w:t>
      </w:r>
      <w:r w:rsidR="00396AB4">
        <w:t>.</w:t>
      </w:r>
    </w:p>
    <w:sectPr w:rsidR="008B6FF4" w:rsidRPr="00396AB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0664E6"/>
    <w:rsid w:val="0011405A"/>
    <w:rsid w:val="002F1E27"/>
    <w:rsid w:val="0032649C"/>
    <w:rsid w:val="00327CB5"/>
    <w:rsid w:val="00396AB4"/>
    <w:rsid w:val="004371A8"/>
    <w:rsid w:val="00456D6C"/>
    <w:rsid w:val="0053648D"/>
    <w:rsid w:val="005809E7"/>
    <w:rsid w:val="0059229A"/>
    <w:rsid w:val="006843C2"/>
    <w:rsid w:val="006A23AF"/>
    <w:rsid w:val="006B7E05"/>
    <w:rsid w:val="006E4E07"/>
    <w:rsid w:val="007D4F13"/>
    <w:rsid w:val="00897FC0"/>
    <w:rsid w:val="008B6FF4"/>
    <w:rsid w:val="008B7956"/>
    <w:rsid w:val="00DE5CB4"/>
    <w:rsid w:val="00E469A7"/>
    <w:rsid w:val="00E83EE7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10</cp:revision>
  <dcterms:created xsi:type="dcterms:W3CDTF">2023-12-03T20:44:00Z</dcterms:created>
  <dcterms:modified xsi:type="dcterms:W3CDTF">2023-12-13T22:24:00Z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