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0C" w:rsidRDefault="00B561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 w:rsidRPr="000D5E07">
        <w:rPr>
          <w:rFonts w:ascii="Arial" w:eastAsia="Times New Roman" w:hAnsi="Arial" w:cs="Arial"/>
          <w:sz w:val="32"/>
          <w:szCs w:val="32"/>
          <w:u w:val="single"/>
          <w:lang w:eastAsia="es-AR"/>
        </w:rPr>
        <w:t>Cuestionario Teórico: C#</w:t>
      </w:r>
    </w:p>
    <w:p w:rsidR="005E340C" w:rsidRDefault="005E34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</w:p>
    <w:p w:rsidR="00A27C69" w:rsidRDefault="00A27C69" w:rsidP="00A27C69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Guía de Estudio: Clase 03</w:t>
      </w:r>
    </w:p>
    <w:p w:rsidR="00A27C69" w:rsidRDefault="00A27C69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Ejecución.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A27C69" w:rsidRDefault="00A27C69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191F07" w:rsidRPr="00191F07" w:rsidRDefault="00A27C69" w:rsidP="00191F0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Se crea a partir de la palabra reservada new y su ciclo de</w:t>
      </w:r>
      <w:r w:rsidR="00191F07">
        <w:rPr>
          <w:rFonts w:ascii="Arial" w:eastAsia="Times New Roman" w:hAnsi="Arial" w:cs="Arial"/>
          <w:lang w:eastAsia="es-AR"/>
        </w:rPr>
        <w:t xml:space="preserve"> vida es no </w:t>
      </w:r>
      <w:r>
        <w:rPr>
          <w:rFonts w:ascii="Arial" w:eastAsia="Times New Roman" w:hAnsi="Arial" w:cs="Arial"/>
          <w:lang w:eastAsia="es-AR"/>
        </w:rPr>
        <w:t xml:space="preserve">determinista ya que no desaparece de memoria </w:t>
      </w:r>
      <w:proofErr w:type="spellStart"/>
      <w:r>
        <w:rPr>
          <w:rFonts w:ascii="Arial" w:eastAsia="Times New Roman" w:hAnsi="Arial" w:cs="Arial"/>
          <w:lang w:eastAsia="es-AR"/>
        </w:rPr>
        <w:t>asta</w:t>
      </w:r>
      <w:proofErr w:type="spellEnd"/>
      <w:r>
        <w:rPr>
          <w:rFonts w:ascii="Arial" w:eastAsia="Times New Roman" w:hAnsi="Arial" w:cs="Arial"/>
          <w:lang w:eastAsia="es-AR"/>
        </w:rPr>
        <w:t xml:space="preserve"> que el </w:t>
      </w:r>
      <w:proofErr w:type="spellStart"/>
      <w:r>
        <w:rPr>
          <w:rFonts w:ascii="Arial" w:eastAsia="Times New Roman" w:hAnsi="Arial" w:cs="Arial"/>
          <w:lang w:eastAsia="es-AR"/>
        </w:rPr>
        <w:t>Garbage</w:t>
      </w:r>
      <w:proofErr w:type="spellEnd"/>
      <w:r>
        <w:rPr>
          <w:rFonts w:ascii="Arial" w:eastAsia="Times New Roman" w:hAnsi="Arial" w:cs="Arial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lang w:eastAsia="es-AR"/>
        </w:rPr>
        <w:t>collector</w:t>
      </w:r>
      <w:proofErr w:type="spellEnd"/>
      <w:r>
        <w:rPr>
          <w:rFonts w:ascii="Arial" w:eastAsia="Times New Roman" w:hAnsi="Arial" w:cs="Arial"/>
          <w:lang w:eastAsia="es-AR"/>
        </w:rPr>
        <w:t xml:space="preserve"> lo libera </w:t>
      </w:r>
      <w:proofErr w:type="spellStart"/>
      <w:proofErr w:type="gramStart"/>
      <w:r>
        <w:rPr>
          <w:rFonts w:ascii="Arial" w:eastAsia="Times New Roman" w:hAnsi="Arial" w:cs="Arial"/>
          <w:lang w:eastAsia="es-AR"/>
        </w:rPr>
        <w:t>de el</w:t>
      </w:r>
      <w:proofErr w:type="spellEnd"/>
      <w:proofErr w:type="gramEnd"/>
      <w:r>
        <w:rPr>
          <w:rFonts w:ascii="Arial" w:eastAsia="Times New Roman" w:hAnsi="Arial" w:cs="Arial"/>
          <w:lang w:eastAsia="es-AR"/>
        </w:rPr>
        <w:t xml:space="preserve"> espacio de memoria.</w:t>
      </w:r>
    </w:p>
    <w:p w:rsidR="00191F07" w:rsidRPr="00191F07" w:rsidRDefault="00191F07" w:rsidP="00191F07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A27C69" w:rsidRPr="00191F07" w:rsidRDefault="004A503D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r w:rsidRPr="004A503D">
        <w:rPr>
          <w:rFonts w:ascii="Arial" w:eastAsia="Times New Roman" w:hAnsi="Arial" w:cs="Arial"/>
          <w:bCs/>
          <w:lang w:eastAsia="es-AR"/>
        </w:rPr>
        <w:t>Stack</w:t>
      </w:r>
      <w:proofErr w:type="spellEnd"/>
      <w:r>
        <w:rPr>
          <w:rFonts w:ascii="Arial" w:eastAsia="Times New Roman" w:hAnsi="Arial" w:cs="Arial"/>
          <w:bCs/>
          <w:lang w:eastAsia="es-AR"/>
        </w:rPr>
        <w:t xml:space="preserve">. </w:t>
      </w:r>
      <w:proofErr w:type="spellStart"/>
      <w:r w:rsidRPr="004A503D">
        <w:rPr>
          <w:rFonts w:ascii="Arial" w:eastAsia="Times New Roman" w:hAnsi="Arial" w:cs="Arial"/>
          <w:bCs/>
          <w:lang w:eastAsia="es-AR"/>
        </w:rPr>
        <w:t>Heap</w:t>
      </w:r>
      <w:proofErr w:type="spellEnd"/>
      <w:r>
        <w:rPr>
          <w:rFonts w:ascii="Arial" w:eastAsia="Times New Roman" w:hAnsi="Arial" w:cs="Arial"/>
          <w:bCs/>
          <w:lang w:eastAsia="es-AR"/>
        </w:rPr>
        <w:t xml:space="preserve"> .</w:t>
      </w:r>
      <w:proofErr w:type="spellStart"/>
      <w:r w:rsidRPr="004A503D">
        <w:rPr>
          <w:rFonts w:ascii="Arial" w:eastAsia="Times New Roman" w:hAnsi="Arial" w:cs="Arial"/>
          <w:bCs/>
          <w:lang w:eastAsia="es-AR"/>
        </w:rPr>
        <w:t>Heap</w:t>
      </w:r>
      <w:proofErr w:type="spellEnd"/>
      <w:r>
        <w:rPr>
          <w:rFonts w:ascii="Arial" w:eastAsia="Times New Roman" w:hAnsi="Arial" w:cs="Arial"/>
          <w:bCs/>
          <w:lang w:eastAsia="es-AR"/>
        </w:rPr>
        <w:t>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191F07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Las destrucciones deterministas se puede saber que cuando se crea y cuando se destruye ya que las variables como el </w:t>
      </w:r>
      <w:proofErr w:type="spellStart"/>
      <w:r>
        <w:rPr>
          <w:rFonts w:ascii="Arial" w:eastAsia="Times New Roman" w:hAnsi="Arial" w:cs="Arial"/>
          <w:lang w:eastAsia="es-AR"/>
        </w:rPr>
        <w:t>int</w:t>
      </w:r>
      <w:proofErr w:type="gramStart"/>
      <w:r>
        <w:rPr>
          <w:rFonts w:ascii="Arial" w:eastAsia="Times New Roman" w:hAnsi="Arial" w:cs="Arial"/>
          <w:lang w:eastAsia="es-AR"/>
        </w:rPr>
        <w:t>,char,float</w:t>
      </w:r>
      <w:proofErr w:type="spellEnd"/>
      <w:proofErr w:type="gramEnd"/>
      <w:r>
        <w:rPr>
          <w:rFonts w:ascii="Arial" w:eastAsia="Times New Roman" w:hAnsi="Arial" w:cs="Arial"/>
          <w:lang w:eastAsia="es-AR"/>
        </w:rPr>
        <w:t xml:space="preserve"> se crean dentro de los corchetes “{ }” y al salir estos ya no existen en </w:t>
      </w:r>
      <w:proofErr w:type="spellStart"/>
      <w:r>
        <w:rPr>
          <w:rFonts w:ascii="Arial" w:eastAsia="Times New Roman" w:hAnsi="Arial" w:cs="Arial"/>
          <w:lang w:eastAsia="es-AR"/>
        </w:rPr>
        <w:t>le</w:t>
      </w:r>
      <w:proofErr w:type="spellEnd"/>
      <w:r>
        <w:rPr>
          <w:rFonts w:ascii="Arial" w:eastAsia="Times New Roman" w:hAnsi="Arial" w:cs="Arial"/>
          <w:lang w:eastAsia="es-AR"/>
        </w:rPr>
        <w:t xml:space="preserve"> programa, a comparación de </w:t>
      </w:r>
      <w:proofErr w:type="spellStart"/>
      <w:r>
        <w:rPr>
          <w:rFonts w:ascii="Arial" w:eastAsia="Times New Roman" w:hAnsi="Arial" w:cs="Arial"/>
          <w:lang w:eastAsia="es-AR"/>
        </w:rPr>
        <w:t>de</w:t>
      </w:r>
      <w:proofErr w:type="spellEnd"/>
      <w:r>
        <w:rPr>
          <w:rFonts w:ascii="Arial" w:eastAsia="Times New Roman" w:hAnsi="Arial" w:cs="Arial"/>
          <w:lang w:eastAsia="es-AR"/>
        </w:rPr>
        <w:t xml:space="preserve"> las no deterministas estas se sabe </w:t>
      </w:r>
      <w:proofErr w:type="spellStart"/>
      <w:r>
        <w:rPr>
          <w:rFonts w:ascii="Arial" w:eastAsia="Times New Roman" w:hAnsi="Arial" w:cs="Arial"/>
          <w:lang w:eastAsia="es-AR"/>
        </w:rPr>
        <w:t>cuando</w:t>
      </w:r>
      <w:proofErr w:type="spellEnd"/>
      <w:r>
        <w:rPr>
          <w:rFonts w:ascii="Arial" w:eastAsia="Times New Roman" w:hAnsi="Arial" w:cs="Arial"/>
          <w:lang w:eastAsia="es-AR"/>
        </w:rPr>
        <w:t xml:space="preserve"> se crea pero no cuando se destruye, solo se puede perder la referencia de memoria del objeto y después es liberada pro </w:t>
      </w:r>
      <w:proofErr w:type="spellStart"/>
      <w:r>
        <w:rPr>
          <w:rFonts w:ascii="Arial" w:eastAsia="Times New Roman" w:hAnsi="Arial" w:cs="Arial"/>
          <w:lang w:eastAsia="es-AR"/>
        </w:rPr>
        <w:t>garbage</w:t>
      </w:r>
      <w:proofErr w:type="spellEnd"/>
      <w:r>
        <w:rPr>
          <w:rFonts w:ascii="Arial" w:eastAsia="Times New Roman" w:hAnsi="Arial" w:cs="Arial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lang w:eastAsia="es-AR"/>
        </w:rPr>
        <w:t>collector</w:t>
      </w:r>
      <w:proofErr w:type="spellEnd"/>
      <w:r>
        <w:rPr>
          <w:rFonts w:ascii="Arial" w:eastAsia="Times New Roman" w:hAnsi="Arial" w:cs="Arial"/>
          <w:lang w:eastAsia="es-AR"/>
        </w:rPr>
        <w:t>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191F07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****</w:t>
      </w:r>
    </w:p>
    <w:p w:rsidR="00191F07" w:rsidRPr="00191F07" w:rsidRDefault="00191F07" w:rsidP="00191F07">
      <w:pPr>
        <w:pStyle w:val="Prrafodelista"/>
        <w:rPr>
          <w:rFonts w:ascii="Arial" w:eastAsia="Times New Roman" w:hAnsi="Arial" w:cs="Arial"/>
          <w:lang w:eastAsia="es-AR"/>
        </w:rPr>
      </w:pPr>
    </w:p>
    <w:p w:rsidR="00191F07" w:rsidRPr="00191F07" w:rsidRDefault="00191F07" w:rsidP="00191F0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****</w:t>
      </w:r>
    </w:p>
    <w:p w:rsidR="00191F07" w:rsidRPr="00191F07" w:rsidRDefault="00191F07" w:rsidP="00191F07">
      <w:pPr>
        <w:pStyle w:val="Prrafodelista"/>
        <w:rPr>
          <w:rFonts w:ascii="Arial" w:eastAsia="Times New Roman" w:hAnsi="Arial" w:cs="Arial"/>
          <w:lang w:eastAsia="es-AR"/>
        </w:rPr>
      </w:pPr>
    </w:p>
    <w:p w:rsidR="00191F07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Es de inicializar las variables del objeto.</w:t>
      </w:r>
    </w:p>
    <w:p w:rsidR="00191F07" w:rsidRPr="00191F07" w:rsidRDefault="00191F07" w:rsidP="00191F07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4A503D" w:rsidRDefault="00191F07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Es el constructor que viene sin parámetros</w:t>
      </w:r>
    </w:p>
    <w:p w:rsidR="00191F07" w:rsidRPr="00191F07" w:rsidRDefault="00191F07" w:rsidP="00191F07">
      <w:pPr>
        <w:pStyle w:val="Prrafodelista"/>
        <w:rPr>
          <w:rFonts w:ascii="Arial" w:eastAsia="Times New Roman" w:hAnsi="Arial" w:cs="Arial"/>
          <w:lang w:eastAsia="es-AR"/>
        </w:rPr>
      </w:pPr>
    </w:p>
    <w:p w:rsidR="00191F07" w:rsidRDefault="00C1525F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****</w:t>
      </w:r>
    </w:p>
    <w:p w:rsidR="00C1525F" w:rsidRPr="00C1525F" w:rsidRDefault="00C1525F" w:rsidP="00C1525F">
      <w:pPr>
        <w:pStyle w:val="Prrafodelista"/>
        <w:rPr>
          <w:rFonts w:ascii="Arial" w:eastAsia="Times New Roman" w:hAnsi="Arial" w:cs="Arial"/>
          <w:lang w:eastAsia="es-AR"/>
        </w:rPr>
      </w:pPr>
    </w:p>
    <w:p w:rsidR="00C1525F" w:rsidRDefault="00C1525F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El constructor estático se ejecuta una inacabes en todo el programa y es el primero  en ejecutarse sin ser llamada.</w:t>
      </w:r>
    </w:p>
    <w:p w:rsidR="00C1525F" w:rsidRPr="00C1525F" w:rsidRDefault="00C1525F" w:rsidP="00C1525F">
      <w:pPr>
        <w:pStyle w:val="Prrafodelista"/>
        <w:rPr>
          <w:rFonts w:ascii="Arial" w:eastAsia="Times New Roman" w:hAnsi="Arial" w:cs="Arial"/>
          <w:lang w:eastAsia="es-AR"/>
        </w:rPr>
      </w:pPr>
    </w:p>
    <w:p w:rsidR="00C1525F" w:rsidRPr="004A503D" w:rsidRDefault="00C1525F" w:rsidP="00A27C69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5E340C" w:rsidRPr="00A27C69" w:rsidRDefault="005E340C" w:rsidP="00B5610C">
      <w:pPr>
        <w:spacing w:after="0" w:line="240" w:lineRule="auto"/>
        <w:rPr>
          <w:rFonts w:ascii="Arial" w:eastAsia="Times New Roman" w:hAnsi="Arial" w:cs="Arial"/>
          <w:u w:val="single"/>
          <w:lang w:eastAsia="es-AR"/>
        </w:rPr>
      </w:pPr>
    </w:p>
    <w:p w:rsidR="00B5610C" w:rsidRPr="00A27C69" w:rsidRDefault="00B5610C" w:rsidP="00B5610C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B5610C" w:rsidRPr="00B5610C" w:rsidRDefault="00B561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 w:rsidRPr="00B5610C">
        <w:rPr>
          <w:rFonts w:ascii="Arial" w:eastAsia="Times New Roman" w:hAnsi="Arial" w:cs="Arial"/>
          <w:sz w:val="32"/>
          <w:szCs w:val="32"/>
          <w:u w:val="single"/>
          <w:lang w:eastAsia="es-AR"/>
        </w:rPr>
        <w:t>Guía de Estudio: Clase 04</w:t>
      </w:r>
    </w:p>
    <w:p w:rsidR="00B5610C" w:rsidRPr="00A27C69" w:rsidRDefault="00B5610C" w:rsidP="00347B64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27C69">
        <w:rPr>
          <w:rFonts w:ascii="Arial" w:hAnsi="Arial" w:cs="Arial"/>
          <w:b/>
          <w:bCs/>
          <w:color w:val="222222"/>
          <w:shd w:val="clear" w:color="auto" w:fill="FFFFFF"/>
        </w:rPr>
        <w:t>Sobrecarga</w:t>
      </w:r>
      <w:r w:rsidRPr="00A27C69">
        <w:rPr>
          <w:rFonts w:ascii="Arial" w:hAnsi="Arial" w:cs="Arial"/>
          <w:color w:val="222222"/>
          <w:shd w:val="clear" w:color="auto" w:fill="FFFFFF"/>
        </w:rPr>
        <w:t> es la capacidad</w:t>
      </w:r>
      <w:r w:rsidR="00347B64" w:rsidRPr="00A27C69">
        <w:rPr>
          <w:rFonts w:ascii="Arial" w:hAnsi="Arial" w:cs="Arial"/>
          <w:color w:val="222222"/>
          <w:shd w:val="clear" w:color="auto" w:fill="FFFFFF"/>
        </w:rPr>
        <w:t xml:space="preserve"> de un lenguaje de programación  de tener dos o más </w:t>
      </w:r>
      <w:hyperlink r:id="rId5" w:tooltip="Función (programación)" w:history="1">
        <w:r w:rsidR="00347B64" w:rsidRPr="00A27C69">
          <w:rPr>
            <w:rStyle w:val="Hipervnculo"/>
            <w:rFonts w:ascii="Arial" w:hAnsi="Arial" w:cs="Arial"/>
            <w:color w:val="0B0080"/>
            <w:shd w:val="clear" w:color="auto" w:fill="FFFFFF"/>
          </w:rPr>
          <w:t>funciones</w:t>
        </w:r>
      </w:hyperlink>
      <w:r w:rsidR="00347B64" w:rsidRPr="00A27C69">
        <w:rPr>
          <w:rFonts w:ascii="Arial" w:hAnsi="Arial" w:cs="Arial"/>
          <w:color w:val="222222"/>
          <w:shd w:val="clear" w:color="auto" w:fill="FFFFFF"/>
        </w:rPr>
        <w:t> con el mismo nombre pero funcionalidad diferente.</w:t>
      </w:r>
    </w:p>
    <w:p w:rsidR="00347B64" w:rsidRPr="00A27C69" w:rsidRDefault="00347B64" w:rsidP="00347B64">
      <w:pPr>
        <w:pStyle w:val="Prrafodelista"/>
        <w:numPr>
          <w:ilvl w:val="0"/>
          <w:numId w:val="1"/>
        </w:numPr>
      </w:pPr>
      <w:r w:rsidRPr="00A27C69">
        <w:rPr>
          <w:lang w:val="es-ES"/>
        </w:rPr>
        <w:t>cambiar el número, el tipo y el orden de los parámetros.</w:t>
      </w:r>
    </w:p>
    <w:p w:rsidR="000A1DE6" w:rsidRPr="00A27C69" w:rsidRDefault="00347B64" w:rsidP="00347B64">
      <w:pPr>
        <w:pStyle w:val="Prrafodelista"/>
        <w:numPr>
          <w:ilvl w:val="0"/>
          <w:numId w:val="1"/>
        </w:numPr>
      </w:pPr>
      <w:r w:rsidRPr="00A27C69">
        <w:rPr>
          <w:lang w:val="es-ES"/>
        </w:rPr>
        <w:t>El compilador de C# distingue métodos sobrecargados comparando las listas de parámetros.</w:t>
      </w:r>
    </w:p>
    <w:p w:rsidR="000A1DE6" w:rsidRPr="00A27C69" w:rsidRDefault="00347B64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A27C69">
        <w:rPr>
          <w:rFonts w:ascii="Arial" w:eastAsia="Times New Roman" w:hAnsi="Arial" w:cs="Arial"/>
          <w:lang w:eastAsia="es-AR"/>
        </w:rPr>
        <w:t xml:space="preserve">tiempo de compilación. </w:t>
      </w:r>
      <w:r w:rsidRPr="00A27C69">
        <w:rPr>
          <w:rFonts w:ascii="Arial" w:eastAsia="Times New Roman" w:hAnsi="Arial" w:cs="Arial"/>
          <w:lang w:val="es-ES" w:eastAsia="es-AR"/>
        </w:rPr>
        <w:t>comparando las listas de parámetros.</w:t>
      </w:r>
    </w:p>
    <w:p w:rsidR="00347B64" w:rsidRPr="00A27C69" w:rsidRDefault="00347B64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A27C69">
        <w:rPr>
          <w:rFonts w:ascii="Arial" w:eastAsia="Times New Roman" w:hAnsi="Arial" w:cs="Arial"/>
          <w:lang w:eastAsia="es-AR"/>
        </w:rPr>
        <w:t xml:space="preserve">No </w:t>
      </w:r>
      <w:r w:rsidRPr="00A27C69">
        <w:rPr>
          <w:rFonts w:ascii="Arial" w:hAnsi="Arial" w:cs="Arial"/>
        </w:rPr>
        <w:t>se tiene en cuenta el modificador de visibilidad.</w:t>
      </w:r>
    </w:p>
    <w:p w:rsidR="000D5E07" w:rsidRPr="000D5E07" w:rsidRDefault="000D5E07" w:rsidP="000D5E07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0D5E07" w:rsidRPr="000D5E07" w:rsidRDefault="000D5E07" w:rsidP="000D5E07">
      <w:pPr>
        <w:spacing w:after="0" w:line="240" w:lineRule="auto"/>
        <w:ind w:left="360"/>
        <w:rPr>
          <w:rFonts w:ascii="Arial" w:eastAsia="Times New Roman" w:hAnsi="Arial" w:cs="Arial"/>
          <w:u w:val="single"/>
          <w:lang w:eastAsia="es-AR"/>
        </w:rPr>
      </w:pPr>
      <w:r w:rsidRPr="000D5E07">
        <w:rPr>
          <w:rFonts w:ascii="Arial" w:hAnsi="Arial" w:cs="Arial"/>
          <w:sz w:val="28"/>
          <w:szCs w:val="28"/>
          <w:u w:val="single"/>
        </w:rPr>
        <w:t>Sobrecarga de Métodos:</w:t>
      </w:r>
    </w:p>
    <w:p w:rsidR="00347B64" w:rsidRDefault="000D5E07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</w:t>
      </w:r>
      <w:r w:rsidR="00F4053B">
        <w:rPr>
          <w:rFonts w:ascii="Arial" w:eastAsia="Times New Roman" w:hAnsi="Arial" w:cs="Arial"/>
          <w:lang w:eastAsia="es-AR"/>
        </w:rPr>
        <w:t>.</w:t>
      </w:r>
    </w:p>
    <w:p w:rsidR="00F4053B" w:rsidRDefault="000D5E07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lastRenderedPageBreak/>
        <w:t>Para poder en capsular una acción</w:t>
      </w:r>
      <w:r w:rsidR="00F4053B">
        <w:rPr>
          <w:rFonts w:ascii="Arial" w:eastAsia="Times New Roman" w:hAnsi="Arial" w:cs="Arial"/>
          <w:lang w:eastAsia="es-AR"/>
        </w:rPr>
        <w:t xml:space="preserve"> para sus múltiples</w:t>
      </w:r>
      <w:r>
        <w:rPr>
          <w:rFonts w:ascii="Arial" w:eastAsia="Times New Roman" w:hAnsi="Arial" w:cs="Arial"/>
          <w:lang w:eastAsia="es-AR"/>
        </w:rPr>
        <w:t xml:space="preserve"> uso y con diferentes variaciones  </w:t>
      </w:r>
      <w:r w:rsidR="00F4053B">
        <w:rPr>
          <w:rFonts w:ascii="Arial" w:eastAsia="Times New Roman" w:hAnsi="Arial" w:cs="Arial"/>
          <w:lang w:eastAsia="es-AR"/>
        </w:rPr>
        <w:t>usando el mismo nombre con diferentes parámetros</w:t>
      </w:r>
      <w:proofErr w:type="gramStart"/>
      <w:r w:rsidR="00F4053B">
        <w:rPr>
          <w:rFonts w:ascii="Arial" w:eastAsia="Times New Roman" w:hAnsi="Arial" w:cs="Arial"/>
          <w:lang w:eastAsia="es-AR"/>
        </w:rPr>
        <w:t>.*</w:t>
      </w:r>
      <w:proofErr w:type="gramEnd"/>
      <w:r w:rsidR="00F4053B">
        <w:rPr>
          <w:rFonts w:ascii="Arial" w:eastAsia="Times New Roman" w:hAnsi="Arial" w:cs="Arial"/>
          <w:lang w:eastAsia="es-AR"/>
        </w:rPr>
        <w:t>***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4053B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DF6F23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DF6F23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 ya que automáticamente el constructor estático es el primero que se ejecuta por primera y única vez al crearse el primer objeto.</w:t>
      </w:r>
    </w:p>
    <w:p w:rsidR="00347B64" w:rsidRDefault="00DF6F23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 ya que this hace referencia hacía la clase en la que está.</w:t>
      </w:r>
    </w:p>
    <w:p w:rsidR="00DF6F23" w:rsidRDefault="00DF6F23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DF6F23" w:rsidRDefault="00DF6F23" w:rsidP="00DF6F23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DF6F23" w:rsidRPr="00DF6F23" w:rsidRDefault="00DF6F23" w:rsidP="00DF6F23">
      <w:pPr>
        <w:spacing w:after="0" w:line="240" w:lineRule="auto"/>
        <w:ind w:left="360"/>
        <w:rPr>
          <w:rFonts w:ascii="Arial" w:eastAsia="Times New Roman" w:hAnsi="Arial" w:cs="Arial"/>
          <w:u w:val="single"/>
          <w:lang w:eastAsia="es-AR"/>
        </w:rPr>
      </w:pPr>
      <w:r w:rsidRPr="00DF6F23">
        <w:rPr>
          <w:rFonts w:ascii="Arial" w:hAnsi="Arial" w:cs="Arial"/>
          <w:sz w:val="28"/>
          <w:szCs w:val="28"/>
          <w:u w:val="single"/>
        </w:rPr>
        <w:t>Sobrecarga de Operadores:</w:t>
      </w:r>
    </w:p>
    <w:p w:rsidR="00293749" w:rsidRPr="00293749" w:rsidRDefault="00293749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El</w:t>
      </w:r>
      <w:r w:rsidR="00DF6F23" w:rsidRPr="00DF6F23">
        <w:rPr>
          <w:rFonts w:ascii="Arial" w:eastAsia="Times New Roman" w:hAnsi="Arial" w:cs="Arial"/>
          <w:lang w:eastAsia="es-AR"/>
        </w:rPr>
        <w:t xml:space="preserve"> </w:t>
      </w:r>
      <w:r w:rsidR="00DF6F23" w:rsidRPr="00DF6F23">
        <w:rPr>
          <w:rFonts w:ascii="Arial" w:hAnsi="Arial" w:cs="Arial"/>
        </w:rPr>
        <w:t>operador</w:t>
      </w:r>
      <w:r>
        <w:rPr>
          <w:rFonts w:ascii="Arial" w:hAnsi="Arial" w:cs="Arial"/>
        </w:rPr>
        <w:t xml:space="preserve"> </w:t>
      </w:r>
      <w:r w:rsidRPr="00293749">
        <w:rPr>
          <w:rFonts w:ascii="Arial" w:hAnsi="Arial" w:cs="Arial"/>
        </w:rPr>
        <w:t>unario</w:t>
      </w:r>
      <w:r>
        <w:rPr>
          <w:rFonts w:ascii="Arial" w:hAnsi="Arial" w:cs="Arial"/>
        </w:rPr>
        <w:t xml:space="preserve"> opera con una variable Ej:</w:t>
      </w:r>
    </w:p>
    <w:p w:rsidR="00293749" w:rsidRPr="00293749" w:rsidRDefault="00293749" w:rsidP="00293749">
      <w:pPr>
        <w:pStyle w:val="Prrafodelista"/>
        <w:rPr>
          <w:rFonts w:ascii="Arial" w:hAnsi="Arial" w:cs="Arial"/>
          <w:lang w:val="en-US"/>
        </w:rPr>
      </w:pPr>
      <w:r w:rsidRPr="00293749">
        <w:rPr>
          <w:rFonts w:ascii="Arial" w:eastAsia="Times New Roman" w:hAnsi="Arial" w:cs="Arial"/>
          <w:lang w:val="en-US" w:eastAsia="es-AR"/>
        </w:rPr>
        <w:t xml:space="preserve">Public </w:t>
      </w:r>
      <w:r w:rsidRPr="00293749">
        <w:rPr>
          <w:rFonts w:ascii="Arial" w:eastAsia="Times New Roman" w:hAnsi="Arial" w:cs="Arial"/>
          <w:lang w:val="en-US"/>
        </w:rPr>
        <w:t>static bool operator ++ (</w:t>
      </w:r>
      <w:r>
        <w:rPr>
          <w:rFonts w:ascii="Arial" w:eastAsia="Times New Roman" w:hAnsi="Arial" w:cs="Arial"/>
          <w:lang w:val="en-US"/>
        </w:rPr>
        <w:t>int a</w:t>
      </w:r>
      <w:r w:rsidRPr="00293749">
        <w:rPr>
          <w:rFonts w:ascii="Arial" w:eastAsia="Times New Roman" w:hAnsi="Arial" w:cs="Arial"/>
          <w:lang w:val="en-US"/>
        </w:rPr>
        <w:t>)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{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      //...</w:t>
      </w:r>
    </w:p>
    <w:p w:rsid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}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</w:p>
    <w:p w:rsidR="00DF6F23" w:rsidRDefault="00293749" w:rsidP="00293749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DF6F23">
        <w:rPr>
          <w:rFonts w:ascii="Arial" w:hAnsi="Arial" w:cs="Arial"/>
        </w:rPr>
        <w:t>operador</w:t>
      </w:r>
      <w:r>
        <w:rPr>
          <w:rFonts w:ascii="Arial" w:hAnsi="Arial" w:cs="Arial"/>
        </w:rPr>
        <w:t xml:space="preserve"> </w:t>
      </w:r>
      <w:r w:rsidRPr="00293749">
        <w:rPr>
          <w:rFonts w:ascii="Arial" w:hAnsi="Arial" w:cs="Arial"/>
        </w:rPr>
        <w:t>binario</w:t>
      </w:r>
      <w:r>
        <w:rPr>
          <w:rFonts w:ascii="Arial" w:hAnsi="Arial" w:cs="Arial"/>
        </w:rPr>
        <w:t xml:space="preserve"> opera con dos variables Ej:</w:t>
      </w:r>
    </w:p>
    <w:p w:rsidR="00293749" w:rsidRPr="00293749" w:rsidRDefault="00293749" w:rsidP="00293749">
      <w:pPr>
        <w:pStyle w:val="Prrafodelista"/>
        <w:rPr>
          <w:rFonts w:ascii="Arial" w:hAnsi="Arial" w:cs="Arial"/>
          <w:lang w:val="en-US"/>
        </w:rPr>
      </w:pPr>
      <w:r w:rsidRPr="00293749">
        <w:rPr>
          <w:rFonts w:ascii="Arial" w:eastAsia="Times New Roman" w:hAnsi="Arial" w:cs="Arial"/>
          <w:lang w:val="en-US" w:eastAsia="es-AR"/>
        </w:rPr>
        <w:t xml:space="preserve">Public </w:t>
      </w:r>
      <w:r w:rsidRPr="00293749">
        <w:rPr>
          <w:rFonts w:ascii="Arial" w:eastAsia="Times New Roman" w:hAnsi="Arial" w:cs="Arial"/>
          <w:lang w:val="en-US"/>
        </w:rPr>
        <w:t>static bool operator + (</w:t>
      </w:r>
      <w:r>
        <w:rPr>
          <w:rFonts w:ascii="Arial" w:eastAsia="Times New Roman" w:hAnsi="Arial" w:cs="Arial"/>
          <w:lang w:val="en-US"/>
        </w:rPr>
        <w:t>int a</w:t>
      </w:r>
      <w:r w:rsidRPr="00293749">
        <w:rPr>
          <w:rFonts w:ascii="Arial" w:eastAsia="Times New Roman" w:hAnsi="Arial" w:cs="Arial"/>
          <w:lang w:val="en-US"/>
        </w:rPr>
        <w:t xml:space="preserve">, </w:t>
      </w:r>
      <w:r>
        <w:rPr>
          <w:rFonts w:ascii="Arial" w:eastAsia="Times New Roman" w:hAnsi="Arial" w:cs="Arial"/>
          <w:lang w:val="en-US"/>
        </w:rPr>
        <w:t>int b</w:t>
      </w:r>
      <w:r w:rsidRPr="00293749">
        <w:rPr>
          <w:rFonts w:ascii="Arial" w:eastAsia="Times New Roman" w:hAnsi="Arial" w:cs="Arial"/>
          <w:lang w:val="en-US"/>
        </w:rPr>
        <w:t>)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{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      //...</w:t>
      </w:r>
    </w:p>
    <w:p w:rsid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}</w:t>
      </w:r>
    </w:p>
    <w:p w:rsidR="00293749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293749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91A5C" w:rsidRPr="00F91A5C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Un operador de conversión implícito </w:t>
      </w:r>
      <w:r w:rsidR="00F91A5C">
        <w:rPr>
          <w:rFonts w:ascii="Arial" w:eastAsia="Times New Roman" w:hAnsi="Arial" w:cs="Arial"/>
          <w:lang w:eastAsia="es-AR"/>
        </w:rPr>
        <w:t xml:space="preserve">es cundo la conversión no hay perdida de información y </w:t>
      </w:r>
      <w:r>
        <w:rPr>
          <w:rFonts w:ascii="Arial" w:eastAsia="Times New Roman" w:hAnsi="Arial" w:cs="Arial"/>
          <w:lang w:eastAsia="es-AR"/>
        </w:rPr>
        <w:t xml:space="preserve"> </w:t>
      </w:r>
      <w:r w:rsidR="00F91A5C">
        <w:rPr>
          <w:rFonts w:ascii="Arial" w:eastAsia="Times New Roman" w:hAnsi="Arial" w:cs="Arial"/>
          <w:lang w:eastAsia="es-AR"/>
        </w:rPr>
        <w:t xml:space="preserve">Un operador de conversión </w:t>
      </w:r>
      <w:r w:rsidR="00F91A5C" w:rsidRPr="00F91A5C">
        <w:rPr>
          <w:rFonts w:ascii="Arial" w:hAnsi="Arial" w:cs="Arial"/>
        </w:rPr>
        <w:t>explícito</w:t>
      </w:r>
      <w:r w:rsidR="00F91A5C">
        <w:rPr>
          <w:rFonts w:ascii="Arial" w:hAnsi="Arial" w:cs="Arial"/>
        </w:rPr>
        <w:t xml:space="preserve"> hay que aclarar que la conversión la queremos hacer y no importa si hay perdida de </w:t>
      </w:r>
      <w:r w:rsidR="00AB43AA">
        <w:rPr>
          <w:rFonts w:ascii="Arial" w:hAnsi="Arial" w:cs="Arial"/>
        </w:rPr>
        <w:t>información</w:t>
      </w:r>
      <w:bookmarkStart w:id="0" w:name="_GoBack"/>
      <w:bookmarkEnd w:id="0"/>
      <w:r w:rsidR="00F91A5C">
        <w:rPr>
          <w:rFonts w:ascii="Arial" w:hAnsi="Arial" w:cs="Arial"/>
        </w:rPr>
        <w:t>.</w:t>
      </w:r>
    </w:p>
    <w:p w:rsidR="00F91A5C" w:rsidRPr="00F91A5C" w:rsidRDefault="00F91A5C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hAnsi="Arial" w:cs="Arial"/>
        </w:rPr>
        <w:t>***</w:t>
      </w:r>
    </w:p>
    <w:p w:rsidR="00293749" w:rsidRPr="00293749" w:rsidRDefault="00F91A5C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hAnsi="Arial" w:cs="Arial"/>
        </w:rPr>
        <w:t xml:space="preserve"> </w:t>
      </w:r>
    </w:p>
    <w:p w:rsidR="00293749" w:rsidRPr="00DF6F23" w:rsidRDefault="00293749" w:rsidP="00293749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sectPr w:rsidR="00293749" w:rsidRPr="00DF6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5243B"/>
    <w:multiLevelType w:val="hybridMultilevel"/>
    <w:tmpl w:val="588EC276"/>
    <w:lvl w:ilvl="0" w:tplc="E5AED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E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03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C0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C8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E6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0D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83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5E6C56"/>
    <w:multiLevelType w:val="hybridMultilevel"/>
    <w:tmpl w:val="D2D25BA6"/>
    <w:lvl w:ilvl="0" w:tplc="75F6B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CB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8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A0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A2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AE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CA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A6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EA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443B86"/>
    <w:multiLevelType w:val="hybridMultilevel"/>
    <w:tmpl w:val="E80E15DA"/>
    <w:lvl w:ilvl="0" w:tplc="DD80FA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37D2D"/>
    <w:multiLevelType w:val="hybridMultilevel"/>
    <w:tmpl w:val="860A8F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AF"/>
    <w:rsid w:val="000A1DE6"/>
    <w:rsid w:val="000D5E07"/>
    <w:rsid w:val="00191F07"/>
    <w:rsid w:val="00293749"/>
    <w:rsid w:val="00347B64"/>
    <w:rsid w:val="003A43A4"/>
    <w:rsid w:val="003C08AF"/>
    <w:rsid w:val="004A503D"/>
    <w:rsid w:val="005E340C"/>
    <w:rsid w:val="007958AF"/>
    <w:rsid w:val="00A27C69"/>
    <w:rsid w:val="00AB43AA"/>
    <w:rsid w:val="00B5610C"/>
    <w:rsid w:val="00C1525F"/>
    <w:rsid w:val="00DF6F23"/>
    <w:rsid w:val="00F4053B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F6919-566E-4635-A9D3-4238FCFA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1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47B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Funci%C3%B3n_(programaci%C3%B3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2019-09-05T21:25:00Z</dcterms:created>
  <dcterms:modified xsi:type="dcterms:W3CDTF">2019-09-13T00:51:00Z</dcterms:modified>
</cp:coreProperties>
</file>