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3CF6AC" w14:textId="6FDCE299" w:rsidR="001C6E21" w:rsidRDefault="001C6E21" w:rsidP="00BB1755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a 20+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 year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="00213C4C">
        <w:rPr>
          <w:rFonts w:ascii="Calibri" w:eastAsia="Calibri" w:hAnsi="Calibri" w:cs="Calibri"/>
          <w:sz w:val="20"/>
          <w:szCs w:val="20"/>
        </w:rPr>
        <w:t xml:space="preserve">technical product </w:t>
      </w:r>
      <w:r>
        <w:rPr>
          <w:rFonts w:ascii="Calibri" w:eastAsia="Calibri" w:hAnsi="Calibri" w:cs="Calibri"/>
          <w:sz w:val="20"/>
          <w:szCs w:val="20"/>
        </w:rPr>
        <w:t xml:space="preserve">veteran with deep 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experience in leadership and engineering, I </w:t>
      </w:r>
      <w:r w:rsidR="004647CB">
        <w:rPr>
          <w:rFonts w:ascii="Calibri" w:eastAsia="Calibri" w:hAnsi="Calibri" w:cs="Calibri"/>
          <w:sz w:val="20"/>
          <w:szCs w:val="20"/>
        </w:rPr>
        <w:t xml:space="preserve">am interested in bringing my </w:t>
      </w:r>
      <w:r>
        <w:rPr>
          <w:rFonts w:ascii="Calibri" w:eastAsia="Calibri" w:hAnsi="Calibri" w:cs="Calibri"/>
          <w:sz w:val="20"/>
          <w:szCs w:val="20"/>
        </w:rPr>
        <w:t>skillset to the Arya Senior PM Role</w:t>
      </w:r>
      <w:r w:rsidR="00BB1755" w:rsidRPr="00BB1755">
        <w:rPr>
          <w:rFonts w:ascii="Calibri" w:eastAsia="Calibri" w:hAnsi="Calibri" w:cs="Calibri"/>
          <w:sz w:val="20"/>
          <w:szCs w:val="20"/>
        </w:rPr>
        <w:t xml:space="preserve">. </w:t>
      </w:r>
      <w:r>
        <w:rPr>
          <w:rFonts w:ascii="Calibri" w:eastAsia="Calibri" w:hAnsi="Calibri" w:cs="Calibri"/>
          <w:sz w:val="20"/>
          <w:szCs w:val="20"/>
        </w:rPr>
        <w:t xml:space="preserve">I am a customer-centric product leader, obsessed with getting to the bottom of customer feedback and driving monetization. A customer of Arya myself, I believe I can add value by working </w:t>
      </w:r>
      <w:r w:rsidR="00213C4C">
        <w:rPr>
          <w:rFonts w:ascii="Calibri" w:eastAsia="Calibri" w:hAnsi="Calibri" w:cs="Calibri"/>
          <w:sz w:val="20"/>
          <w:szCs w:val="20"/>
        </w:rPr>
        <w:t>together</w:t>
      </w:r>
      <w:r>
        <w:rPr>
          <w:rFonts w:ascii="Calibri" w:eastAsia="Calibri" w:hAnsi="Calibri" w:cs="Calibri"/>
          <w:sz w:val="20"/>
          <w:szCs w:val="20"/>
        </w:rPr>
        <w:t xml:space="preserve"> with customer operations, sales, and monetization.</w:t>
      </w:r>
    </w:p>
    <w:p w14:paraId="69EDB994" w14:textId="77777777" w:rsidR="001C6E21" w:rsidRDefault="001C6E21" w:rsidP="00BB1755">
      <w:pPr>
        <w:rPr>
          <w:rFonts w:ascii="Calibri" w:eastAsia="Calibri" w:hAnsi="Calibri" w:cs="Calibri"/>
          <w:sz w:val="20"/>
          <w:szCs w:val="20"/>
        </w:rPr>
      </w:pPr>
    </w:p>
    <w:p w14:paraId="305D778B" w14:textId="6644A15C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>I specialize in</w:t>
      </w:r>
      <w:r w:rsidR="001C6E21">
        <w:rPr>
          <w:rFonts w:ascii="Calibri" w:eastAsia="Calibri" w:hAnsi="Calibri" w:cs="Calibri"/>
          <w:sz w:val="20"/>
          <w:szCs w:val="20"/>
        </w:rPr>
        <w:t xml:space="preserve"> </w:t>
      </w:r>
      <w:r w:rsidRPr="00BB1755">
        <w:rPr>
          <w:rFonts w:ascii="Calibri" w:eastAsia="Calibri" w:hAnsi="Calibri" w:cs="Calibri"/>
          <w:sz w:val="20"/>
          <w:szCs w:val="20"/>
        </w:rPr>
        <w:t xml:space="preserve">product strategy, data-driven iteration, and customer-centric discovery—skills that align with </w:t>
      </w:r>
      <w:r w:rsidR="001C6E21">
        <w:rPr>
          <w:rFonts w:ascii="Calibri" w:eastAsia="Calibri" w:hAnsi="Calibri" w:cs="Calibri"/>
          <w:sz w:val="20"/>
          <w:szCs w:val="20"/>
        </w:rPr>
        <w:t>Arya’s product</w:t>
      </w:r>
      <w:r w:rsidRPr="00BB1755">
        <w:rPr>
          <w:rFonts w:ascii="Calibri" w:eastAsia="Calibri" w:hAnsi="Calibri" w:cs="Calibri"/>
          <w:sz w:val="20"/>
          <w:szCs w:val="20"/>
        </w:rPr>
        <w:t xml:space="preserve"> vision</w:t>
      </w:r>
      <w:r w:rsidR="001C6E21">
        <w:rPr>
          <w:rFonts w:ascii="Calibri" w:eastAsia="Calibri" w:hAnsi="Calibri" w:cs="Calibri"/>
          <w:sz w:val="20"/>
          <w:szCs w:val="20"/>
        </w:rPr>
        <w:t>.</w:t>
      </w:r>
      <w:r w:rsidRPr="00BB1755">
        <w:rPr>
          <w:rFonts w:ascii="Calibri" w:eastAsia="Calibri" w:hAnsi="Calibri" w:cs="Calibri"/>
          <w:sz w:val="20"/>
          <w:szCs w:val="20"/>
        </w:rPr>
        <w:t xml:space="preserve"> </w:t>
      </w:r>
      <w:r w:rsidR="004647CB">
        <w:rPr>
          <w:rFonts w:ascii="Calibri" w:eastAsia="Calibri" w:hAnsi="Calibri" w:cs="Calibri"/>
          <w:sz w:val="20"/>
          <w:szCs w:val="20"/>
        </w:rPr>
        <w:t xml:space="preserve">I thrive on </w:t>
      </w:r>
      <w:r w:rsidRPr="00BB1755">
        <w:rPr>
          <w:rFonts w:ascii="Calibri" w:eastAsia="Calibri" w:hAnsi="Calibri" w:cs="Calibri"/>
          <w:sz w:val="20"/>
          <w:szCs w:val="20"/>
        </w:rPr>
        <w:t xml:space="preserve">ensuring our product roadmap delivers measurable value to </w:t>
      </w:r>
      <w:r w:rsidR="004647CB">
        <w:rPr>
          <w:rFonts w:ascii="Calibri" w:eastAsia="Calibri" w:hAnsi="Calibri" w:cs="Calibri"/>
          <w:sz w:val="20"/>
          <w:szCs w:val="20"/>
        </w:rPr>
        <w:t xml:space="preserve">our engineers, </w:t>
      </w:r>
      <w:r w:rsidRPr="00BB1755">
        <w:rPr>
          <w:rFonts w:ascii="Calibri" w:eastAsia="Calibri" w:hAnsi="Calibri" w:cs="Calibri"/>
          <w:sz w:val="20"/>
          <w:szCs w:val="20"/>
        </w:rPr>
        <w:t>customers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BB1755">
        <w:rPr>
          <w:rFonts w:ascii="Calibri" w:eastAsia="Calibri" w:hAnsi="Calibri" w:cs="Calibri"/>
          <w:sz w:val="20"/>
          <w:szCs w:val="20"/>
        </w:rPr>
        <w:t xml:space="preserve"> and partners.</w:t>
      </w:r>
    </w:p>
    <w:p w14:paraId="25BF4345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0CBFED16" w14:textId="7EF1136B" w:rsid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>I’ve successfully driven</w:t>
      </w:r>
      <w:r w:rsidR="001C6E21">
        <w:rPr>
          <w:rFonts w:ascii="Calibri" w:eastAsia="Calibri" w:hAnsi="Calibri" w:cs="Calibri"/>
          <w:sz w:val="20"/>
          <w:szCs w:val="20"/>
        </w:rPr>
        <w:t xml:space="preserve"> growth on a B2B2C</w:t>
      </w:r>
      <w:r w:rsidRPr="00BB1755">
        <w:rPr>
          <w:rFonts w:ascii="Calibri" w:eastAsia="Calibri" w:hAnsi="Calibri" w:cs="Calibri"/>
          <w:sz w:val="20"/>
          <w:szCs w:val="20"/>
        </w:rPr>
        <w:t xml:space="preserve"> platform</w:t>
      </w:r>
      <w:r w:rsidR="001C6E21">
        <w:rPr>
          <w:rFonts w:ascii="Calibri" w:eastAsia="Calibri" w:hAnsi="Calibri" w:cs="Calibri"/>
          <w:sz w:val="20"/>
          <w:szCs w:val="20"/>
        </w:rPr>
        <w:t xml:space="preserve">, which </w:t>
      </w:r>
      <w:r w:rsidR="00213C4C">
        <w:rPr>
          <w:rFonts w:ascii="Calibri" w:eastAsia="Calibri" w:hAnsi="Calibri" w:cs="Calibri"/>
          <w:sz w:val="20"/>
          <w:szCs w:val="20"/>
        </w:rPr>
        <w:t>includes</w:t>
      </w:r>
      <w:r w:rsidR="001C6E21">
        <w:rPr>
          <w:rFonts w:ascii="Calibri" w:eastAsia="Calibri" w:hAnsi="Calibri" w:cs="Calibri"/>
          <w:sz w:val="20"/>
          <w:szCs w:val="20"/>
        </w:rPr>
        <w:t xml:space="preserve"> a marketplace. I served as the general manager of a product line where</w:t>
      </w:r>
      <w:r w:rsidRPr="00BB1755">
        <w:rPr>
          <w:rFonts w:ascii="Calibri" w:eastAsia="Calibri" w:hAnsi="Calibri" w:cs="Calibri"/>
          <w:sz w:val="20"/>
          <w:szCs w:val="20"/>
        </w:rPr>
        <w:t xml:space="preserve"> </w:t>
      </w:r>
      <w:r w:rsidR="001C6E21">
        <w:rPr>
          <w:rFonts w:ascii="Calibri" w:eastAsia="Calibri" w:hAnsi="Calibri" w:cs="Calibri"/>
          <w:sz w:val="20"/>
          <w:szCs w:val="20"/>
        </w:rPr>
        <w:t>I</w:t>
      </w:r>
      <w:r w:rsidR="00213C4C">
        <w:rPr>
          <w:rFonts w:ascii="Calibri" w:eastAsia="Calibri" w:hAnsi="Calibri" w:cs="Calibri"/>
          <w:sz w:val="20"/>
          <w:szCs w:val="20"/>
        </w:rPr>
        <w:t xml:space="preserve"> drove the roadmap,</w:t>
      </w:r>
      <w:r w:rsidR="001C6E21">
        <w:rPr>
          <w:rFonts w:ascii="Calibri" w:eastAsia="Calibri" w:hAnsi="Calibri" w:cs="Calibri"/>
          <w:sz w:val="20"/>
          <w:szCs w:val="20"/>
        </w:rPr>
        <w:t xml:space="preserve"> led</w:t>
      </w:r>
      <w:r w:rsidR="00213C4C">
        <w:rPr>
          <w:rFonts w:ascii="Calibri" w:eastAsia="Calibri" w:hAnsi="Calibri" w:cs="Calibri"/>
          <w:sz w:val="20"/>
          <w:szCs w:val="20"/>
        </w:rPr>
        <w:t>,</w:t>
      </w:r>
      <w:r w:rsidR="001C6E21">
        <w:rPr>
          <w:rFonts w:ascii="Calibri" w:eastAsia="Calibri" w:hAnsi="Calibri" w:cs="Calibri"/>
          <w:sz w:val="20"/>
          <w:szCs w:val="20"/>
        </w:rPr>
        <w:t xml:space="preserve"> and </w:t>
      </w:r>
      <w:r w:rsidRPr="00BB1755">
        <w:rPr>
          <w:rFonts w:ascii="Calibri" w:eastAsia="Calibri" w:hAnsi="Calibri" w:cs="Calibri"/>
          <w:sz w:val="20"/>
          <w:szCs w:val="20"/>
        </w:rPr>
        <w:t>communicate</w:t>
      </w:r>
      <w:r w:rsidR="001C6E21">
        <w:rPr>
          <w:rFonts w:ascii="Calibri" w:eastAsia="Calibri" w:hAnsi="Calibri" w:cs="Calibri"/>
          <w:sz w:val="20"/>
          <w:szCs w:val="20"/>
        </w:rPr>
        <w:t>d</w:t>
      </w:r>
      <w:r w:rsidRPr="00BB1755">
        <w:rPr>
          <w:rFonts w:ascii="Calibri" w:eastAsia="Calibri" w:hAnsi="Calibri" w:cs="Calibri"/>
          <w:sz w:val="20"/>
          <w:szCs w:val="20"/>
        </w:rPr>
        <w:t xml:space="preserve"> technical concepts with clarity across all levels of an </w:t>
      </w:r>
      <w:r w:rsidR="001C6E21" w:rsidRPr="00BB1755">
        <w:rPr>
          <w:rFonts w:ascii="Calibri" w:eastAsia="Calibri" w:hAnsi="Calibri" w:cs="Calibri"/>
          <w:sz w:val="20"/>
          <w:szCs w:val="20"/>
        </w:rPr>
        <w:t>organization</w:t>
      </w:r>
      <w:r w:rsidR="00213C4C">
        <w:rPr>
          <w:rFonts w:ascii="Calibri" w:eastAsia="Calibri" w:hAnsi="Calibri" w:cs="Calibri"/>
          <w:sz w:val="20"/>
          <w:szCs w:val="20"/>
        </w:rPr>
        <w:t xml:space="preserve">. My ability to distill information and communicate clearly </w:t>
      </w:r>
      <w:r w:rsidRPr="00BB1755">
        <w:rPr>
          <w:rFonts w:ascii="Calibri" w:eastAsia="Calibri" w:hAnsi="Calibri" w:cs="Calibri"/>
          <w:sz w:val="20"/>
          <w:szCs w:val="20"/>
        </w:rPr>
        <w:t>makes me a trusted partner for internal stakeholders and developers alike.</w:t>
      </w:r>
    </w:p>
    <w:p w14:paraId="3825238A" w14:textId="77777777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</w:p>
    <w:p w14:paraId="39F71373" w14:textId="41FD3945" w:rsidR="00BB1755" w:rsidRPr="00BB1755" w:rsidRDefault="00BB1755" w:rsidP="00BB1755">
      <w:pPr>
        <w:rPr>
          <w:rFonts w:ascii="Calibri" w:eastAsia="Calibri" w:hAnsi="Calibri" w:cs="Calibri"/>
          <w:sz w:val="20"/>
          <w:szCs w:val="20"/>
        </w:rPr>
      </w:pPr>
      <w:r w:rsidRPr="00BB1755">
        <w:rPr>
          <w:rFonts w:ascii="Calibri" w:eastAsia="Calibri" w:hAnsi="Calibri" w:cs="Calibri"/>
          <w:sz w:val="20"/>
          <w:szCs w:val="20"/>
        </w:rPr>
        <w:t xml:space="preserve">With a strong record of owning </w:t>
      </w:r>
      <w:r w:rsidR="001C6E21">
        <w:rPr>
          <w:rFonts w:ascii="Calibri" w:eastAsia="Calibri" w:hAnsi="Calibri" w:cs="Calibri"/>
          <w:sz w:val="20"/>
          <w:szCs w:val="20"/>
        </w:rPr>
        <w:t>and leading engineering, enabling customer communities, and launching data-driven products</w:t>
      </w:r>
      <w:r w:rsidRPr="00BB1755">
        <w:rPr>
          <w:rFonts w:ascii="Calibri" w:eastAsia="Calibri" w:hAnsi="Calibri" w:cs="Calibri"/>
          <w:sz w:val="20"/>
          <w:szCs w:val="20"/>
        </w:rPr>
        <w:t xml:space="preserve">, I’m excited about the opportunity to lead </w:t>
      </w:r>
      <w:r w:rsidR="001C6E21">
        <w:rPr>
          <w:rFonts w:ascii="Calibri" w:eastAsia="Calibri" w:hAnsi="Calibri" w:cs="Calibri"/>
          <w:sz w:val="20"/>
          <w:szCs w:val="20"/>
        </w:rPr>
        <w:t>Arya’s Monetization product</w:t>
      </w:r>
      <w:r w:rsidRPr="00BB1755">
        <w:rPr>
          <w:rFonts w:ascii="Calibri" w:eastAsia="Calibri" w:hAnsi="Calibri" w:cs="Calibri"/>
          <w:sz w:val="20"/>
          <w:szCs w:val="20"/>
        </w:rPr>
        <w:t xml:space="preserve"> initiatives</w:t>
      </w:r>
      <w:r w:rsidR="004647CB">
        <w:rPr>
          <w:rFonts w:ascii="Calibri" w:eastAsia="Calibri" w:hAnsi="Calibri" w:cs="Calibri"/>
          <w:sz w:val="20"/>
          <w:szCs w:val="20"/>
        </w:rPr>
        <w:t>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0EEBEED" w:rsidR="00D61C9B" w:rsidRDefault="001C6E21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Marketplace,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B53993">
        <w:rPr>
          <w:rFonts w:ascii="Calibri" w:eastAsia="Calibri" w:hAnsi="Calibri" w:cs="Calibri"/>
          <w:sz w:val="20"/>
          <w:szCs w:val="20"/>
        </w:rPr>
        <w:t xml:space="preserve">B2B2C,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 w:rsidR="00871189">
        <w:rPr>
          <w:rFonts w:ascii="Calibri" w:eastAsia="Calibri" w:hAnsi="Calibri" w:cs="Calibri"/>
          <w:sz w:val="20"/>
          <w:szCs w:val="20"/>
        </w:rPr>
        <w:t>Commodity Manufacturing &amp; Trading, Chemicals Manufacturing &amp; Distribution</w:t>
      </w:r>
    </w:p>
    <w:p w14:paraId="7B437A09" w14:textId="77777777" w:rsidR="001C6E21" w:rsidRDefault="001C6E21" w:rsidP="001C6E21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72211C31" w14:textId="7198710C" w:rsidR="001C6E21" w:rsidRPr="001C6E21" w:rsidRDefault="001C6E21" w:rsidP="001C6E21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Analytics tools, </w:t>
      </w:r>
      <w:r>
        <w:rPr>
          <w:rFonts w:ascii="Calibri" w:eastAsia="Calibri" w:hAnsi="Calibri" w:cs="Calibri"/>
          <w:sz w:val="20"/>
          <w:szCs w:val="20"/>
        </w:rPr>
        <w:t>Integration Platforms (iPaaS, Middleware, Custom Solutions), APIs, AI, Machine Learning, ERPs, TMSs (Transportation Management Systems), Accounting Systems, ETRM/CTRMs (Enterprise/Commodities Trading Risk Management), CRMs, Developer Tools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2D67E709" w14:textId="2BCA095A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C72285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</w:t>
      </w:r>
      <w:r w:rsidR="00C72285">
        <w:rPr>
          <w:rFonts w:ascii="Calibri" w:eastAsia="Calibri" w:hAnsi="Calibri" w:cs="Calibri"/>
          <w:sz w:val="20"/>
          <w:szCs w:val="20"/>
        </w:rPr>
        <w:t xml:space="preserve"> 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57DB9D37" w14:textId="76637930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customer relationships, driving cross-collaboration, and driving measurable value for clients’ stakeholders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03CB707B" w14:textId="6E9142F7" w:rsidR="001C6E21" w:rsidRPr="001C6E21" w:rsidRDefault="001C6E21" w:rsidP="001C6E2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53B98BF5" w14:textId="0AE758C4" w:rsidR="00213C4C" w:rsidRPr="00213C4C" w:rsidRDefault="00000000" w:rsidP="00213C4C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03B2B6B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>
        <w:rPr>
          <w:rFonts w:ascii="Calibri" w:eastAsia="Calibri" w:hAnsi="Calibri" w:cs="Calibri"/>
          <w:sz w:val="20"/>
          <w:szCs w:val="20"/>
        </w:rPr>
        <w:t>operations; Utilized deep industry knowledge of 20+ years for this vision</w:t>
      </w:r>
    </w:p>
    <w:p w14:paraId="48FD738C" w14:textId="77777777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3E46AD3B" w14:textId="77777777" w:rsidR="00213C4C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F521A9C" w14:textId="5BD37AD5" w:rsidR="00213C4C" w:rsidRPr="00D61C9B" w:rsidRDefault="00213C4C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CEF5FE5" w14:textId="7B64590F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48E88FA" w14:textId="29499ED5" w:rsidR="00F62239" w:rsidRPr="00213C4C" w:rsidRDefault="0096569F" w:rsidP="00213C4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features</w:t>
      </w:r>
    </w:p>
    <w:p w14:paraId="1D580AF9" w14:textId="66FB66F9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</w:t>
      </w:r>
      <w:r w:rsidR="00213C4C">
        <w:rPr>
          <w:rFonts w:ascii="Calibri" w:eastAsia="Calibri" w:hAnsi="Calibri" w:cs="Calibri"/>
          <w:sz w:val="20"/>
          <w:szCs w:val="20"/>
        </w:rPr>
        <w:t xml:space="preserve">d </w:t>
      </w:r>
      <w:r>
        <w:rPr>
          <w:rFonts w:ascii="Calibri" w:eastAsia="Calibri" w:hAnsi="Calibri" w:cs="Calibri"/>
          <w:sz w:val="20"/>
          <w:szCs w:val="20"/>
        </w:rPr>
        <w:t xml:space="preserve">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2B22FD3D" w14:textId="13BBDE3E" w:rsid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lastRenderedPageBreak/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(Compliance)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 product from concept to market readiness (0-1) within 12 months, driving substantial annual recurring revenue (ARR) growth for the company</w:t>
      </w:r>
    </w:p>
    <w:p w14:paraId="1FC3871C" w14:textId="48CDF5CE" w:rsidR="00213C4C" w:rsidRPr="00213C4C" w:rsidRDefault="00213C4C" w:rsidP="00213C4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D2BED5E" w14:textId="178D38A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</w:t>
      </w:r>
      <w:r w:rsidR="004647CB">
        <w:rPr>
          <w:rFonts w:ascii="Calibri" w:eastAsia="Calibri" w:hAnsi="Calibri" w:cs="Calibri"/>
          <w:color w:val="000000"/>
          <w:sz w:val="20"/>
          <w:szCs w:val="20"/>
        </w:rPr>
        <w:t xml:space="preserve"> (including API and SDK roadmaps)</w:t>
      </w:r>
      <w:r w:rsidRPr="00D61C9B">
        <w:rPr>
          <w:rFonts w:ascii="Calibri" w:eastAsia="Calibri" w:hAnsi="Calibri" w:cs="Calibri"/>
          <w:color w:val="000000"/>
          <w:sz w:val="20"/>
          <w:szCs w:val="20"/>
        </w:rPr>
        <w:t xml:space="preserve"> and the onRamp [Compliance] product line, delivering impactful B2B solutions for agricultural commodity logistics</w:t>
      </w:r>
    </w:p>
    <w:p w14:paraId="78AFE1DF" w14:textId="2B6EAD78" w:rsidR="00213C4C" w:rsidRDefault="00213C4C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Served as a senior leader on the marketplace product offered to bulk logistics customers 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6FDB8A64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</w:t>
      </w:r>
      <w:r w:rsidR="004647CB">
        <w:rPr>
          <w:rFonts w:ascii="Calibri" w:eastAsia="Calibri" w:hAnsi="Calibri" w:cs="Calibri"/>
          <w:sz w:val="20"/>
          <w:szCs w:val="20"/>
        </w:rPr>
        <w:t>,</w:t>
      </w:r>
      <w:r w:rsidRPr="00D61C9B">
        <w:rPr>
          <w:rFonts w:ascii="Calibri" w:eastAsia="Calibri" w:hAnsi="Calibri" w:cs="Calibri"/>
          <w:sz w:val="20"/>
          <w:szCs w:val="20"/>
        </w:rPr>
        <w:t xml:space="preserve"> integrations</w:t>
      </w:r>
      <w:r w:rsidR="004647CB">
        <w:rPr>
          <w:rFonts w:ascii="Calibri" w:eastAsia="Calibri" w:hAnsi="Calibri" w:cs="Calibri"/>
          <w:sz w:val="20"/>
          <w:szCs w:val="20"/>
        </w:rPr>
        <w:t xml:space="preserve"> (including APIs and SDKs)</w:t>
      </w:r>
      <w:r w:rsidRPr="00D61C9B">
        <w:rPr>
          <w:rFonts w:ascii="Calibri" w:eastAsia="Calibri" w:hAnsi="Calibri" w:cs="Calibri"/>
          <w:sz w:val="20"/>
          <w:szCs w:val="20"/>
        </w:rPr>
        <w:t xml:space="preserve">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4472AAA3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</w:t>
      </w:r>
      <w:r w:rsidR="001C6E21">
        <w:rPr>
          <w:rFonts w:ascii="Calibri" w:eastAsia="Calibri" w:hAnsi="Calibri" w:cs="Calibri"/>
          <w:b/>
          <w:i/>
          <w:sz w:val="20"/>
          <w:szCs w:val="20"/>
        </w:rPr>
        <w:t xml:space="preserve">s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>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1D03FADA" w:rsidR="0080543F" w:rsidRPr="00D61C9B" w:rsidRDefault="001C6E21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BS</w:t>
      </w:r>
      <w:r w:rsidR="00000000" w:rsidRPr="00D61C9B">
        <w:rPr>
          <w:rFonts w:ascii="Calibri" w:eastAsia="Calibri" w:hAnsi="Calibri" w:cs="Calibri"/>
          <w:b/>
          <w:i/>
          <w:sz w:val="20"/>
          <w:szCs w:val="20"/>
        </w:rPr>
        <w:t xml:space="preserve"> in Computer Science and Mathematics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122F6" w14:textId="77777777" w:rsidR="00577B6A" w:rsidRDefault="00577B6A">
      <w:r>
        <w:separator/>
      </w:r>
    </w:p>
  </w:endnote>
  <w:endnote w:type="continuationSeparator" w:id="0">
    <w:p w14:paraId="0470C778" w14:textId="77777777" w:rsidR="00577B6A" w:rsidRDefault="00577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858CC" w14:textId="77777777" w:rsidR="00577B6A" w:rsidRDefault="00577B6A">
      <w:r>
        <w:separator/>
      </w:r>
    </w:p>
  </w:footnote>
  <w:footnote w:type="continuationSeparator" w:id="0">
    <w:p w14:paraId="3C5B4CEE" w14:textId="77777777" w:rsidR="00577B6A" w:rsidRDefault="00577B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D7270"/>
    <w:rsid w:val="001074DE"/>
    <w:rsid w:val="00120676"/>
    <w:rsid w:val="001268B7"/>
    <w:rsid w:val="00132DAD"/>
    <w:rsid w:val="00156F6B"/>
    <w:rsid w:val="00157CEB"/>
    <w:rsid w:val="0016202C"/>
    <w:rsid w:val="00174081"/>
    <w:rsid w:val="001C6E21"/>
    <w:rsid w:val="00211FB9"/>
    <w:rsid w:val="00213C4C"/>
    <w:rsid w:val="0023254B"/>
    <w:rsid w:val="00272EA2"/>
    <w:rsid w:val="002866D9"/>
    <w:rsid w:val="00302CE0"/>
    <w:rsid w:val="00330EDB"/>
    <w:rsid w:val="00335C23"/>
    <w:rsid w:val="00396478"/>
    <w:rsid w:val="003A174D"/>
    <w:rsid w:val="003B0FF6"/>
    <w:rsid w:val="003F6932"/>
    <w:rsid w:val="00424450"/>
    <w:rsid w:val="0044631A"/>
    <w:rsid w:val="004647CB"/>
    <w:rsid w:val="004E1493"/>
    <w:rsid w:val="00511CAB"/>
    <w:rsid w:val="00561B19"/>
    <w:rsid w:val="00577B6A"/>
    <w:rsid w:val="005E0DBD"/>
    <w:rsid w:val="005E347B"/>
    <w:rsid w:val="00664780"/>
    <w:rsid w:val="006B49A7"/>
    <w:rsid w:val="006C08D9"/>
    <w:rsid w:val="006C4425"/>
    <w:rsid w:val="006C517C"/>
    <w:rsid w:val="006F2DE5"/>
    <w:rsid w:val="008023B2"/>
    <w:rsid w:val="0080543F"/>
    <w:rsid w:val="00820A25"/>
    <w:rsid w:val="008600F7"/>
    <w:rsid w:val="00871189"/>
    <w:rsid w:val="008B4CFC"/>
    <w:rsid w:val="008C3B92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34B38"/>
    <w:rsid w:val="00A429F9"/>
    <w:rsid w:val="00A86618"/>
    <w:rsid w:val="00AA0172"/>
    <w:rsid w:val="00AF1C44"/>
    <w:rsid w:val="00B53993"/>
    <w:rsid w:val="00B57C7E"/>
    <w:rsid w:val="00B91979"/>
    <w:rsid w:val="00BA28BC"/>
    <w:rsid w:val="00BB1755"/>
    <w:rsid w:val="00BD13D5"/>
    <w:rsid w:val="00C72285"/>
    <w:rsid w:val="00C7660D"/>
    <w:rsid w:val="00C9083E"/>
    <w:rsid w:val="00CC0765"/>
    <w:rsid w:val="00D145B7"/>
    <w:rsid w:val="00D61C9B"/>
    <w:rsid w:val="00DB2816"/>
    <w:rsid w:val="00E331B9"/>
    <w:rsid w:val="00ED4AA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5</cp:revision>
  <dcterms:created xsi:type="dcterms:W3CDTF">2025-04-01T13:59:00Z</dcterms:created>
  <dcterms:modified xsi:type="dcterms:W3CDTF">2025-04-01T14:59:00Z</dcterms:modified>
</cp:coreProperties>
</file>