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272BBA79" w14:textId="4302AC3A" w:rsidR="000A7591" w:rsidRDefault="00023E02" w:rsidP="00554537">
      <w:pPr>
        <w:jc w:val="center"/>
        <w:rPr>
          <w:rFonts w:ascii="Calibri" w:eastAsia="Calibri" w:hAnsi="Calibri" w:cs="Calibri"/>
          <w:bCs/>
          <w:iCs/>
          <w:color w:val="7F7F7F"/>
        </w:rPr>
      </w:pPr>
      <w:r>
        <w:rPr>
          <w:rFonts w:ascii="Calibri" w:eastAsia="Calibri" w:hAnsi="Calibri" w:cs="Calibri"/>
          <w:bCs/>
          <w:i/>
          <w:color w:val="7F7F7F"/>
        </w:rPr>
        <w:t xml:space="preserve">AgTech ERP </w:t>
      </w:r>
      <w:r w:rsidR="00C35843" w:rsidRPr="00144F1E">
        <w:rPr>
          <w:rFonts w:ascii="Calibri" w:eastAsia="Calibri" w:hAnsi="Calibri" w:cs="Calibri"/>
          <w:bCs/>
          <w:i/>
          <w:color w:val="7F7F7F"/>
        </w:rPr>
        <w:t>Product Leader</w:t>
      </w:r>
      <w:r w:rsidR="000A7591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>| +1-712-898-2341 |</w:t>
      </w:r>
    </w:p>
    <w:p w14:paraId="32160FDA" w14:textId="7818340A" w:rsidR="00C35843" w:rsidRPr="00554537" w:rsidRDefault="00C35843" w:rsidP="00554537">
      <w:pPr>
        <w:jc w:val="center"/>
        <w:rPr>
          <w:rFonts w:ascii="Calibri" w:eastAsia="Calibri" w:hAnsi="Calibri" w:cs="Calibri"/>
          <w:bCs/>
        </w:rPr>
      </w:pPr>
      <w:r w:rsidRPr="00144F1E">
        <w:rPr>
          <w:rFonts w:ascii="Calibri" w:eastAsia="Calibri" w:hAnsi="Calibri" w:cs="Calibri"/>
          <w:bCs/>
          <w:iCs/>
          <w:color w:val="7F7F7F"/>
        </w:rPr>
        <w:t xml:space="preserve"> </w:t>
      </w:r>
      <w:hyperlink r:id="rId8" w:history="1">
        <w:r w:rsidR="004E568E" w:rsidRPr="006D2E2E">
          <w:rPr>
            <w:rStyle w:val="Hyperlink"/>
            <w:rFonts w:ascii="Calibri" w:eastAsia="Calibri" w:hAnsi="Calibri" w:cs="Calibri"/>
            <w:bCs/>
            <w:iCs/>
          </w:rPr>
          <w:t>Mara.jorgensen@gmail.com</w:t>
        </w:r>
      </w:hyperlink>
      <w:r w:rsidR="004E568E">
        <w:rPr>
          <w:rFonts w:ascii="Calibri" w:eastAsia="Calibri" w:hAnsi="Calibri" w:cs="Calibri"/>
          <w:bCs/>
          <w:iCs/>
        </w:rPr>
        <w:t xml:space="preserve"> </w:t>
      </w:r>
      <w:r w:rsidRPr="00144F1E">
        <w:rPr>
          <w:rFonts w:ascii="Calibri" w:eastAsia="Calibri" w:hAnsi="Calibri" w:cs="Calibri"/>
          <w:bCs/>
          <w:iCs/>
          <w:color w:val="7F7F7F"/>
        </w:rPr>
        <w:t xml:space="preserve"> | </w:t>
      </w:r>
      <w:hyperlink r:id="rId9">
        <w:r w:rsidRPr="00144F1E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0DBAE568" w14:textId="2564A5D0" w:rsidR="00023E02" w:rsidRDefault="00023E02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</w:t>
      </w:r>
      <w:r w:rsidR="00751C99">
        <w:rPr>
          <w:rFonts w:ascii="Calibri" w:eastAsia="Calibri" w:hAnsi="Calibri" w:cs="Calibri"/>
          <w:sz w:val="20"/>
          <w:szCs w:val="20"/>
        </w:rPr>
        <w:t>s a</w:t>
      </w:r>
      <w:r>
        <w:rPr>
          <w:rFonts w:ascii="Calibri" w:eastAsia="Calibri" w:hAnsi="Calibri" w:cs="Calibri"/>
          <w:sz w:val="20"/>
          <w:szCs w:val="20"/>
        </w:rPr>
        <w:t xml:space="preserve"> deeply customer-centric AgTech product/project leader with </w:t>
      </w:r>
      <w:r w:rsidR="00554537" w:rsidRPr="00132DAD">
        <w:rPr>
          <w:rFonts w:ascii="Calibri" w:eastAsia="Calibri" w:hAnsi="Calibri" w:cs="Calibri"/>
          <w:sz w:val="20"/>
          <w:szCs w:val="20"/>
        </w:rPr>
        <w:t>over two decades</w:t>
      </w:r>
      <w:r w:rsidR="000A7591">
        <w:rPr>
          <w:rFonts w:ascii="Calibri" w:eastAsia="Calibri" w:hAnsi="Calibri" w:cs="Calibri"/>
          <w:sz w:val="20"/>
          <w:szCs w:val="20"/>
        </w:rPr>
        <w:t xml:space="preserve"> of experience, I am driven by adding results to the bottom line.</w:t>
      </w:r>
      <w:r w:rsidR="004E568E">
        <w:rPr>
          <w:rFonts w:ascii="Calibri" w:eastAsia="Calibri" w:hAnsi="Calibri" w:cs="Calibri"/>
          <w:sz w:val="20"/>
          <w:szCs w:val="20"/>
        </w:rPr>
        <w:t xml:space="preserve"> As an Ag Tech leader, I have implemented, upgraded, and integrated with systems such as SAP, Oracle, JD Edwards, Sage, MerchantAg, Agris, and other ERPs.</w:t>
      </w:r>
      <w:r>
        <w:rPr>
          <w:rFonts w:ascii="Calibri" w:eastAsia="Calibri" w:hAnsi="Calibri" w:cs="Calibri"/>
          <w:sz w:val="20"/>
          <w:szCs w:val="20"/>
        </w:rPr>
        <w:t xml:space="preserve"> My experience is</w:t>
      </w:r>
      <w:r w:rsidR="004E568E">
        <w:rPr>
          <w:rFonts w:ascii="Calibri" w:eastAsia="Calibri" w:hAnsi="Calibri" w:cs="Calibri"/>
          <w:sz w:val="20"/>
          <w:szCs w:val="20"/>
        </w:rPr>
        <w:t xml:space="preserve"> highly suited to critically thinking about customers’ ERP needs and I have helped many large agricultural organizations in their implementation strategies.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4CB6A1B" w14:textId="77777777" w:rsidR="00023E02" w:rsidRDefault="00023E02" w:rsidP="00554537">
      <w:pPr>
        <w:rPr>
          <w:rFonts w:ascii="Calibri" w:eastAsia="Calibri" w:hAnsi="Calibri" w:cs="Calibri"/>
          <w:sz w:val="20"/>
          <w:szCs w:val="20"/>
        </w:rPr>
      </w:pPr>
    </w:p>
    <w:p w14:paraId="48E95698" w14:textId="68172E43" w:rsidR="000A7591" w:rsidRDefault="00023E02" w:rsidP="00023E0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 specialize in leading pre-sales, managing full implementations, and fostering close customer partnerships. I excel at translating complex customer needs – including those that utilize MerchantAg – into successful, high-value ERP system and integration projects.</w:t>
      </w:r>
      <w:r w:rsidR="000A7591">
        <w:rPr>
          <w:rFonts w:ascii="Calibri" w:eastAsia="Calibri" w:hAnsi="Calibri" w:cs="Calibri"/>
          <w:sz w:val="20"/>
          <w:szCs w:val="20"/>
        </w:rPr>
        <w:t xml:space="preserve"> </w:t>
      </w:r>
    </w:p>
    <w:p w14:paraId="6C29502F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25DA3212" w14:textId="4A337940" w:rsidR="00F6201C" w:rsidRPr="00554537" w:rsidRDefault="000A7591" w:rsidP="000A7591">
      <w:pPr>
        <w:rPr>
          <w:rFonts w:ascii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Growing up on a farm, and owning a farm today, my background is rooted in serving the agriculture industry. I have </w:t>
      </w:r>
      <w:r w:rsidR="004E568E">
        <w:rPr>
          <w:rFonts w:ascii="Calibri" w:eastAsia="Calibri" w:hAnsi="Calibri" w:cs="Calibri"/>
          <w:sz w:val="20"/>
          <w:szCs w:val="20"/>
        </w:rPr>
        <w:t>decades of</w:t>
      </w:r>
      <w:r>
        <w:rPr>
          <w:rFonts w:ascii="Calibri" w:eastAsia="Calibri" w:hAnsi="Calibri" w:cs="Calibri"/>
          <w:sz w:val="20"/>
          <w:szCs w:val="20"/>
        </w:rPr>
        <w:t xml:space="preserve"> experience</w:t>
      </w:r>
      <w:r w:rsidR="00023E02">
        <w:rPr>
          <w:rFonts w:ascii="Calibri" w:eastAsia="Calibri" w:hAnsi="Calibri" w:cs="Calibri"/>
          <w:sz w:val="20"/>
          <w:szCs w:val="20"/>
        </w:rPr>
        <w:t xml:space="preserve"> with many leading ERPs, </w:t>
      </w:r>
      <w:r>
        <w:rPr>
          <w:rFonts w:ascii="Calibri" w:eastAsia="Calibri" w:hAnsi="Calibri" w:cs="Calibri"/>
          <w:sz w:val="20"/>
          <w:szCs w:val="20"/>
        </w:rPr>
        <w:t xml:space="preserve">which aligns perfectly with </w:t>
      </w:r>
      <w:r w:rsidR="00023E02">
        <w:rPr>
          <w:rFonts w:ascii="Calibri" w:eastAsia="Calibri" w:hAnsi="Calibri" w:cs="Calibri"/>
          <w:sz w:val="20"/>
          <w:szCs w:val="20"/>
        </w:rPr>
        <w:t>Ever.Ag (and former EFC) vision for their product</w:t>
      </w:r>
      <w:r w:rsidR="00751C99">
        <w:rPr>
          <w:rFonts w:ascii="Calibri" w:eastAsia="Calibri" w:hAnsi="Calibri" w:cs="Calibri"/>
          <w:sz w:val="20"/>
          <w:szCs w:val="20"/>
        </w:rPr>
        <w:t>s.</w:t>
      </w:r>
    </w:p>
    <w:p w14:paraId="2E5368DC" w14:textId="552191EB" w:rsidR="00023E02" w:rsidRPr="00023E02" w:rsidRDefault="00144F1E" w:rsidP="00023E02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Skills</w:t>
      </w:r>
    </w:p>
    <w:p w14:paraId="5B937084" w14:textId="7598C916" w:rsidR="00023E02" w:rsidRPr="00023E02" w:rsidRDefault="00023E02" w:rsidP="00023E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023E02">
        <w:rPr>
          <w:rFonts w:ascii="Calibri" w:eastAsia="Calibri" w:hAnsi="Calibri" w:cs="Calibri"/>
          <w:b/>
          <w:bCs/>
          <w:sz w:val="20"/>
          <w:szCs w:val="20"/>
          <w:u w:val="single"/>
        </w:rPr>
        <w:t>ERP Implementation &amp; Pro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duct/Project</w:t>
      </w:r>
      <w:r w:rsidRPr="00023E02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Management</w:t>
      </w:r>
    </w:p>
    <w:p w14:paraId="3883CAF5" w14:textId="77777777" w:rsidR="00023E02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023E02" w:rsidSect="00023E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0E681EC7" w14:textId="2B6D1077" w:rsidR="00023E02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023E02">
        <w:rPr>
          <w:rFonts w:ascii="Calibri" w:eastAsia="Calibri" w:hAnsi="Calibri" w:cs="Calibri"/>
          <w:sz w:val="20"/>
          <w:szCs w:val="20"/>
        </w:rPr>
        <w:t>Full ERP Lifecycle implementation</w:t>
      </w:r>
      <w:r w:rsidR="004E568E">
        <w:rPr>
          <w:rFonts w:ascii="Calibri" w:eastAsia="Calibri" w:hAnsi="Calibri" w:cs="Calibri"/>
          <w:sz w:val="20"/>
          <w:szCs w:val="20"/>
        </w:rPr>
        <w:t xml:space="preserve"> &amp; Strategy</w:t>
      </w:r>
    </w:p>
    <w:p w14:paraId="1F607ACE" w14:textId="7577FAD7" w:rsidR="003D63FC" w:rsidRPr="003D63FC" w:rsidRDefault="003D63FC" w:rsidP="000A32C7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3D63FC">
        <w:rPr>
          <w:rFonts w:ascii="Calibri" w:eastAsia="Calibri" w:hAnsi="Calibri" w:cs="Calibri"/>
          <w:sz w:val="20"/>
          <w:szCs w:val="20"/>
        </w:rPr>
        <w:t>Executive Advisory</w:t>
      </w:r>
      <w:r w:rsidRPr="003D63FC">
        <w:rPr>
          <w:rFonts w:ascii="Calibri" w:eastAsia="Calibri" w:hAnsi="Calibri" w:cs="Calibri"/>
          <w:sz w:val="20"/>
          <w:szCs w:val="20"/>
        </w:rPr>
        <w:t>, Communication, Risks,</w:t>
      </w:r>
      <w:r w:rsidRPr="003D63FC">
        <w:rPr>
          <w:rFonts w:ascii="Calibri" w:eastAsia="Calibri" w:hAnsi="Calibri" w:cs="Calibri"/>
          <w:sz w:val="20"/>
          <w:szCs w:val="20"/>
        </w:rPr>
        <w:t xml:space="preserve"> “Build vs. Buy”</w:t>
      </w:r>
      <w:r w:rsidRPr="003D63FC">
        <w:rPr>
          <w:rFonts w:ascii="Calibri" w:eastAsia="Calibri" w:hAnsi="Calibri" w:cs="Calibri"/>
          <w:sz w:val="20"/>
          <w:szCs w:val="20"/>
        </w:rPr>
        <w:t xml:space="preserve"> Selections</w:t>
      </w:r>
    </w:p>
    <w:p w14:paraId="5A9CCEBF" w14:textId="14366CC8" w:rsidR="00023E02" w:rsidRPr="00023E02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023E02">
        <w:rPr>
          <w:rFonts w:ascii="Calibri" w:eastAsia="Calibri" w:hAnsi="Calibri" w:cs="Calibri"/>
          <w:sz w:val="20"/>
          <w:szCs w:val="20"/>
        </w:rPr>
        <w:t>Extensive ERP Integrations &amp; Upgrades</w:t>
      </w:r>
    </w:p>
    <w:p w14:paraId="13A35E4C" w14:textId="03E3DBD5" w:rsidR="00023E02" w:rsidRPr="00023E02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023E02">
        <w:rPr>
          <w:rFonts w:ascii="Calibri" w:eastAsia="Calibri" w:hAnsi="Calibri" w:cs="Calibri"/>
          <w:sz w:val="20"/>
          <w:szCs w:val="20"/>
        </w:rPr>
        <w:t>Pre-sales support</w:t>
      </w:r>
      <w:r w:rsidR="00751C99">
        <w:rPr>
          <w:rFonts w:ascii="Calibri" w:eastAsia="Calibri" w:hAnsi="Calibri" w:cs="Calibri"/>
          <w:sz w:val="20"/>
          <w:szCs w:val="20"/>
        </w:rPr>
        <w:t>/engineering</w:t>
      </w:r>
    </w:p>
    <w:p w14:paraId="15FCA967" w14:textId="33D7C092" w:rsidR="00023E02" w:rsidRPr="00023E02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Best Practices Advisor</w:t>
      </w:r>
    </w:p>
    <w:p w14:paraId="72D02D81" w14:textId="77777777" w:rsidR="00023E02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MVP Definition</w:t>
      </w:r>
    </w:p>
    <w:p w14:paraId="606737AF" w14:textId="610F4882" w:rsidR="00023E02" w:rsidRPr="00023E02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User Discovery, A/B Testing, Customer Flows</w:t>
      </w:r>
    </w:p>
    <w:p w14:paraId="398BD5BF" w14:textId="77777777" w:rsidR="00023E02" w:rsidRPr="00805A2E" w:rsidRDefault="00023E02" w:rsidP="00023E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Multi-Year Roadmap</w:t>
      </w:r>
    </w:p>
    <w:p w14:paraId="640149DE" w14:textId="0523CA44" w:rsidR="00751C99" w:rsidRPr="00751C99" w:rsidRDefault="00023E02" w:rsidP="00751C99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751C99" w:rsidRPr="00751C99" w:rsidSect="00023E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  <w:r>
        <w:rPr>
          <w:rFonts w:ascii="Calibri" w:eastAsia="Calibri" w:hAnsi="Calibri" w:cs="Calibri"/>
          <w:sz w:val="20"/>
          <w:szCs w:val="20"/>
        </w:rPr>
        <w:t>Responsible AI Posture</w:t>
      </w:r>
    </w:p>
    <w:p w14:paraId="537797F7" w14:textId="77777777" w:rsid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8AC19E3" w14:textId="608F308A" w:rsidR="00A90002" w:rsidRP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>&amp; Domain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E2B4582" w14:textId="77777777" w:rsidR="00A90002" w:rsidRPr="00751C99" w:rsidRDefault="00A90002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  <w:sectPr w:rsidR="00A90002" w:rsidRPr="00751C99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76CCADAB" w14:textId="225BEC09" w:rsidR="00805A2E" w:rsidRPr="00751C99" w:rsidRDefault="00805A2E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 w:rsidRPr="00751C99">
        <w:rPr>
          <w:rFonts w:ascii="Calibri" w:eastAsia="Calibri" w:hAnsi="Calibri" w:cs="Calibri"/>
          <w:b/>
          <w:bCs/>
          <w:sz w:val="20"/>
          <w:szCs w:val="20"/>
        </w:rPr>
        <w:t>Industry</w:t>
      </w:r>
      <w:r w:rsidRPr="00751C99">
        <w:rPr>
          <w:rFonts w:ascii="Calibri" w:eastAsia="Calibri" w:hAnsi="Calibri" w:cs="Calibri"/>
          <w:sz w:val="20"/>
          <w:szCs w:val="20"/>
        </w:rPr>
        <w:t xml:space="preserve">: </w:t>
      </w:r>
      <w:r w:rsidR="00C35843" w:rsidRPr="00751C99">
        <w:rPr>
          <w:rFonts w:ascii="Calibri" w:eastAsia="Calibri" w:hAnsi="Calibri" w:cs="Calibri"/>
          <w:sz w:val="20"/>
          <w:szCs w:val="20"/>
        </w:rPr>
        <w:t>Agriculture</w:t>
      </w:r>
      <w:r w:rsidRPr="00751C99">
        <w:rPr>
          <w:rFonts w:ascii="Calibri" w:eastAsia="Calibri" w:hAnsi="Calibri" w:cs="Calibri"/>
          <w:sz w:val="20"/>
          <w:szCs w:val="20"/>
        </w:rPr>
        <w:t>,</w:t>
      </w:r>
      <w:r w:rsidR="00C35843" w:rsidRPr="00751C99">
        <w:rPr>
          <w:rFonts w:ascii="Calibri" w:eastAsia="Calibri" w:hAnsi="Calibri" w:cs="Calibri"/>
          <w:sz w:val="20"/>
          <w:szCs w:val="20"/>
        </w:rPr>
        <w:t xml:space="preserve"> AgTech</w:t>
      </w:r>
      <w:r w:rsidR="00E313AE" w:rsidRPr="00751C99">
        <w:rPr>
          <w:rFonts w:ascii="Calibri" w:eastAsia="Calibri" w:hAnsi="Calibri" w:cs="Calibri"/>
          <w:sz w:val="20"/>
          <w:szCs w:val="20"/>
        </w:rPr>
        <w:t xml:space="preserve"> Sector</w:t>
      </w:r>
      <w:r w:rsidRPr="00751C99">
        <w:rPr>
          <w:rFonts w:ascii="Calibri" w:eastAsia="Calibri" w:hAnsi="Calibri" w:cs="Calibri"/>
          <w:sz w:val="20"/>
          <w:szCs w:val="20"/>
        </w:rPr>
        <w:t>, Commodity Trading, Risk Management, Logistics</w:t>
      </w:r>
    </w:p>
    <w:p w14:paraId="4163C2A4" w14:textId="480FAD17" w:rsidR="00C35843" w:rsidRDefault="00805A2E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 w:rsidRPr="00751C99">
        <w:rPr>
          <w:rFonts w:ascii="Calibri" w:eastAsia="Calibri" w:hAnsi="Calibri" w:cs="Calibri"/>
          <w:b/>
          <w:bCs/>
          <w:sz w:val="20"/>
          <w:szCs w:val="20"/>
        </w:rPr>
        <w:t>Systems</w:t>
      </w:r>
      <w:r w:rsidRPr="00751C99">
        <w:rPr>
          <w:rFonts w:ascii="Calibri" w:eastAsia="Calibri" w:hAnsi="Calibri" w:cs="Calibri"/>
          <w:sz w:val="20"/>
          <w:szCs w:val="20"/>
        </w:rPr>
        <w:t xml:space="preserve">: </w:t>
      </w:r>
      <w:r w:rsidRPr="00751C99">
        <w:rPr>
          <w:rFonts w:ascii="Calibri" w:eastAsia="Calibri" w:hAnsi="Calibri" w:cs="Calibri"/>
          <w:b/>
          <w:bCs/>
          <w:sz w:val="20"/>
          <w:szCs w:val="20"/>
        </w:rPr>
        <w:t>ERP (SAP, Oracle, JDE, Dynamics, Agris</w:t>
      </w:r>
      <w:r w:rsidR="00751C99" w:rsidRPr="00751C99">
        <w:rPr>
          <w:rFonts w:ascii="Calibri" w:eastAsia="Calibri" w:hAnsi="Calibri" w:cs="Calibri"/>
          <w:b/>
          <w:bCs/>
          <w:sz w:val="20"/>
          <w:szCs w:val="20"/>
        </w:rPr>
        <w:t>, MerchantAg</w:t>
      </w:r>
      <w:r w:rsidRPr="00751C99">
        <w:rPr>
          <w:rFonts w:ascii="Calibri" w:eastAsia="Calibri" w:hAnsi="Calibri" w:cs="Calibri"/>
          <w:b/>
          <w:bCs/>
          <w:sz w:val="20"/>
          <w:szCs w:val="20"/>
        </w:rPr>
        <w:t>),</w:t>
      </w:r>
      <w:r w:rsidRPr="00751C99">
        <w:rPr>
          <w:rFonts w:ascii="Calibri" w:eastAsia="Calibri" w:hAnsi="Calibri" w:cs="Calibri"/>
          <w:sz w:val="20"/>
          <w:szCs w:val="20"/>
        </w:rPr>
        <w:t xml:space="preserve"> CRMs </w:t>
      </w:r>
      <w:r w:rsidR="00C35843" w:rsidRPr="00751C99">
        <w:rPr>
          <w:rFonts w:ascii="Calibri" w:eastAsia="Calibri" w:hAnsi="Calibri" w:cs="Calibri"/>
          <w:sz w:val="20"/>
          <w:szCs w:val="20"/>
        </w:rPr>
        <w:t>(Salesforce, HubSpot, Custom)</w:t>
      </w:r>
      <w:r w:rsidRPr="00751C99">
        <w:rPr>
          <w:rFonts w:ascii="Calibri" w:eastAsia="Calibri" w:hAnsi="Calibri" w:cs="Calibri"/>
          <w:sz w:val="20"/>
          <w:szCs w:val="20"/>
        </w:rPr>
        <w:t xml:space="preserve">, </w:t>
      </w:r>
      <w:r w:rsidR="00C35843" w:rsidRPr="00751C99">
        <w:rPr>
          <w:rFonts w:ascii="Calibri" w:eastAsia="Calibri" w:hAnsi="Calibri" w:cs="Calibri"/>
          <w:sz w:val="20"/>
          <w:szCs w:val="20"/>
        </w:rPr>
        <w:t>Transportation Management Systems (TMS)</w:t>
      </w:r>
      <w:r w:rsidRPr="00751C99">
        <w:rPr>
          <w:rFonts w:ascii="Calibri" w:eastAsia="Calibri" w:hAnsi="Calibri" w:cs="Calibri"/>
          <w:sz w:val="20"/>
          <w:szCs w:val="20"/>
        </w:rPr>
        <w:t>, CTRMs (Ion, Right Angle, Allegro, Custom)</w:t>
      </w:r>
    </w:p>
    <w:p w14:paraId="7854B253" w14:textId="1FB3754F" w:rsidR="00751C99" w:rsidRPr="00751C99" w:rsidRDefault="00751C99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Product/Project Tools</w:t>
      </w:r>
      <w:r w:rsidRPr="00751C99">
        <w:rPr>
          <w:rFonts w:ascii="Calibri" w:eastAsia="Calibri" w:hAnsi="Calibri" w:cs="Calibri"/>
          <w:sz w:val="20"/>
          <w:szCs w:val="20"/>
        </w:rPr>
        <w:t>:</w:t>
      </w:r>
      <w:r>
        <w:rPr>
          <w:rFonts w:ascii="Calibri" w:eastAsia="Calibri" w:hAnsi="Calibri" w:cs="Calibri"/>
          <w:sz w:val="20"/>
          <w:szCs w:val="20"/>
        </w:rPr>
        <w:t xml:space="preserve"> Jira, Smartsheet, Microsoft Project, Airtable</w:t>
      </w:r>
    </w:p>
    <w:p w14:paraId="3A50CFB4" w14:textId="4D703DF7" w:rsidR="00C35843" w:rsidRPr="00751C99" w:rsidRDefault="00805A2E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 w:rsidRPr="00751C99">
        <w:rPr>
          <w:rFonts w:ascii="Calibri" w:eastAsia="Calibri" w:hAnsi="Calibri" w:cs="Calibri"/>
          <w:b/>
          <w:bCs/>
          <w:sz w:val="20"/>
          <w:szCs w:val="20"/>
        </w:rPr>
        <w:t>AI Tools:</w:t>
      </w:r>
      <w:r w:rsidRPr="00751C99">
        <w:rPr>
          <w:rFonts w:ascii="Calibri" w:eastAsia="Calibri" w:hAnsi="Calibri" w:cs="Calibri"/>
          <w:sz w:val="20"/>
          <w:szCs w:val="20"/>
        </w:rPr>
        <w:t xml:space="preserve"> ChatGPT, Claude, Copilot, Gemin, Perplexity, Cursor, v0, Bolt, agents, workflows</w:t>
      </w:r>
    </w:p>
    <w:p w14:paraId="1CD56EB2" w14:textId="25999D43" w:rsidR="00272EA2" w:rsidRPr="00751C99" w:rsidRDefault="00805A2E" w:rsidP="00751C99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0"/>
          <w:szCs w:val="20"/>
        </w:rPr>
      </w:pPr>
      <w:r w:rsidRPr="00751C99">
        <w:rPr>
          <w:rFonts w:ascii="Calibri" w:eastAsia="Calibri" w:hAnsi="Calibri" w:cs="Calibri"/>
          <w:b/>
          <w:bCs/>
          <w:sz w:val="20"/>
          <w:szCs w:val="20"/>
        </w:rPr>
        <w:t>Integrations</w:t>
      </w:r>
      <w:r w:rsidRPr="00751C99">
        <w:rPr>
          <w:rFonts w:ascii="Calibri" w:eastAsia="Calibri" w:hAnsi="Calibri" w:cs="Calibri"/>
          <w:sz w:val="20"/>
          <w:szCs w:val="20"/>
        </w:rPr>
        <w:t xml:space="preserve">: APIs, iPaaS, ETL, Data Warehousing </w:t>
      </w:r>
    </w:p>
    <w:p w14:paraId="14125AFF" w14:textId="6371EF0E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22D0E7D1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CEO/Founder, </w:t>
      </w:r>
      <w:r w:rsidR="00FF0DA3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AgTech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Product </w:t>
      </w:r>
      <w:r w:rsidR="00933F7B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Transformation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Leader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FF0DA3">
        <w:rPr>
          <w:rFonts w:ascii="Calibri" w:eastAsia="Calibri" w:hAnsi="Calibri" w:cs="Calibri"/>
          <w:color w:val="196B24" w:themeColor="accent3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6F83F143" w14:textId="00384EF2" w:rsidR="00531DD9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</w:t>
      </w:r>
      <w:r w:rsidR="00F0361D"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 xml:space="preserve"> agricultural and logistics companies on</w:t>
      </w:r>
      <w:r w:rsidR="00751C99">
        <w:rPr>
          <w:rFonts w:ascii="Calibri" w:eastAsia="Calibri" w:hAnsi="Calibri" w:cs="Calibri"/>
          <w:sz w:val="20"/>
          <w:szCs w:val="20"/>
        </w:rPr>
        <w:t xml:space="preserve"> leveraging ERPs for business value, including direct consulting for clients using SAP, Oracle, &amp; MerchantAg</w:t>
      </w:r>
    </w:p>
    <w:p w14:paraId="53FC109D" w14:textId="57752769" w:rsidR="00FF0DA3" w:rsidRDefault="00531DD9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Develops multi-year roadmaps</w:t>
      </w:r>
      <w:r w:rsidR="00751C99">
        <w:rPr>
          <w:rFonts w:ascii="Calibri" w:eastAsia="Calibri" w:hAnsi="Calibri" w:cs="Calibri"/>
          <w:sz w:val="20"/>
          <w:szCs w:val="20"/>
        </w:rPr>
        <w:t xml:space="preserve"> using a customer-first mentality, leading discovery sessions, building plans, and focusing on improving the customers’ profitability</w:t>
      </w:r>
    </w:p>
    <w:p w14:paraId="7A71917C" w14:textId="788A015D" w:rsidR="00FF0DA3" w:rsidRPr="005F45ED" w:rsidRDefault="00F0361D" w:rsidP="00307AB5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Leads executive stakeholders through complex</w:t>
      </w:r>
      <w:r w:rsidR="00531DD9" w:rsidRPr="005F45ED">
        <w:rPr>
          <w:rFonts w:ascii="Calibri" w:eastAsia="Calibri" w:hAnsi="Calibri" w:cs="Calibri"/>
          <w:sz w:val="20"/>
          <w:szCs w:val="20"/>
        </w:rPr>
        <w:t xml:space="preserve"> “build vs. buy”</w:t>
      </w:r>
      <w:r w:rsidR="00E313AE" w:rsidRPr="005F45ED">
        <w:rPr>
          <w:rFonts w:ascii="Calibri" w:eastAsia="Calibri" w:hAnsi="Calibri" w:cs="Calibri"/>
          <w:sz w:val="20"/>
          <w:szCs w:val="20"/>
        </w:rPr>
        <w:t xml:space="preserve">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decisions, providing </w:t>
      </w:r>
      <w:r>
        <w:rPr>
          <w:rFonts w:ascii="Calibri" w:eastAsia="Calibri" w:hAnsi="Calibri" w:cs="Calibri"/>
          <w:sz w:val="20"/>
          <w:szCs w:val="20"/>
        </w:rPr>
        <w:t xml:space="preserve">rigorous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economic analysis and </w:t>
      </w:r>
      <w:r>
        <w:rPr>
          <w:rFonts w:ascii="Calibri" w:eastAsia="Calibri" w:hAnsi="Calibri" w:cs="Calibri"/>
          <w:sz w:val="20"/>
          <w:szCs w:val="20"/>
        </w:rPr>
        <w:t xml:space="preserve">strategic </w:t>
      </w:r>
      <w:r w:rsidR="005F45ED" w:rsidRPr="005F45ED">
        <w:rPr>
          <w:rFonts w:ascii="Calibri" w:eastAsia="Calibri" w:hAnsi="Calibri" w:cs="Calibri"/>
          <w:sz w:val="20"/>
          <w:szCs w:val="20"/>
        </w:rPr>
        <w:t>recommendations</w:t>
      </w:r>
    </w:p>
    <w:p w14:paraId="00000005" w14:textId="629B32C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Kontango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International chemicals commodity market intelligence &amp; trading platform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6BAAF10D" w14:textId="77777777" w:rsidR="004E568E" w:rsidRDefault="00751C9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the successful rollout and implementation of a new</w:t>
      </w:r>
      <w:r w:rsidR="00FF0DA3">
        <w:rPr>
          <w:rFonts w:ascii="Calibri" w:eastAsia="Calibri" w:hAnsi="Calibri" w:cs="Calibri"/>
          <w:sz w:val="20"/>
          <w:szCs w:val="20"/>
        </w:rPr>
        <w:t xml:space="preserve"> freight platform</w:t>
      </w:r>
    </w:p>
    <w:p w14:paraId="04685229" w14:textId="43787A3F" w:rsidR="00FF0DA3" w:rsidRDefault="004E56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FF0DA3">
        <w:rPr>
          <w:rFonts w:ascii="Calibri" w:eastAsia="Calibri" w:hAnsi="Calibri" w:cs="Calibri"/>
          <w:sz w:val="20"/>
          <w:szCs w:val="20"/>
        </w:rPr>
        <w:t xml:space="preserve"> the integration of a new predictive</w:t>
      </w:r>
      <w:r w:rsidR="005F45ED">
        <w:rPr>
          <w:rFonts w:ascii="Calibri" w:eastAsia="Calibri" w:hAnsi="Calibri" w:cs="Calibri"/>
          <w:sz w:val="20"/>
          <w:szCs w:val="20"/>
        </w:rPr>
        <w:t xml:space="preserve"> machine learning for</w:t>
      </w:r>
      <w:r w:rsidR="00FF0DA3">
        <w:rPr>
          <w:rFonts w:ascii="Calibri" w:eastAsia="Calibri" w:hAnsi="Calibri" w:cs="Calibri"/>
          <w:sz w:val="20"/>
          <w:szCs w:val="20"/>
        </w:rPr>
        <w:t xml:space="preserve"> freight </w:t>
      </w:r>
      <w:r w:rsidR="005F45ED">
        <w:rPr>
          <w:rFonts w:ascii="Calibri" w:eastAsia="Calibri" w:hAnsi="Calibri" w:cs="Calibri"/>
          <w:sz w:val="20"/>
          <w:szCs w:val="20"/>
        </w:rPr>
        <w:t xml:space="preserve">optimization that blended SaaS with domain-specific </w:t>
      </w:r>
      <w:r>
        <w:rPr>
          <w:rFonts w:ascii="Calibri" w:eastAsia="Calibri" w:hAnsi="Calibri" w:cs="Calibri"/>
          <w:sz w:val="20"/>
          <w:szCs w:val="20"/>
        </w:rPr>
        <w:t xml:space="preserve">(ag and chemicals commodity movement) </w:t>
      </w:r>
      <w:r w:rsidR="005F45ED">
        <w:rPr>
          <w:rFonts w:ascii="Calibri" w:eastAsia="Calibri" w:hAnsi="Calibri" w:cs="Calibri"/>
          <w:sz w:val="20"/>
          <w:szCs w:val="20"/>
        </w:rPr>
        <w:t>data</w:t>
      </w:r>
    </w:p>
    <w:p w14:paraId="27A64BAF" w14:textId="756DAA39" w:rsidR="00296BF9" w:rsidRDefault="00751C99" w:rsidP="00751C9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Drove project progress by leading the customer journey to </w:t>
      </w:r>
      <w:r w:rsidR="00F0361D">
        <w:rPr>
          <w:rFonts w:ascii="Calibri" w:eastAsia="Calibri" w:hAnsi="Calibri" w:cs="Calibri"/>
          <w:sz w:val="20"/>
          <w:szCs w:val="20"/>
        </w:rPr>
        <w:t>define</w:t>
      </w:r>
      <w:r w:rsidR="00296BF9">
        <w:rPr>
          <w:rFonts w:ascii="Calibri" w:eastAsia="Calibri" w:hAnsi="Calibri" w:cs="Calibri"/>
          <w:sz w:val="20"/>
          <w:szCs w:val="20"/>
        </w:rPr>
        <w:t xml:space="preserve"> MVP concepts, prioritizing features that </w:t>
      </w:r>
      <w:r>
        <w:rPr>
          <w:rFonts w:ascii="Calibri" w:eastAsia="Calibri" w:hAnsi="Calibri" w:cs="Calibri"/>
          <w:sz w:val="20"/>
          <w:szCs w:val="20"/>
        </w:rPr>
        <w:t>maximize</w:t>
      </w:r>
      <w:r w:rsidR="00296BF9">
        <w:rPr>
          <w:rFonts w:ascii="Calibri" w:eastAsia="Calibri" w:hAnsi="Calibri" w:cs="Calibri"/>
          <w:sz w:val="20"/>
          <w:szCs w:val="20"/>
        </w:rPr>
        <w:t xml:space="preserve"> </w:t>
      </w:r>
      <w:r w:rsidR="00F0361D">
        <w:rPr>
          <w:rFonts w:ascii="Calibri" w:eastAsia="Calibri" w:hAnsi="Calibri" w:cs="Calibri"/>
          <w:sz w:val="20"/>
          <w:szCs w:val="20"/>
        </w:rPr>
        <w:t>engagement and ROI</w:t>
      </w:r>
    </w:p>
    <w:p w14:paraId="4A56141D" w14:textId="70B74ECA" w:rsidR="00751C99" w:rsidRDefault="00751C99" w:rsidP="00751C9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all customer operations, with my team providing end-to-end support to ensure successful adoption and value realization</w:t>
      </w:r>
    </w:p>
    <w:p w14:paraId="00000009" w14:textId="53591EE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751C99">
        <w:rPr>
          <w:rFonts w:ascii="Calibri" w:eastAsia="Calibri" w:hAnsi="Calibri" w:cs="Calibri"/>
          <w:color w:val="5A8071"/>
          <w:sz w:val="20"/>
          <w:szCs w:val="20"/>
        </w:rPr>
        <w:t xml:space="preserve"> (an Ever.Ag company)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Agricultural bulk freight trucking movement, compliance, &amp; marketplace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6BCF8458" w14:textId="43B1FA3A" w:rsidR="00751C99" w:rsidRDefault="00751C99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Partnered with sales, marketing, and customer ops to lead strategic client engagements and define scope</w:t>
      </w:r>
    </w:p>
    <w:p w14:paraId="3788FFE9" w14:textId="333C8969" w:rsidR="00751C99" w:rsidRDefault="00751C99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Led the implementation lifecycle, from developing customer onboarding strategies to planning, scheduling, and deploying</w:t>
      </w:r>
    </w:p>
    <w:p w14:paraId="058F3977" w14:textId="62E4E6C0" w:rsidR="00751C99" w:rsidRDefault="00751C99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Key liaison between business and technical teams</w:t>
      </w:r>
    </w:p>
    <w:p w14:paraId="161A04D0" w14:textId="0B284771" w:rsidR="00751C99" w:rsidRDefault="00751C99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>Managed multiple product streams, including owning both t</w:t>
      </w:r>
      <w:r w:rsidR="00E313AE">
        <w:rPr>
          <w:rFonts w:ascii="Calibri" w:eastAsia="Calibri" w:hAnsi="Calibri" w:cs="Calibri"/>
          <w:color w:val="000000"/>
          <w:sz w:val="20"/>
          <w:szCs w:val="20"/>
        </w:rPr>
        <w:t>he integrations and compliance product roadmaps and P&amp;L</w:t>
      </w:r>
    </w:p>
    <w:p w14:paraId="149084A0" w14:textId="4F2986EF" w:rsidR="00E313AE" w:rsidRDefault="00751C99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Aligned p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roduct strategy with the goals of 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>executive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stakeholders from major North American ag companies</w:t>
      </w:r>
    </w:p>
    <w:p w14:paraId="7DBDCD41" w14:textId="0726F181" w:rsidR="00751C99" w:rsidRPr="00E313AE" w:rsidRDefault="00751C99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Fostered deep partnerships with executives and customers alike, to ensure our solutions met their goals</w:t>
      </w: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18B519AF" w14:textId="5B5A8276" w:rsidR="00FF0DA3" w:rsidRPr="00296BF9" w:rsidRDefault="00FF0DA3" w:rsidP="00296BF9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product and engineering teams in</w:t>
      </w:r>
      <w:r w:rsidR="00296BF9">
        <w:rPr>
          <w:rFonts w:ascii="Calibri" w:eastAsia="Calibri" w:hAnsi="Calibri" w:cs="Calibri"/>
          <w:sz w:val="20"/>
          <w:szCs w:val="20"/>
        </w:rPr>
        <w:t xml:space="preserve"> complex ERP integrations and implementations for ag and commodities clients, creating the foundation for future</w:t>
      </w:r>
      <w:r w:rsidR="00751C99">
        <w:rPr>
          <w:rFonts w:ascii="Calibri" w:eastAsia="Calibri" w:hAnsi="Calibri" w:cs="Calibri"/>
          <w:sz w:val="20"/>
          <w:szCs w:val="20"/>
        </w:rPr>
        <w:t xml:space="preserve"> integrations and</w:t>
      </w:r>
      <w:r w:rsidR="00296BF9">
        <w:rPr>
          <w:rFonts w:ascii="Calibri" w:eastAsia="Calibri" w:hAnsi="Calibri" w:cs="Calibri"/>
          <w:sz w:val="20"/>
          <w:szCs w:val="20"/>
        </w:rPr>
        <w:t xml:space="preserve"> AI/ML applications</w:t>
      </w:r>
    </w:p>
    <w:p w14:paraId="73322AD3" w14:textId="39F7348D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Served as the primary </w:t>
      </w:r>
      <w:r w:rsidR="00751C99">
        <w:rPr>
          <w:rFonts w:ascii="Calibri" w:eastAsia="Calibri" w:hAnsi="Calibri" w:cs="Calibri"/>
          <w:sz w:val="20"/>
          <w:szCs w:val="20"/>
        </w:rPr>
        <w:t>advocate</w:t>
      </w:r>
      <w:r>
        <w:rPr>
          <w:rFonts w:ascii="Calibri" w:eastAsia="Calibri" w:hAnsi="Calibri" w:cs="Calibri"/>
          <w:sz w:val="20"/>
          <w:szCs w:val="20"/>
        </w:rPr>
        <w:t xml:space="preserve"> for business stakeholders, translating their needs into technical requirement</w:t>
      </w:r>
      <w:r w:rsidR="00296BF9">
        <w:rPr>
          <w:rFonts w:ascii="Calibri" w:eastAsia="Calibri" w:hAnsi="Calibri" w:cs="Calibri"/>
          <w:sz w:val="20"/>
          <w:szCs w:val="20"/>
        </w:rPr>
        <w:t>s for enterprise modernization initiatives</w:t>
      </w:r>
    </w:p>
    <w:p w14:paraId="7A17C1A5" w14:textId="0FB104AC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entire product life cycle, from initial requirements gathering and scope definition to coordinating UAT and final product release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00000017" w14:textId="5F00017C" w:rsidR="0080543F" w:rsidRDefault="00E313AE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Acted as the key liaison between business stakeholders</w:t>
      </w:r>
      <w:r w:rsidR="00F6201C">
        <w:rPr>
          <w:rFonts w:ascii="Calibri" w:eastAsia="Calibri" w:hAnsi="Calibri" w:cs="Calibri"/>
          <w:sz w:val="20"/>
          <w:szCs w:val="20"/>
        </w:rPr>
        <w:t xml:space="preserve"> across sales, manufacturing, and accounting</w:t>
      </w:r>
    </w:p>
    <w:p w14:paraId="011E7B49" w14:textId="1FC13FC1" w:rsidR="00F6201C" w:rsidRDefault="002339E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Defined</w:t>
      </w:r>
      <w:r w:rsidR="00F6201C">
        <w:rPr>
          <w:rFonts w:ascii="Calibri" w:eastAsia="Calibri" w:hAnsi="Calibri" w:cs="Calibri"/>
          <w:sz w:val="20"/>
          <w:szCs w:val="20"/>
        </w:rPr>
        <w:t xml:space="preserve"> requirements for modern systems with legacy ERP and mainframe applications</w:t>
      </w:r>
    </w:p>
    <w:p w14:paraId="2FF9BB9E" w14:textId="294A10B2" w:rsidR="00F6201C" w:rsidRPr="00D61C9B" w:rsidRDefault="00F6201C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 w:rsidR="002339EF">
        <w:rPr>
          <w:rFonts w:ascii="Calibri" w:eastAsia="Calibri" w:hAnsi="Calibri" w:cs="Calibri"/>
          <w:sz w:val="20"/>
          <w:szCs w:val="20"/>
        </w:rPr>
        <w:t>systems</w:t>
      </w:r>
      <w:r>
        <w:rPr>
          <w:rFonts w:ascii="Calibri" w:eastAsia="Calibri" w:hAnsi="Calibri" w:cs="Calibri"/>
          <w:sz w:val="20"/>
          <w:szCs w:val="20"/>
        </w:rPr>
        <w:t xml:space="preserve"> that enhanced data flow between critical business systems, directly improving decision making in a complex agricultural enterprise</w:t>
      </w: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B" w14:textId="196F4A38" w:rsidR="0080543F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Engineered robust software for the leading agricultural chemical manufacturer, focusing on business-critical applications in SAP and ensuring data integrity</w:t>
      </w:r>
    </w:p>
    <w:p w14:paraId="2595B9C1" w14:textId="784DC27C" w:rsidR="00F6201C" w:rsidRPr="00D61C9B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Gained foundational experience in analyzing complex system dependencies and collaborating with business users to deliver technology that solves core operational challenges</w:t>
      </w:r>
      <w:r w:rsidR="002339EF">
        <w:rPr>
          <w:rFonts w:ascii="Calibri" w:eastAsia="Calibri" w:hAnsi="Calibri" w:cs="Calibri"/>
          <w:sz w:val="20"/>
          <w:szCs w:val="20"/>
        </w:rPr>
        <w:t xml:space="preserve"> in the agricultural supply chain</w:t>
      </w:r>
    </w:p>
    <w:p w14:paraId="0000001C" w14:textId="2CB01F5E" w:rsidR="0080543F" w:rsidRDefault="0080543F">
      <w:pPr>
        <w:rPr>
          <w:rFonts w:ascii="Calibri" w:eastAsia="Calibri" w:hAnsi="Calibri" w:cs="Calibri"/>
          <w:sz w:val="20"/>
          <w:szCs w:val="20"/>
        </w:rPr>
      </w:pP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E2754" w14:textId="77777777" w:rsidR="00D66AAA" w:rsidRDefault="00D66AAA">
      <w:r>
        <w:separator/>
      </w:r>
    </w:p>
  </w:endnote>
  <w:endnote w:type="continuationSeparator" w:id="0">
    <w:p w14:paraId="2E6E18AF" w14:textId="77777777" w:rsidR="00D66AAA" w:rsidRDefault="00D66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C0DF6" w14:textId="77777777" w:rsidR="00D66AAA" w:rsidRDefault="00D66AAA">
      <w:r>
        <w:separator/>
      </w:r>
    </w:p>
  </w:footnote>
  <w:footnote w:type="continuationSeparator" w:id="0">
    <w:p w14:paraId="620C1298" w14:textId="77777777" w:rsidR="00D66AAA" w:rsidRDefault="00D66A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57DE7"/>
    <w:multiLevelType w:val="hybridMultilevel"/>
    <w:tmpl w:val="0914A7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B4677"/>
    <w:multiLevelType w:val="hybridMultilevel"/>
    <w:tmpl w:val="329C1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B7E"/>
    <w:multiLevelType w:val="hybridMultilevel"/>
    <w:tmpl w:val="40880C08"/>
    <w:lvl w:ilvl="0" w:tplc="B40CDBA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C29B2"/>
    <w:multiLevelType w:val="hybridMultilevel"/>
    <w:tmpl w:val="18D64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7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8"/>
  </w:num>
  <w:num w:numId="7" w16cid:durableId="1184828118">
    <w:abstractNumId w:val="9"/>
  </w:num>
  <w:num w:numId="8" w16cid:durableId="438795230">
    <w:abstractNumId w:val="6"/>
  </w:num>
  <w:num w:numId="9" w16cid:durableId="1809401129">
    <w:abstractNumId w:val="10"/>
  </w:num>
  <w:num w:numId="10" w16cid:durableId="419300036">
    <w:abstractNumId w:val="5"/>
  </w:num>
  <w:num w:numId="11" w16cid:durableId="1261109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23E02"/>
    <w:rsid w:val="00076F9F"/>
    <w:rsid w:val="000A0204"/>
    <w:rsid w:val="000A7591"/>
    <w:rsid w:val="001074DE"/>
    <w:rsid w:val="00120676"/>
    <w:rsid w:val="00132DAD"/>
    <w:rsid w:val="00144F1E"/>
    <w:rsid w:val="0016202C"/>
    <w:rsid w:val="00174081"/>
    <w:rsid w:val="001909C8"/>
    <w:rsid w:val="00211FB9"/>
    <w:rsid w:val="0023254B"/>
    <w:rsid w:val="002339EF"/>
    <w:rsid w:val="00272EA2"/>
    <w:rsid w:val="002818BE"/>
    <w:rsid w:val="002866D9"/>
    <w:rsid w:val="00296BF9"/>
    <w:rsid w:val="002A0413"/>
    <w:rsid w:val="002A20DE"/>
    <w:rsid w:val="002D7969"/>
    <w:rsid w:val="00330EDB"/>
    <w:rsid w:val="00335C23"/>
    <w:rsid w:val="00366115"/>
    <w:rsid w:val="00396478"/>
    <w:rsid w:val="003A174D"/>
    <w:rsid w:val="003A1828"/>
    <w:rsid w:val="003B0FF6"/>
    <w:rsid w:val="003D63FC"/>
    <w:rsid w:val="0044028B"/>
    <w:rsid w:val="0044631A"/>
    <w:rsid w:val="00454E91"/>
    <w:rsid w:val="004665BD"/>
    <w:rsid w:val="004C198E"/>
    <w:rsid w:val="004E1493"/>
    <w:rsid w:val="004E568E"/>
    <w:rsid w:val="00531DD9"/>
    <w:rsid w:val="00554537"/>
    <w:rsid w:val="00561B19"/>
    <w:rsid w:val="005E0DBD"/>
    <w:rsid w:val="005E347B"/>
    <w:rsid w:val="005F45ED"/>
    <w:rsid w:val="006020BD"/>
    <w:rsid w:val="006B3AF1"/>
    <w:rsid w:val="006B49A7"/>
    <w:rsid w:val="006C08D9"/>
    <w:rsid w:val="006C4425"/>
    <w:rsid w:val="006C6FEF"/>
    <w:rsid w:val="006F2DE5"/>
    <w:rsid w:val="00751C99"/>
    <w:rsid w:val="007A556B"/>
    <w:rsid w:val="0080543F"/>
    <w:rsid w:val="00805A2E"/>
    <w:rsid w:val="00820A25"/>
    <w:rsid w:val="008600F7"/>
    <w:rsid w:val="00871189"/>
    <w:rsid w:val="00902E95"/>
    <w:rsid w:val="009241EB"/>
    <w:rsid w:val="009309E9"/>
    <w:rsid w:val="00933F7B"/>
    <w:rsid w:val="009469B7"/>
    <w:rsid w:val="009517F3"/>
    <w:rsid w:val="0096569F"/>
    <w:rsid w:val="00A13881"/>
    <w:rsid w:val="00A32015"/>
    <w:rsid w:val="00A429F9"/>
    <w:rsid w:val="00A677FC"/>
    <w:rsid w:val="00A86618"/>
    <w:rsid w:val="00A90002"/>
    <w:rsid w:val="00BD2303"/>
    <w:rsid w:val="00C35843"/>
    <w:rsid w:val="00C50705"/>
    <w:rsid w:val="00C7660D"/>
    <w:rsid w:val="00D145B7"/>
    <w:rsid w:val="00D61C9B"/>
    <w:rsid w:val="00D66AAA"/>
    <w:rsid w:val="00E313AE"/>
    <w:rsid w:val="00E331B9"/>
    <w:rsid w:val="00E81CAE"/>
    <w:rsid w:val="00F0361D"/>
    <w:rsid w:val="00F6201C"/>
    <w:rsid w:val="00F971FE"/>
    <w:rsid w:val="00FB5F22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.jorgense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8</cp:revision>
  <cp:lastPrinted>2025-04-01T16:00:00Z</cp:lastPrinted>
  <dcterms:created xsi:type="dcterms:W3CDTF">2025-07-25T23:46:00Z</dcterms:created>
  <dcterms:modified xsi:type="dcterms:W3CDTF">2025-08-01T16:47:00Z</dcterms:modified>
</cp:coreProperties>
</file>