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CB9FB8D" w14:textId="0FD22F26" w:rsidR="00BB5619" w:rsidRPr="00BB5619" w:rsidRDefault="00BB5619" w:rsidP="00BB5619">
      <w:pPr>
        <w:rPr>
          <w:rFonts w:ascii="Calibri" w:eastAsia="Calibri" w:hAnsi="Calibri" w:cs="Calibri"/>
          <w:sz w:val="20"/>
          <w:szCs w:val="20"/>
        </w:rPr>
      </w:pPr>
      <w:r w:rsidRPr="00BB5619">
        <w:rPr>
          <w:rFonts w:ascii="Calibri" w:eastAsia="Calibri" w:hAnsi="Calibri" w:cs="Calibri"/>
          <w:sz w:val="20"/>
          <w:szCs w:val="20"/>
        </w:rPr>
        <w:t xml:space="preserve">Product leader with over two decades of experience in engineering and product management, specializing </w:t>
      </w:r>
      <w:proofErr w:type="gramStart"/>
      <w:r w:rsidRPr="00BB5619">
        <w:rPr>
          <w:rFonts w:ascii="Calibri" w:eastAsia="Calibri" w:hAnsi="Calibri" w:cs="Calibri"/>
          <w:sz w:val="20"/>
          <w:szCs w:val="20"/>
        </w:rPr>
        <w:t>in the design</w:t>
      </w:r>
      <w:proofErr w:type="gramEnd"/>
      <w:r w:rsidRPr="00BB5619">
        <w:rPr>
          <w:rFonts w:ascii="Calibri" w:eastAsia="Calibri" w:hAnsi="Calibri" w:cs="Calibri"/>
          <w:sz w:val="20"/>
          <w:szCs w:val="20"/>
        </w:rPr>
        <w:t xml:space="preserve"> and </w:t>
      </w:r>
      <w:r>
        <w:rPr>
          <w:rFonts w:ascii="Calibri" w:eastAsia="Calibri" w:hAnsi="Calibri" w:cs="Calibri"/>
          <w:sz w:val="20"/>
          <w:szCs w:val="20"/>
        </w:rPr>
        <w:t xml:space="preserve">delivering B2B </w:t>
      </w:r>
      <w:r w:rsidRPr="00BB5619">
        <w:rPr>
          <w:rFonts w:ascii="Calibri" w:eastAsia="Calibri" w:hAnsi="Calibri" w:cs="Calibri"/>
          <w:sz w:val="20"/>
          <w:szCs w:val="20"/>
        </w:rPr>
        <w:t>solutions for insurance, logistics, and compliance. I bring a proven track record of aligning product roadmaps with business goals, integrating AI/ML for operational impact, and driving measurable value for end users. Known for my customer-first approach, I excel in translating complex business needs into product strategies that deliver tangible outcomes.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to align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F22EC32" w14:textId="77777777" w:rsidR="00BB5619" w:rsidRPr="00BB5619" w:rsidRDefault="00BB5619" w:rsidP="00BB5619">
      <w:pPr>
        <w:rPr>
          <w:rFonts w:ascii="Calibri" w:eastAsia="Calibri" w:hAnsi="Calibri" w:cs="Calibri"/>
          <w:sz w:val="20"/>
          <w:szCs w:val="20"/>
        </w:rPr>
      </w:pPr>
    </w:p>
    <w:p w14:paraId="28886786" w14:textId="77777777" w:rsidR="00BB5619" w:rsidRDefault="00BB5619" w:rsidP="00BB5619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13F846DD" w14:textId="77777777" w:rsidR="00BB5619" w:rsidRPr="0044028B" w:rsidRDefault="00BB5619" w:rsidP="00BB561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>, Bulk Logistics (Truck, Rail, Barge, and Vessel), Risk Management, Commodity Manufacturing &amp; Trading, Chemicals Manufacturing &amp; Distribution</w:t>
      </w:r>
    </w:p>
    <w:p w14:paraId="36C35531" w14:textId="77777777" w:rsidR="00BB5619" w:rsidRDefault="00BB5619" w:rsidP="00BB5619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A80885" w14:textId="77777777" w:rsidR="00BB5619" w:rsidRPr="00D61C9B" w:rsidRDefault="00BB5619" w:rsidP="00BB561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 Solutions), ERPs, TMSs (Transportation Management Systems), Accounting Systems, ETRM/CTRMs (Enterprise/Commodities Trading Risk Management), CRMs, Developer Tools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035E" w14:textId="77777777" w:rsidR="008B399D" w:rsidRDefault="008B399D">
      <w:r>
        <w:separator/>
      </w:r>
    </w:p>
  </w:endnote>
  <w:endnote w:type="continuationSeparator" w:id="0">
    <w:p w14:paraId="2171AA4E" w14:textId="77777777" w:rsidR="008B399D" w:rsidRDefault="008B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BC8A" w14:textId="77777777" w:rsidR="00902E95" w:rsidRDefault="00902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6AB2" w14:textId="77777777" w:rsidR="00902E95" w:rsidRDefault="00902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60BD" w14:textId="77777777" w:rsidR="00902E95" w:rsidRDefault="00902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E9099" w14:textId="77777777" w:rsidR="008B399D" w:rsidRDefault="008B399D">
      <w:r>
        <w:separator/>
      </w:r>
    </w:p>
  </w:footnote>
  <w:footnote w:type="continuationSeparator" w:id="0">
    <w:p w14:paraId="79C7115B" w14:textId="77777777" w:rsidR="008B399D" w:rsidRDefault="008B3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CBD7" w14:textId="77777777" w:rsidR="00902E95" w:rsidRDefault="00902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10D0" w14:textId="77777777" w:rsidR="00902E95" w:rsidRDefault="00902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C198E"/>
    <w:rsid w:val="004E1493"/>
    <w:rsid w:val="00561B19"/>
    <w:rsid w:val="00567B3F"/>
    <w:rsid w:val="005E0DBD"/>
    <w:rsid w:val="005E347B"/>
    <w:rsid w:val="006B3AF1"/>
    <w:rsid w:val="006B49A7"/>
    <w:rsid w:val="006C08D9"/>
    <w:rsid w:val="006C4425"/>
    <w:rsid w:val="006C6FEF"/>
    <w:rsid w:val="006F2DE5"/>
    <w:rsid w:val="007D5C51"/>
    <w:rsid w:val="0080543F"/>
    <w:rsid w:val="00820A25"/>
    <w:rsid w:val="008600F7"/>
    <w:rsid w:val="00871189"/>
    <w:rsid w:val="008B399D"/>
    <w:rsid w:val="00902E95"/>
    <w:rsid w:val="009241EB"/>
    <w:rsid w:val="009309E9"/>
    <w:rsid w:val="00933F7B"/>
    <w:rsid w:val="009469B7"/>
    <w:rsid w:val="009517F3"/>
    <w:rsid w:val="0096569F"/>
    <w:rsid w:val="00A13881"/>
    <w:rsid w:val="00A429F9"/>
    <w:rsid w:val="00A86618"/>
    <w:rsid w:val="00BB5619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2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2025-05-01T20:20:00Z</dcterms:created>
  <dcterms:modified xsi:type="dcterms:W3CDTF">2025-05-13T18:57:00Z</dcterms:modified>
</cp:coreProperties>
</file>