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5F77" w14:textId="77777777" w:rsidR="00C35843" w:rsidRDefault="00C35843" w:rsidP="00C35843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MARA JORGENSEN</w:t>
      </w:r>
    </w:p>
    <w:p w14:paraId="32160FDA" w14:textId="7B7EDF13" w:rsidR="00C35843" w:rsidRPr="00554537" w:rsidRDefault="00554537" w:rsidP="00554537">
      <w:pPr>
        <w:jc w:val="center"/>
        <w:rPr>
          <w:rFonts w:ascii="Calibri" w:eastAsia="Calibri" w:hAnsi="Calibri" w:cs="Calibri"/>
          <w:bCs/>
        </w:rPr>
      </w:pPr>
      <w:proofErr w:type="spellStart"/>
      <w:r>
        <w:rPr>
          <w:rFonts w:ascii="Calibri" w:eastAsia="Calibri" w:hAnsi="Calibri" w:cs="Calibri"/>
          <w:bCs/>
          <w:i/>
          <w:color w:val="7F7F7F"/>
        </w:rPr>
        <w:t>AgTech</w:t>
      </w:r>
      <w:proofErr w:type="spellEnd"/>
      <w:r>
        <w:rPr>
          <w:rFonts w:ascii="Calibri" w:eastAsia="Calibri" w:hAnsi="Calibri" w:cs="Calibri"/>
          <w:bCs/>
          <w:i/>
          <w:color w:val="7F7F7F"/>
        </w:rPr>
        <w:t xml:space="preserve"> </w:t>
      </w:r>
      <w:r w:rsidR="00E313AE">
        <w:rPr>
          <w:rFonts w:ascii="Calibri" w:eastAsia="Calibri" w:hAnsi="Calibri" w:cs="Calibri"/>
          <w:bCs/>
          <w:i/>
          <w:color w:val="7F7F7F"/>
        </w:rPr>
        <w:t>Technical</w:t>
      </w:r>
      <w:r w:rsidR="00C35843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/>
          <w:color w:val="7F7F7F"/>
        </w:rPr>
        <w:t>Product Leader</w:t>
      </w:r>
      <w:r w:rsidR="00E313AE">
        <w:rPr>
          <w:rFonts w:ascii="Calibri" w:eastAsia="Calibri" w:hAnsi="Calibri" w:cs="Calibri"/>
          <w:bCs/>
          <w:i/>
          <w:color w:val="7F7F7F"/>
        </w:rPr>
        <w:t xml:space="preserve"> </w:t>
      </w:r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| +1-712-898-2341 | </w:t>
      </w:r>
      <w:hyperlink r:id="rId8" w:history="1">
        <w:r w:rsidR="00C35843" w:rsidRPr="00144F1E">
          <w:rPr>
            <w:rStyle w:val="Hyperlink"/>
            <w:rFonts w:ascii="Calibri" w:eastAsia="Calibri" w:hAnsi="Calibri" w:cs="Calibri"/>
            <w:bCs/>
            <w:iCs/>
          </w:rPr>
          <w:t>mara@strategic-corp.com</w:t>
        </w:r>
      </w:hyperlink>
      <w:r w:rsidR="00C35843" w:rsidRPr="00144F1E">
        <w:rPr>
          <w:rFonts w:ascii="Calibri" w:eastAsia="Calibri" w:hAnsi="Calibri" w:cs="Calibri"/>
          <w:bCs/>
          <w:iCs/>
          <w:color w:val="7F7F7F"/>
        </w:rPr>
        <w:t xml:space="preserve"> | </w:t>
      </w:r>
      <w:hyperlink r:id="rId9">
        <w:r w:rsidR="00C35843" w:rsidRPr="00144F1E">
          <w:rPr>
            <w:rFonts w:ascii="Calibri" w:eastAsia="Calibri" w:hAnsi="Calibri" w:cs="Calibri"/>
            <w:bCs/>
            <w:color w:val="0000FF"/>
            <w:u w:val="single"/>
          </w:rPr>
          <w:t>LinkedIn</w:t>
        </w:r>
      </w:hyperlink>
    </w:p>
    <w:p w14:paraId="2A8259AE" w14:textId="77777777" w:rsidR="00C35843" w:rsidRDefault="00C35843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  <w:sz w:val="20"/>
          <w:szCs w:val="20"/>
        </w:rPr>
      </w:pPr>
    </w:p>
    <w:p w14:paraId="54B014AE" w14:textId="20063DEC" w:rsidR="00272EA2" w:rsidRPr="00F6201C" w:rsidRDefault="00000000" w:rsidP="00C35843">
      <w:pPr>
        <w:pBdr>
          <w:bottom w:val="single" w:sz="12" w:space="1" w:color="auto"/>
        </w:pBdr>
        <w:ind w:left="1440" w:hanging="1440"/>
        <w:jc w:val="center"/>
        <w:rPr>
          <w:rFonts w:ascii="Calibri" w:eastAsia="Calibri" w:hAnsi="Calibri" w:cs="Calibri"/>
          <w:b/>
        </w:rPr>
      </w:pPr>
      <w:r w:rsidRPr="00F6201C">
        <w:rPr>
          <w:rFonts w:ascii="Calibri" w:eastAsia="Calibri" w:hAnsi="Calibri" w:cs="Calibri"/>
          <w:b/>
        </w:rPr>
        <w:t>Summary</w:t>
      </w:r>
    </w:p>
    <w:p w14:paraId="07B3D77A" w14:textId="77777777" w:rsidR="00554537" w:rsidRDefault="00554537" w:rsidP="00554537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 and implementing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 xml:space="preserve">.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>ML within products for my customers.</w:t>
      </w:r>
    </w:p>
    <w:p w14:paraId="195E0903" w14:textId="77777777" w:rsidR="00554537" w:rsidRPr="00132DAD" w:rsidRDefault="00554537" w:rsidP="00554537">
      <w:pPr>
        <w:rPr>
          <w:rFonts w:ascii="Calibri" w:eastAsia="Calibri" w:hAnsi="Calibri" w:cs="Calibri"/>
          <w:sz w:val="20"/>
          <w:szCs w:val="20"/>
        </w:rPr>
      </w:pPr>
    </w:p>
    <w:p w14:paraId="478C7994" w14:textId="77777777" w:rsidR="00554537" w:rsidRDefault="00554537" w:rsidP="00554537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and enterprise modernization goals. My experience extends to collaborating closely with cross-functional teams, ensuring that product roadmaps are not only realized but also resonate with key stakeholder expectations and market needs.</w:t>
      </w:r>
    </w:p>
    <w:p w14:paraId="7320F329" w14:textId="77777777" w:rsidR="00554537" w:rsidRDefault="00554537" w:rsidP="00554537">
      <w:pPr>
        <w:rPr>
          <w:rFonts w:ascii="Calibri" w:eastAsia="Calibri" w:hAnsi="Calibri" w:cs="Calibri"/>
          <w:sz w:val="20"/>
          <w:szCs w:val="20"/>
        </w:rPr>
      </w:pPr>
    </w:p>
    <w:p w14:paraId="521D6846" w14:textId="77777777" w:rsidR="00554537" w:rsidRDefault="00554537" w:rsidP="00554537">
      <w:pPr>
        <w:rPr>
          <w:rFonts w:ascii="Calibri" w:eastAsia="Calibri" w:hAnsi="Calibri" w:cs="Calibri"/>
          <w:sz w:val="20"/>
          <w:szCs w:val="20"/>
        </w:rPr>
      </w:pPr>
      <w:r w:rsidRPr="0044028B">
        <w:rPr>
          <w:rFonts w:ascii="Calibri" w:eastAsia="Calibri" w:hAnsi="Calibri" w:cs="Calibri"/>
          <w:sz w:val="20"/>
          <w:szCs w:val="20"/>
        </w:rPr>
        <w:t>My passion lies in delivering meaningful value to end customers. I prioritize customer discovery and building the right products because I believe sustainable monetization is only possible when we consistently solve real customer problems.</w:t>
      </w:r>
    </w:p>
    <w:p w14:paraId="4D363359" w14:textId="77777777" w:rsidR="00554537" w:rsidRPr="00132DAD" w:rsidRDefault="00554537" w:rsidP="00554537">
      <w:pPr>
        <w:rPr>
          <w:rFonts w:ascii="Calibri" w:eastAsia="Calibri" w:hAnsi="Calibri" w:cs="Calibri"/>
          <w:sz w:val="20"/>
          <w:szCs w:val="20"/>
        </w:rPr>
      </w:pPr>
    </w:p>
    <w:p w14:paraId="25DA3212" w14:textId="4CE206A2" w:rsidR="00F6201C" w:rsidRPr="00554537" w:rsidRDefault="00554537" w:rsidP="00132DAD">
      <w:pPr>
        <w:rPr>
          <w:rFonts w:ascii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</w:t>
      </w:r>
      <w:r>
        <w:rPr>
          <w:rFonts w:ascii="Calibri" w:eastAsia="Calibri" w:hAnsi="Calibri" w:cs="Calibri"/>
          <w:sz w:val="20"/>
          <w:szCs w:val="20"/>
        </w:rPr>
        <w:t xml:space="preserve"> have extensive experience implementing and integrating with ERPs. I excel at delivering enterprise systems that </w:t>
      </w:r>
      <w:r w:rsidRPr="006B49A7">
        <w:rPr>
          <w:rFonts w:ascii="Calibri" w:eastAsia="Calibri" w:hAnsi="Calibri" w:cs="Calibri"/>
          <w:sz w:val="20"/>
          <w:szCs w:val="20"/>
        </w:rPr>
        <w:t xml:space="preserve">generate business impact. </w:t>
      </w:r>
      <w:r w:rsidRPr="006B49A7">
        <w:rPr>
          <w:rFonts w:ascii="Calibri" w:hAnsi="Calibri" w:cs="Calibri"/>
          <w:sz w:val="20"/>
          <w:szCs w:val="20"/>
        </w:rPr>
        <w:t xml:space="preserve">I am passionate about </w:t>
      </w:r>
      <w:r>
        <w:rPr>
          <w:rFonts w:ascii="Calibri" w:hAnsi="Calibri" w:cs="Calibri"/>
          <w:sz w:val="20"/>
          <w:szCs w:val="20"/>
        </w:rPr>
        <w:t xml:space="preserve">leading engineering teams, </w:t>
      </w:r>
      <w:r w:rsidRPr="006B49A7">
        <w:rPr>
          <w:rFonts w:ascii="Calibri" w:hAnsi="Calibri" w:cs="Calibri"/>
          <w:sz w:val="20"/>
          <w:szCs w:val="20"/>
        </w:rPr>
        <w:t xml:space="preserve">uncovering </w:t>
      </w:r>
      <w:r>
        <w:rPr>
          <w:rFonts w:ascii="Calibri" w:hAnsi="Calibri" w:cs="Calibri"/>
          <w:sz w:val="20"/>
          <w:szCs w:val="20"/>
        </w:rPr>
        <w:t xml:space="preserve">systems </w:t>
      </w:r>
      <w:r w:rsidRPr="006B49A7">
        <w:rPr>
          <w:rFonts w:ascii="Calibri" w:hAnsi="Calibri" w:cs="Calibri"/>
          <w:sz w:val="20"/>
          <w:szCs w:val="20"/>
        </w:rPr>
        <w:t>growth opportunities</w:t>
      </w:r>
      <w:r>
        <w:rPr>
          <w:rFonts w:ascii="Calibri" w:hAnsi="Calibri" w:cs="Calibri"/>
          <w:sz w:val="20"/>
          <w:szCs w:val="20"/>
        </w:rPr>
        <w:t>,</w:t>
      </w:r>
      <w:r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</w:t>
      </w:r>
      <w:r>
        <w:rPr>
          <w:rFonts w:ascii="Calibri" w:hAnsi="Calibri" w:cs="Calibri"/>
          <w:sz w:val="20"/>
          <w:szCs w:val="20"/>
        </w:rPr>
        <w:t>drive</w:t>
      </w:r>
      <w:r w:rsidRPr="006B49A7">
        <w:rPr>
          <w:rFonts w:ascii="Calibri" w:hAnsi="Calibri" w:cs="Calibri"/>
          <w:sz w:val="20"/>
          <w:szCs w:val="20"/>
        </w:rPr>
        <w:t xml:space="preserve"> business success.</w:t>
      </w:r>
    </w:p>
    <w:p w14:paraId="11166B72" w14:textId="4132F632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Skills</w:t>
      </w:r>
    </w:p>
    <w:p w14:paraId="218FA68D" w14:textId="35A44A4D" w:rsidR="00A90002" w:rsidRDefault="00C35843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Salesforce &amp; Integration</w:t>
      </w:r>
      <w:r w:rsidR="00A90002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Leadership</w:t>
      </w:r>
    </w:p>
    <w:p w14:paraId="4636D368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20D966CE" w14:textId="74DE1DC4" w:rsidR="00C35843" w:rsidRPr="00E313AE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Salesforce Integration Strategy</w:t>
      </w:r>
      <w:r w:rsidR="00E313AE">
        <w:rPr>
          <w:rFonts w:ascii="Calibri" w:eastAsia="Calibri" w:hAnsi="Calibri" w:cs="Calibri"/>
          <w:sz w:val="20"/>
          <w:szCs w:val="20"/>
        </w:rPr>
        <w:t xml:space="preserve"> &amp; Roadmap</w:t>
      </w:r>
    </w:p>
    <w:p w14:paraId="249F4D26" w14:textId="733984FA" w:rsidR="00E313AE" w:rsidRPr="00E313AE" w:rsidRDefault="00E313AE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CRM Integration</w:t>
      </w:r>
    </w:p>
    <w:p w14:paraId="05E08C2E" w14:textId="77777777" w:rsidR="00E313AE" w:rsidRPr="00BD2303" w:rsidRDefault="00E313AE" w:rsidP="00E313AE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E313AE">
        <w:rPr>
          <w:rFonts w:ascii="Calibri" w:eastAsia="Calibri" w:hAnsi="Calibri" w:cs="Calibri"/>
          <w:sz w:val="20"/>
          <w:szCs w:val="20"/>
        </w:rPr>
        <w:t>ERP Integrations</w:t>
      </w:r>
      <w:r>
        <w:rPr>
          <w:rFonts w:ascii="Calibri" w:eastAsia="Calibri" w:hAnsi="Calibri" w:cs="Calibri"/>
          <w:sz w:val="20"/>
          <w:szCs w:val="20"/>
        </w:rPr>
        <w:t xml:space="preserve"> (SAP, Oracle, JD Edwards, etc.) </w:t>
      </w:r>
    </w:p>
    <w:p w14:paraId="41752220" w14:textId="126E79A9" w:rsidR="00BD2303" w:rsidRPr="00E313AE" w:rsidRDefault="00C35843" w:rsidP="00C3421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E313AE">
        <w:rPr>
          <w:rFonts w:ascii="Calibri" w:eastAsia="Calibri" w:hAnsi="Calibri" w:cs="Calibri"/>
          <w:sz w:val="20"/>
          <w:szCs w:val="20"/>
        </w:rPr>
        <w:t xml:space="preserve">CTRM &amp; </w:t>
      </w:r>
      <w:r w:rsidR="00BD2303" w:rsidRPr="00E313AE">
        <w:rPr>
          <w:rFonts w:ascii="Calibri" w:eastAsia="Calibri" w:hAnsi="Calibri" w:cs="Calibri"/>
          <w:sz w:val="20"/>
          <w:szCs w:val="20"/>
        </w:rPr>
        <w:t>ETRMs (Ion products, Agris, etc.)</w:t>
      </w:r>
    </w:p>
    <w:p w14:paraId="5B4475E2" w14:textId="219AA6E2" w:rsidR="00E313AE" w:rsidRPr="00E313AE" w:rsidRDefault="00E313AE" w:rsidP="00C3421C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ETL Systems &amp; Custom Middleware</w:t>
      </w:r>
    </w:p>
    <w:p w14:paraId="02FCD39D" w14:textId="7B809FAA" w:rsidR="00C35843" w:rsidRPr="00C35843" w:rsidRDefault="00BD230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iPaaS, ORMs, and ETL </w:t>
      </w:r>
      <w:r w:rsidR="00E313AE">
        <w:rPr>
          <w:rFonts w:ascii="Calibri" w:eastAsia="Calibri" w:hAnsi="Calibri" w:cs="Calibri"/>
          <w:sz w:val="20"/>
          <w:szCs w:val="20"/>
        </w:rPr>
        <w:t>selection &amp; implementation</w:t>
      </w:r>
    </w:p>
    <w:p w14:paraId="51AD137E" w14:textId="77777777" w:rsidR="00C35843" w:rsidRP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Data Mapping &amp; Transformation</w:t>
      </w:r>
    </w:p>
    <w:p w14:paraId="15A01DB9" w14:textId="77777777" w:rsidR="00C35843" w:rsidRP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Source/Target System Analysis</w:t>
      </w:r>
    </w:p>
    <w:p w14:paraId="7C8F352C" w14:textId="77777777" w:rsidR="00C35843" w:rsidRPr="00E313AE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User Story Creation &amp; Grooming</w:t>
      </w:r>
    </w:p>
    <w:p w14:paraId="1EF85BD7" w14:textId="7124688C" w:rsidR="00E313AE" w:rsidRPr="00E313AE" w:rsidRDefault="00E313AE" w:rsidP="00BE39C7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E313AE">
        <w:rPr>
          <w:rFonts w:ascii="Calibri" w:eastAsia="Calibri" w:hAnsi="Calibri" w:cs="Calibri"/>
          <w:sz w:val="20"/>
          <w:szCs w:val="20"/>
        </w:rPr>
        <w:t>API Analysis</w:t>
      </w:r>
    </w:p>
    <w:p w14:paraId="405922D5" w14:textId="3C8A1ACD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</w:p>
    <w:p w14:paraId="3CA450B8" w14:textId="77777777" w:rsidR="00A90002" w:rsidRDefault="00A90002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4B8B376" w14:textId="2AE254F5" w:rsidR="00D61C9B" w:rsidRDefault="00C35843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Product &amp;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</w:t>
      </w:r>
    </w:p>
    <w:p w14:paraId="62B01F4A" w14:textId="77777777" w:rsidR="00A90002" w:rsidRDefault="00A90002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75D731B" w14:textId="41EFC39F" w:rsidR="00C35843" w:rsidRPr="00C35843" w:rsidRDefault="00C3584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Product &amp; Engineering Team Leadership (30+)</w:t>
      </w:r>
    </w:p>
    <w:p w14:paraId="2E64793B" w14:textId="72C800E2" w:rsidR="00C35843" w:rsidRDefault="00C3584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Enterprise Product Strategy</w:t>
      </w:r>
      <w:r w:rsidR="00E313AE">
        <w:rPr>
          <w:rFonts w:ascii="Calibri" w:eastAsia="Calibri" w:hAnsi="Calibri" w:cs="Calibri"/>
          <w:sz w:val="20"/>
          <w:szCs w:val="20"/>
        </w:rPr>
        <w:t xml:space="preserve"> &amp; P&amp;L Ownership</w:t>
      </w:r>
    </w:p>
    <w:p w14:paraId="33B42F32" w14:textId="00C9DD72" w:rsidR="00E313AE" w:rsidRPr="00C35843" w:rsidRDefault="00E313AE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Agile methodologies &amp; user story creation</w:t>
      </w:r>
    </w:p>
    <w:p w14:paraId="0064923A" w14:textId="08E808D7" w:rsidR="00C35843" w:rsidRPr="00C35843" w:rsidRDefault="00C3584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Global, Multicultural Team Management</w:t>
      </w:r>
    </w:p>
    <w:p w14:paraId="6FEBD5EE" w14:textId="58D06939" w:rsidR="00C35843" w:rsidRPr="00C35843" w:rsidRDefault="00C3584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0-1 Lifecyle Management</w:t>
      </w:r>
    </w:p>
    <w:p w14:paraId="0F84AA6C" w14:textId="11012541" w:rsidR="00C35843" w:rsidRPr="00C35843" w:rsidRDefault="00C3584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Go-to-Market (GTM) E</w:t>
      </w:r>
      <w:r w:rsidR="00BD2303">
        <w:rPr>
          <w:rFonts w:ascii="Calibri" w:eastAsia="Calibri" w:hAnsi="Calibri" w:cs="Calibri"/>
          <w:sz w:val="20"/>
          <w:szCs w:val="20"/>
        </w:rPr>
        <w:t>x</w:t>
      </w:r>
      <w:r w:rsidRPr="00C35843">
        <w:rPr>
          <w:rFonts w:ascii="Calibri" w:eastAsia="Calibri" w:hAnsi="Calibri" w:cs="Calibri"/>
          <w:sz w:val="20"/>
          <w:szCs w:val="20"/>
        </w:rPr>
        <w:t>ecution</w:t>
      </w:r>
    </w:p>
    <w:p w14:paraId="617983D8" w14:textId="2038321B" w:rsidR="00C35843" w:rsidRPr="00C35843" w:rsidRDefault="00C35843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Data Warehouse &amp; Custom App Integration</w:t>
      </w:r>
    </w:p>
    <w:p w14:paraId="33DB5F6B" w14:textId="77777777" w:rsidR="00BD2303" w:rsidRDefault="00C35843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 w:rsidRPr="00C35843">
        <w:rPr>
          <w:rFonts w:ascii="Calibri" w:eastAsia="Calibri" w:hAnsi="Calibri" w:cs="Calibri"/>
          <w:sz w:val="20"/>
          <w:szCs w:val="20"/>
        </w:rPr>
        <w:t>API-Led Connectivit</w:t>
      </w:r>
      <w:r w:rsidR="00BD2303">
        <w:rPr>
          <w:rFonts w:ascii="Calibri" w:eastAsia="Calibri" w:hAnsi="Calibri" w:cs="Calibri"/>
          <w:sz w:val="20"/>
          <w:szCs w:val="20"/>
        </w:rPr>
        <w:t>y</w:t>
      </w:r>
    </w:p>
    <w:p w14:paraId="1F1E14DF" w14:textId="669FD671" w:rsidR="00BD2303" w:rsidRDefault="00E313A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Release planning &amp; coordination</w:t>
      </w:r>
    </w:p>
    <w:p w14:paraId="19AD3885" w14:textId="1B4E853D" w:rsidR="00E313AE" w:rsidRPr="00BD2303" w:rsidRDefault="00E313AE" w:rsidP="00BD230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E313AE" w:rsidRPr="00BD2303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UAT</w:t>
      </w:r>
    </w:p>
    <w:p w14:paraId="537797F7" w14:textId="77777777" w:rsid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p w14:paraId="48AC19E3" w14:textId="6933F781" w:rsidR="00A90002" w:rsidRPr="00A90002" w:rsidRDefault="00A90002" w:rsidP="00A9000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7E2B4582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space="720"/>
        </w:sectPr>
      </w:pPr>
    </w:p>
    <w:p w14:paraId="4B17B3A6" w14:textId="7B2F51E3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Agriculture &amp; </w:t>
      </w:r>
      <w:proofErr w:type="spellStart"/>
      <w:r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E313AE">
        <w:rPr>
          <w:rFonts w:ascii="Calibri" w:eastAsia="Calibri" w:hAnsi="Calibri" w:cs="Calibri"/>
          <w:sz w:val="20"/>
          <w:szCs w:val="20"/>
        </w:rPr>
        <w:t xml:space="preserve"> Sector</w:t>
      </w:r>
    </w:p>
    <w:p w14:paraId="0DE5C3D2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Bulk Logistics &amp; Supply Chain</w:t>
      </w:r>
    </w:p>
    <w:p w14:paraId="008EEE82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Commodity Trading &amp; Risk Management</w:t>
      </w:r>
    </w:p>
    <w:p w14:paraId="67CE24BB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CRMs (Salesforce, HubSpot, Custom)</w:t>
      </w:r>
    </w:p>
    <w:p w14:paraId="4163C2A4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Transportation Management Systems (TMS)</w:t>
      </w:r>
    </w:p>
    <w:p w14:paraId="3A50CFB4" w14:textId="77777777" w:rsidR="00C35843" w:rsidRDefault="00C35843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Accounting Systems</w:t>
      </w:r>
    </w:p>
    <w:p w14:paraId="0D98D2BD" w14:textId="4B46E33F" w:rsidR="00A90002" w:rsidRPr="00C35843" w:rsidRDefault="00C35843" w:rsidP="00C35843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Compliance Systems </w:t>
      </w:r>
    </w:p>
    <w:p w14:paraId="394DF135" w14:textId="77777777" w:rsidR="00A90002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Commodity Manufacturing &amp; Trading</w:t>
      </w:r>
    </w:p>
    <w:p w14:paraId="5D168276" w14:textId="64EFCBB6" w:rsidR="00A90002" w:rsidRPr="00F6201C" w:rsidRDefault="00A90002" w:rsidP="00A9000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  <w:sectPr w:rsidR="00A90002" w:rsidRPr="00F6201C" w:rsidSect="00A90002">
          <w:type w:val="continuous"/>
          <w:pgSz w:w="12240" w:h="15840"/>
          <w:pgMar w:top="1440" w:right="720" w:bottom="720" w:left="720" w:header="720" w:footer="720" w:gutter="0"/>
          <w:pgNumType w:start="1"/>
          <w:cols w:num="2" w:space="720"/>
        </w:sectPr>
      </w:pPr>
      <w:r>
        <w:rPr>
          <w:rFonts w:ascii="Calibri" w:eastAsia="Calibri" w:hAnsi="Calibri" w:cs="Calibri"/>
          <w:sz w:val="20"/>
          <w:szCs w:val="20"/>
        </w:rPr>
        <w:t>Chemicals Manufacturing &amp; Distribution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6371EF0E" w:rsidR="0096569F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 xml:space="preserve">Professional </w:t>
      </w:r>
      <w:r w:rsidR="0096569F" w:rsidRPr="00F6201C">
        <w:rPr>
          <w:rFonts w:ascii="Calibri" w:eastAsia="Calibri" w:hAnsi="Calibri" w:cs="Calibri"/>
          <w:b/>
          <w:bCs/>
        </w:rPr>
        <w:t>Experience</w:t>
      </w:r>
    </w:p>
    <w:p w14:paraId="3850604A" w14:textId="22D0E7D1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CEO/Founder, </w:t>
      </w:r>
      <w:proofErr w:type="spellStart"/>
      <w:r w:rsidR="00FF0DA3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AgTech</w:t>
      </w:r>
      <w:proofErr w:type="spellEnd"/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Product </w:t>
      </w:r>
      <w:r w:rsidR="00933F7B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Transformation 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Leader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Strategic Consulting Corp. </w:t>
      </w:r>
      <w:r w:rsidRPr="00FF0DA3">
        <w:rPr>
          <w:rFonts w:ascii="Calibri" w:eastAsia="Calibri" w:hAnsi="Calibri" w:cs="Calibri"/>
          <w:color w:val="196B24" w:themeColor="accent3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3FC109D" w14:textId="31BE1E2B" w:rsidR="00FF0DA3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Advises agricultural and logistics companies on integrating advanced technologies, including AI/ML for predictive analytics, into their existing enterprise ecosystems to enhance customer value and profitability</w:t>
      </w:r>
    </w:p>
    <w:p w14:paraId="3798E6D5" w14:textId="40A898FB" w:rsidR="004C198E" w:rsidRDefault="00E313A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Orchestrates enterprise </w:t>
      </w:r>
      <w:r w:rsidR="00C35843">
        <w:rPr>
          <w:rFonts w:ascii="Calibri" w:eastAsia="Calibri" w:hAnsi="Calibri" w:cs="Calibri"/>
          <w:sz w:val="20"/>
          <w:szCs w:val="20"/>
        </w:rPr>
        <w:t>integration strategies</w:t>
      </w:r>
      <w:r>
        <w:rPr>
          <w:rFonts w:ascii="Calibri" w:eastAsia="Calibri" w:hAnsi="Calibri" w:cs="Calibri"/>
          <w:sz w:val="20"/>
          <w:szCs w:val="20"/>
        </w:rPr>
        <w:t xml:space="preserve"> for clients</w:t>
      </w:r>
      <w:r w:rsidR="00C35843">
        <w:rPr>
          <w:rFonts w:ascii="Calibri" w:eastAsia="Calibri" w:hAnsi="Calibri" w:cs="Calibri"/>
          <w:sz w:val="20"/>
          <w:szCs w:val="20"/>
        </w:rPr>
        <w:t>, creating data mapping documents, and orchestrating execution between business and technical teams to connect disparate systems (ERPs, CRMs, custom applications)</w:t>
      </w:r>
    </w:p>
    <w:p w14:paraId="7A71917C" w14:textId="771A6F60" w:rsidR="00FF0DA3" w:rsidRDefault="00FF0DA3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the creation of multi-year product roadmaps for integration and platform modernization projects</w:t>
      </w:r>
    </w:p>
    <w:p w14:paraId="00000005" w14:textId="629B32C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Head of Freight [Product] and Customer </w:t>
      </w:r>
      <w:r w:rsidR="00A86618"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Operations</w:t>
      </w: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at </w:t>
      </w:r>
      <w:proofErr w:type="spellStart"/>
      <w:r w:rsidRPr="00F6201C">
        <w:rPr>
          <w:rFonts w:ascii="Calibri" w:eastAsia="Calibri" w:hAnsi="Calibri" w:cs="Calibri"/>
          <w:color w:val="5A8071"/>
          <w:sz w:val="20"/>
          <w:szCs w:val="20"/>
        </w:rPr>
        <w:t>Kontango</w:t>
      </w:r>
      <w:proofErr w:type="spellEnd"/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International chemicals commodity market intelligence &amp; trading platform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04685229" w14:textId="18F2A5AE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the product roadmap for the freight platform, leading the integration of a new predictive freight model with the core commodity trading application and external data sources</w:t>
      </w:r>
    </w:p>
    <w:p w14:paraId="0DD6398C" w14:textId="03877741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all CRM efforts, including creating mapping documents and leading customer operations to collaborate with data analytics for business intelligence and reporting</w:t>
      </w:r>
    </w:p>
    <w:p w14:paraId="5538226D" w14:textId="5B9743F6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Le</w:t>
      </w:r>
      <w:r w:rsidR="00E313AE">
        <w:rPr>
          <w:rFonts w:ascii="Calibri" w:eastAsia="Calibri" w:hAnsi="Calibri" w:cs="Calibri"/>
          <w:sz w:val="20"/>
          <w:szCs w:val="20"/>
        </w:rPr>
        <w:t>d</w:t>
      </w:r>
      <w:r>
        <w:rPr>
          <w:rFonts w:ascii="Calibri" w:eastAsia="Calibri" w:hAnsi="Calibri" w:cs="Calibri"/>
          <w:sz w:val="20"/>
          <w:szCs w:val="20"/>
        </w:rPr>
        <w:t xml:space="preserve"> requirements and data mapping with the CEO, business stakeholders, and customers</w:t>
      </w:r>
      <w:r w:rsidR="00F6201C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F6201C">
        <w:rPr>
          <w:rFonts w:ascii="Calibri" w:eastAsia="Calibri" w:hAnsi="Calibri" w:cs="Calibri"/>
          <w:sz w:val="20"/>
          <w:szCs w:val="20"/>
        </w:rPr>
        <w:t>aligning</w:t>
      </w:r>
      <w:r>
        <w:rPr>
          <w:rFonts w:ascii="Calibri" w:eastAsia="Calibri" w:hAnsi="Calibri" w:cs="Calibri"/>
          <w:sz w:val="20"/>
          <w:szCs w:val="20"/>
        </w:rPr>
        <w:t xml:space="preserve"> on data needs and business logic for integrations</w:t>
      </w:r>
    </w:p>
    <w:p w14:paraId="76AE0BD2" w14:textId="1C81CD6E" w:rsidR="00FF0DA3" w:rsidRDefault="00FF0DA3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UAT with customers and internal teams to validate </w:t>
      </w:r>
      <w:proofErr w:type="gramStart"/>
      <w:r>
        <w:rPr>
          <w:rFonts w:ascii="Calibri" w:eastAsia="Calibri" w:hAnsi="Calibri" w:cs="Calibri"/>
          <w:sz w:val="20"/>
          <w:szCs w:val="20"/>
        </w:rPr>
        <w:t>integrations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and greenfield engineering efforts to ensure they delivered expected value</w:t>
      </w:r>
    </w:p>
    <w:p w14:paraId="00000009" w14:textId="2358D16C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General Manager, Product Management [Compliance and Integrations]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Roger</w:t>
      </w:r>
      <w:r w:rsidR="0096569F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Agricultural bulk freight trucking movement, compliance, &amp; marketplace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149084A0" w14:textId="3B149CE1" w:rsidR="00E313AE" w:rsidRPr="00E313AE" w:rsidRDefault="00E313AE" w:rsidP="00E313AE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Owned the integrations and compliance product roadmaps and P&amp;L, leading the integration of the Roger platform with many external partner systems for major agricultural clients</w:t>
      </w:r>
    </w:p>
    <w:p w14:paraId="3D816A72" w14:textId="5D189ECA" w:rsidR="00BD2303" w:rsidRPr="00BD2303" w:rsidRDefault="00BD230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Spearheaded the strategic selection and implementation of a company-wide iPaaS (integration Platform as a Service) to scale B2B integrations, conducting a full analysis of market options and securing executive buy-in</w:t>
      </w:r>
    </w:p>
    <w:p w14:paraId="1138FF82" w14:textId="5B4CE80E" w:rsidR="00FF0DA3" w:rsidRPr="00FF0DA3" w:rsidRDefault="00FF0DA3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Established OKRs and KPIs to measure success and maintain transparency with stakeholders</w:t>
      </w:r>
    </w:p>
    <w:p w14:paraId="61F5EC4B" w14:textId="7DFB50DB" w:rsidR="00FF0DA3" w:rsidRPr="00FF0DA3" w:rsidRDefault="00FF0DA3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Analyzed source/target system requirements, collaborating with business stakeholders and engineers to define data mappings and transformations for seamless B2B data exchange</w:t>
      </w:r>
    </w:p>
    <w:p w14:paraId="6740C5E6" w14:textId="04BBF9E6" w:rsidR="00BD2303" w:rsidRPr="00BD2303" w:rsidRDefault="00FF0DA3" w:rsidP="00BD230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Executed regular business reviews with executives from five of North America’s largest agricultural companies, ensuring the integration roadmap aligned with their strategic goal</w:t>
      </w:r>
      <w:r w:rsidR="00BD2303">
        <w:rPr>
          <w:rFonts w:ascii="Calibri" w:eastAsia="Calibri" w:hAnsi="Calibri" w:cs="Calibri"/>
          <w:color w:val="000000"/>
          <w:sz w:val="20"/>
          <w:szCs w:val="20"/>
        </w:rPr>
        <w:t>s</w:t>
      </w:r>
    </w:p>
    <w:p w14:paraId="4BA14F4A" w14:textId="41718EAE" w:rsidR="00FF0DA3" w:rsidRDefault="00FF0DA3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Created detailed user stories for desired solution functionality, enabling onshore and offshore software engineering teams to develop and release features in an agile environment</w:t>
      </w:r>
    </w:p>
    <w:p w14:paraId="00000011" w14:textId="05431C09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Partner, Director of Business Solutions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Fast Solutions</w:t>
      </w:r>
      <w:r w:rsidR="003A174D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="00144F1E">
        <w:rPr>
          <w:rFonts w:ascii="Calibri" w:eastAsia="Calibri" w:hAnsi="Calibri" w:cs="Calibri"/>
          <w:sz w:val="20"/>
          <w:szCs w:val="20"/>
        </w:rPr>
        <w:t xml:space="preserve">Boutique software product firm specializing in enterprise systems for medium-large agricultural and construction clients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02F4BCA5" w14:textId="793716D6" w:rsidR="00FF0DA3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enterprise digital transformation by creating</w:t>
      </w:r>
      <w:r w:rsidR="00FF0DA3">
        <w:rPr>
          <w:rFonts w:ascii="Calibri" w:eastAsia="Calibri" w:hAnsi="Calibri" w:cs="Calibri"/>
          <w:sz w:val="20"/>
          <w:szCs w:val="20"/>
        </w:rPr>
        <w:t xml:space="preserve"> multi-year product roadmaps for integration and platform modernization projects</w:t>
      </w:r>
    </w:p>
    <w:p w14:paraId="6BA31386" w14:textId="44A79EC2" w:rsidR="00E313AE" w:rsidRDefault="00E313AE" w:rsidP="00FF0DA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SAP implementation, upgrade, and integration efforts at international chemical manufacturers across multiple instances</w:t>
      </w:r>
    </w:p>
    <w:p w14:paraId="18B519AF" w14:textId="69DE2F53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product and engineering teams in designing and delivering complex integrations between client ERPs (including SAP), custom applications, and third-party systems for agriculture and manufacturing clients</w:t>
      </w:r>
    </w:p>
    <w:p w14:paraId="73322AD3" w14:textId="543EA5E5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the primary consultant for business stakeholders, translating their needs into technical requirements, user stories, and comprehensive mapping documents for development teams</w:t>
      </w:r>
    </w:p>
    <w:p w14:paraId="7A17C1A5" w14:textId="0FB104AC" w:rsidR="00FF0DA3" w:rsidRDefault="00FF0DA3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the entire product life cycle, from initial requirements gathering and scope definition to coordinating UAT and final product release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Business Analyst/Software Engineer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Tyson Foods</w:t>
      </w:r>
      <w:r w:rsidR="00D61C9B" w:rsidRP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00000017" w14:textId="5F00017C" w:rsidR="0080543F" w:rsidRDefault="00E313AE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Acted as the key liaison between business stakeholders</w:t>
      </w:r>
      <w:r w:rsidR="00F6201C">
        <w:rPr>
          <w:rFonts w:ascii="Calibri" w:eastAsia="Calibri" w:hAnsi="Calibri" w:cs="Calibri"/>
          <w:sz w:val="20"/>
          <w:szCs w:val="20"/>
        </w:rPr>
        <w:t xml:space="preserve"> across sales, manufacturing, and accounting</w:t>
      </w:r>
    </w:p>
    <w:p w14:paraId="011E7B49" w14:textId="6620F5E0" w:rsidR="00F6201C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requirements for integrating modern systems with legacy ERP and mainframe applications</w:t>
      </w:r>
    </w:p>
    <w:p w14:paraId="2FF9BB9E" w14:textId="7AAA5DA0" w:rsidR="00F6201C" w:rsidRPr="00D61C9B" w:rsidRDefault="00F6201C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Developed integrations that enhanced data flow between critical business systems, directly improving decision making in a complex agricultural enterprise</w:t>
      </w:r>
    </w:p>
    <w:p w14:paraId="00000019" w14:textId="69DE14E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>Software Developer</w:t>
      </w:r>
      <w:r w:rsidR="00F6201C">
        <w:rPr>
          <w:rFonts w:ascii="Calibri" w:eastAsia="Calibri" w:hAnsi="Calibri" w:cs="Calibri"/>
          <w:b/>
          <w:i/>
          <w:color w:val="5A8071"/>
          <w:sz w:val="20"/>
          <w:szCs w:val="20"/>
        </w:rPr>
        <w:t xml:space="preserve">/Security Analyst </w:t>
      </w:r>
      <w:r w:rsidRPr="00F6201C">
        <w:rPr>
          <w:rFonts w:ascii="Calibri" w:eastAsia="Calibri" w:hAnsi="Calibri" w:cs="Calibri"/>
          <w:color w:val="5A8071"/>
          <w:sz w:val="20"/>
          <w:szCs w:val="20"/>
        </w:rPr>
        <w:t>at CF Industries</w:t>
      </w:r>
      <w:r w:rsidR="00F6201C">
        <w:rPr>
          <w:rFonts w:ascii="Calibri" w:eastAsia="Calibri" w:hAnsi="Calibri" w:cs="Calibri"/>
          <w:color w:val="5A8071"/>
          <w:sz w:val="20"/>
          <w:szCs w:val="20"/>
        </w:rPr>
        <w:t xml:space="preserve"> </w:t>
      </w:r>
      <w:r w:rsidR="00D61C9B">
        <w:rPr>
          <w:rFonts w:ascii="Calibri" w:eastAsia="Calibri" w:hAnsi="Calibri" w:cs="Calibri"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0000001B" w14:textId="73BDA2A5" w:rsidR="0080543F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robust software solutions and </w:t>
      </w:r>
      <w:r w:rsidR="00E313AE">
        <w:rPr>
          <w:rFonts w:ascii="Calibri" w:eastAsia="Calibri" w:hAnsi="Calibri" w:cs="Calibri"/>
          <w:sz w:val="20"/>
          <w:szCs w:val="20"/>
        </w:rPr>
        <w:t xml:space="preserve">SAP </w:t>
      </w:r>
      <w:r>
        <w:rPr>
          <w:rFonts w:ascii="Calibri" w:eastAsia="Calibri" w:hAnsi="Calibri" w:cs="Calibri"/>
          <w:sz w:val="20"/>
          <w:szCs w:val="20"/>
        </w:rPr>
        <w:t>integrations for the leading agricultural chemical manufacturer, focusing on business-critical applications in SAP and ensuring data integrity</w:t>
      </w:r>
    </w:p>
    <w:p w14:paraId="2595B9C1" w14:textId="2E65C654" w:rsidR="00F6201C" w:rsidRPr="00D61C9B" w:rsidRDefault="00F6201C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foundational experience in analyzing complex system dependencies and collaborating with business users to deliver technology that solves core operational challenges</w:t>
      </w:r>
    </w:p>
    <w:p w14:paraId="0000001C" w14:textId="2CB01F5E" w:rsidR="0080543F" w:rsidRDefault="0080543F">
      <w:pPr>
        <w:rPr>
          <w:rFonts w:ascii="Calibri" w:eastAsia="Calibri" w:hAnsi="Calibri" w:cs="Calibri"/>
          <w:sz w:val="20"/>
          <w:szCs w:val="20"/>
        </w:rPr>
      </w:pPr>
    </w:p>
    <w:p w14:paraId="1BF10C34" w14:textId="16A8605C" w:rsidR="00144F1E" w:rsidRPr="00F6201C" w:rsidRDefault="00144F1E" w:rsidP="00144F1E">
      <w:pPr>
        <w:pBdr>
          <w:bottom w:val="single" w:sz="12" w:space="1" w:color="auto"/>
        </w:pBdr>
        <w:jc w:val="center"/>
        <w:rPr>
          <w:rFonts w:ascii="Calibri" w:eastAsia="Calibri" w:hAnsi="Calibri" w:cs="Calibri"/>
          <w:b/>
          <w:bCs/>
        </w:rPr>
      </w:pPr>
      <w:r w:rsidRPr="00F6201C">
        <w:rPr>
          <w:rFonts w:ascii="Calibri" w:eastAsia="Calibri" w:hAnsi="Calibri" w:cs="Calibri"/>
          <w:b/>
          <w:bCs/>
        </w:rPr>
        <w:t>Education</w:t>
      </w:r>
    </w:p>
    <w:p w14:paraId="0000001E" w14:textId="0E3FA5CD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>t</w:t>
      </w:r>
      <w:proofErr w:type="gramEnd"/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F6201C">
        <w:rPr>
          <w:rFonts w:ascii="Calibri" w:eastAsia="Calibri" w:hAnsi="Calibri" w:cs="Calibri"/>
          <w:sz w:val="20"/>
          <w:szCs w:val="20"/>
        </w:rPr>
        <w:t xml:space="preserve">Bellevue </w:t>
      </w:r>
      <w:r w:rsidRPr="00D61C9B">
        <w:rPr>
          <w:rFonts w:ascii="Calibri" w:eastAsia="Calibri" w:hAnsi="Calibri" w:cs="Calibri"/>
          <w:sz w:val="20"/>
          <w:szCs w:val="20"/>
        </w:rPr>
        <w:t>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1" w14:textId="71A88590" w:rsidR="0080543F" w:rsidRPr="00D61C9B" w:rsidRDefault="007A556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4C198E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  <w:r w:rsidR="00F6201C">
        <w:rPr>
          <w:rFonts w:ascii="Calibri" w:eastAsia="Calibri" w:hAnsi="Calibri" w:cs="Calibri"/>
          <w:b/>
          <w:iCs/>
          <w:sz w:val="20"/>
          <w:szCs w:val="20"/>
        </w:rPr>
        <w:t xml:space="preserve"> </w:t>
      </w:r>
      <w:r w:rsidR="00F6201C" w:rsidRPr="00F6201C">
        <w:rPr>
          <w:rFonts w:ascii="Calibri" w:eastAsia="Calibri" w:hAnsi="Calibri" w:cs="Calibri"/>
          <w:bCs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 w:rsidSect="00A90002">
      <w:type w:val="continuous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6828" w14:textId="77777777" w:rsidR="006020BD" w:rsidRDefault="006020BD">
      <w:r>
        <w:separator/>
      </w:r>
    </w:p>
  </w:endnote>
  <w:endnote w:type="continuationSeparator" w:id="0">
    <w:p w14:paraId="60BBAEB3" w14:textId="77777777" w:rsidR="006020BD" w:rsidRDefault="0060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0323" w14:textId="77777777" w:rsidR="006020BD" w:rsidRDefault="006020BD">
      <w:r>
        <w:separator/>
      </w:r>
    </w:p>
  </w:footnote>
  <w:footnote w:type="continuationSeparator" w:id="0">
    <w:p w14:paraId="457375C5" w14:textId="77777777" w:rsidR="006020BD" w:rsidRDefault="00602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A0204"/>
    <w:rsid w:val="001074DE"/>
    <w:rsid w:val="00120676"/>
    <w:rsid w:val="00132DAD"/>
    <w:rsid w:val="00144F1E"/>
    <w:rsid w:val="0016202C"/>
    <w:rsid w:val="00174081"/>
    <w:rsid w:val="001909C8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44028B"/>
    <w:rsid w:val="0044631A"/>
    <w:rsid w:val="00454E91"/>
    <w:rsid w:val="004C198E"/>
    <w:rsid w:val="004E1493"/>
    <w:rsid w:val="00554537"/>
    <w:rsid w:val="00561B19"/>
    <w:rsid w:val="005E0DBD"/>
    <w:rsid w:val="005E347B"/>
    <w:rsid w:val="006020BD"/>
    <w:rsid w:val="006B3AF1"/>
    <w:rsid w:val="006B49A7"/>
    <w:rsid w:val="006C08D9"/>
    <w:rsid w:val="006C4425"/>
    <w:rsid w:val="006C6FEF"/>
    <w:rsid w:val="006F2DE5"/>
    <w:rsid w:val="007A556B"/>
    <w:rsid w:val="0080543F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A13881"/>
    <w:rsid w:val="00A32015"/>
    <w:rsid w:val="00A429F9"/>
    <w:rsid w:val="00A677FC"/>
    <w:rsid w:val="00A86618"/>
    <w:rsid w:val="00A90002"/>
    <w:rsid w:val="00BD2303"/>
    <w:rsid w:val="00C35843"/>
    <w:rsid w:val="00C50705"/>
    <w:rsid w:val="00C7660D"/>
    <w:rsid w:val="00D145B7"/>
    <w:rsid w:val="00D61C9B"/>
    <w:rsid w:val="00E313AE"/>
    <w:rsid w:val="00E331B9"/>
    <w:rsid w:val="00E81CAE"/>
    <w:rsid w:val="00F6201C"/>
    <w:rsid w:val="00F971FE"/>
    <w:rsid w:val="00FB5F22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a@strategic-cor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cp:lastPrinted>2025-04-01T16:00:00Z</cp:lastPrinted>
  <dcterms:created xsi:type="dcterms:W3CDTF">2025-07-25T23:46:00Z</dcterms:created>
  <dcterms:modified xsi:type="dcterms:W3CDTF">2025-07-25T23:47:00Z</dcterms:modified>
</cp:coreProperties>
</file>