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4BA91685" w:rsidR="000A7591" w:rsidRDefault="00023E02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ERP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74A546ED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="00ED41F3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="004E568E">
        <w:rPr>
          <w:rFonts w:ascii="Calibri" w:eastAsia="Calibri" w:hAnsi="Calibri" w:cs="Calibri"/>
          <w:bCs/>
          <w:iCs/>
        </w:rPr>
        <w:t xml:space="preserve"> </w:t>
      </w:r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798673B0" w14:textId="58235934" w:rsidR="00A941CA" w:rsidRDefault="00035DB5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senior ERP transformation leader with over two decades of experience, </w:t>
      </w:r>
      <w:r w:rsidR="000A7591">
        <w:rPr>
          <w:rFonts w:ascii="Calibri" w:eastAsia="Calibri" w:hAnsi="Calibri" w:cs="Calibri"/>
          <w:sz w:val="20"/>
          <w:szCs w:val="20"/>
        </w:rPr>
        <w:t xml:space="preserve">I </w:t>
      </w:r>
      <w:r w:rsidR="00A941CA">
        <w:rPr>
          <w:rFonts w:ascii="Calibri" w:eastAsia="Calibri" w:hAnsi="Calibri" w:cs="Calibri"/>
          <w:sz w:val="20"/>
          <w:szCs w:val="20"/>
        </w:rPr>
        <w:t>specialize in solving business problems in the agricultural</w:t>
      </w:r>
      <w:r w:rsidR="0044233B">
        <w:rPr>
          <w:rFonts w:ascii="Calibri" w:eastAsia="Calibri" w:hAnsi="Calibri" w:cs="Calibri"/>
          <w:sz w:val="20"/>
          <w:szCs w:val="20"/>
        </w:rPr>
        <w:t>, trading,</w:t>
      </w:r>
      <w:r w:rsidR="00A941CA">
        <w:rPr>
          <w:rFonts w:ascii="Calibri" w:eastAsia="Calibri" w:hAnsi="Calibri" w:cs="Calibri"/>
          <w:sz w:val="20"/>
          <w:szCs w:val="20"/>
        </w:rPr>
        <w:t xml:space="preserve"> and manufacturing sectors. As a program and project</w:t>
      </w:r>
      <w:r w:rsidR="004E568E">
        <w:rPr>
          <w:rFonts w:ascii="Calibri" w:eastAsia="Calibri" w:hAnsi="Calibri" w:cs="Calibri"/>
          <w:sz w:val="20"/>
          <w:szCs w:val="20"/>
        </w:rPr>
        <w:t xml:space="preserve"> leader, I have implemented, upgraded, and integrated with </w:t>
      </w:r>
      <w:r w:rsidR="0044233B">
        <w:rPr>
          <w:rFonts w:ascii="Calibri" w:eastAsia="Calibri" w:hAnsi="Calibri" w:cs="Calibri"/>
          <w:sz w:val="20"/>
          <w:szCs w:val="20"/>
        </w:rPr>
        <w:t>ERPs</w:t>
      </w:r>
      <w:r w:rsidR="004E568E">
        <w:rPr>
          <w:rFonts w:ascii="Calibri" w:eastAsia="Calibri" w:hAnsi="Calibri" w:cs="Calibri"/>
          <w:sz w:val="20"/>
          <w:szCs w:val="20"/>
        </w:rPr>
        <w:t xml:space="preserve"> such as SAP, Oracle, </w:t>
      </w:r>
      <w:r w:rsidR="00A941CA">
        <w:rPr>
          <w:rFonts w:ascii="Calibri" w:eastAsia="Calibri" w:hAnsi="Calibri" w:cs="Calibri"/>
          <w:sz w:val="20"/>
          <w:szCs w:val="20"/>
        </w:rPr>
        <w:t>Dynamics</w:t>
      </w:r>
      <w:r w:rsidR="004E568E">
        <w:rPr>
          <w:rFonts w:ascii="Calibri" w:eastAsia="Calibri" w:hAnsi="Calibri" w:cs="Calibri"/>
          <w:sz w:val="20"/>
          <w:szCs w:val="20"/>
        </w:rPr>
        <w:t xml:space="preserve">, </w:t>
      </w:r>
      <w:r w:rsidR="0044233B">
        <w:rPr>
          <w:rFonts w:ascii="Calibri" w:eastAsia="Calibri" w:hAnsi="Calibri" w:cs="Calibri"/>
          <w:sz w:val="20"/>
          <w:szCs w:val="20"/>
        </w:rPr>
        <w:t xml:space="preserve">and </w:t>
      </w:r>
      <w:r w:rsidR="004E568E">
        <w:rPr>
          <w:rFonts w:ascii="Calibri" w:eastAsia="Calibri" w:hAnsi="Calibri" w:cs="Calibri"/>
          <w:sz w:val="20"/>
          <w:szCs w:val="20"/>
        </w:rPr>
        <w:t>Sage.</w:t>
      </w:r>
      <w:r w:rsidR="00023E02">
        <w:rPr>
          <w:rFonts w:ascii="Calibri" w:eastAsia="Calibri" w:hAnsi="Calibri" w:cs="Calibri"/>
          <w:sz w:val="20"/>
          <w:szCs w:val="20"/>
        </w:rPr>
        <w:t xml:space="preserve"> </w:t>
      </w:r>
      <w:r w:rsidR="00B93D10">
        <w:rPr>
          <w:rFonts w:ascii="Calibri" w:eastAsia="Calibri" w:hAnsi="Calibri" w:cs="Calibri"/>
          <w:sz w:val="20"/>
          <w:szCs w:val="20"/>
        </w:rPr>
        <w:t>My</w:t>
      </w:r>
      <w:r>
        <w:rPr>
          <w:rFonts w:ascii="Calibri" w:eastAsia="Calibri" w:hAnsi="Calibri" w:cs="Calibri"/>
          <w:sz w:val="20"/>
          <w:szCs w:val="20"/>
        </w:rPr>
        <w:t xml:space="preserve"> experience</w:t>
      </w:r>
      <w:r w:rsidR="00B93D10">
        <w:rPr>
          <w:rFonts w:ascii="Calibri" w:eastAsia="Calibri" w:hAnsi="Calibri" w:cs="Calibri"/>
          <w:sz w:val="20"/>
          <w:szCs w:val="20"/>
        </w:rPr>
        <w:t xml:space="preserve"> allows me to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93D10">
        <w:rPr>
          <w:rFonts w:ascii="Calibri" w:eastAsia="Calibri" w:hAnsi="Calibri" w:cs="Calibri"/>
          <w:sz w:val="20"/>
          <w:szCs w:val="20"/>
        </w:rPr>
        <w:t>thoroughly</w:t>
      </w:r>
      <w:r>
        <w:rPr>
          <w:rFonts w:ascii="Calibri" w:eastAsia="Calibri" w:hAnsi="Calibri" w:cs="Calibri"/>
          <w:sz w:val="20"/>
          <w:szCs w:val="20"/>
        </w:rPr>
        <w:t xml:space="preserve"> analyzing </w:t>
      </w:r>
      <w:r w:rsidR="00A941CA">
        <w:rPr>
          <w:rFonts w:ascii="Calibri" w:eastAsia="Calibri" w:hAnsi="Calibri" w:cs="Calibri"/>
          <w:sz w:val="20"/>
          <w:szCs w:val="20"/>
        </w:rPr>
        <w:t>business</w:t>
      </w:r>
      <w:r w:rsidR="004E568E">
        <w:rPr>
          <w:rFonts w:ascii="Calibri" w:eastAsia="Calibri" w:hAnsi="Calibri" w:cs="Calibri"/>
          <w:sz w:val="20"/>
          <w:szCs w:val="20"/>
        </w:rPr>
        <w:t xml:space="preserve"> ERP needs</w:t>
      </w:r>
      <w:r w:rsidR="0044233B">
        <w:rPr>
          <w:rFonts w:ascii="Calibri" w:eastAsia="Calibri" w:hAnsi="Calibri" w:cs="Calibri"/>
          <w:sz w:val="20"/>
          <w:szCs w:val="20"/>
        </w:rPr>
        <w:t>,</w:t>
      </w:r>
      <w:r w:rsidR="004E568E">
        <w:rPr>
          <w:rFonts w:ascii="Calibri" w:eastAsia="Calibri" w:hAnsi="Calibri" w:cs="Calibri"/>
          <w:sz w:val="20"/>
          <w:szCs w:val="20"/>
        </w:rPr>
        <w:t xml:space="preserve"> and </w:t>
      </w:r>
      <w:r w:rsidR="00B93D10">
        <w:rPr>
          <w:rFonts w:ascii="Calibri" w:eastAsia="Calibri" w:hAnsi="Calibri" w:cs="Calibri"/>
          <w:sz w:val="20"/>
          <w:szCs w:val="20"/>
        </w:rPr>
        <w:t>drive the business to a successful outcome.</w:t>
      </w:r>
    </w:p>
    <w:p w14:paraId="482643B5" w14:textId="77777777" w:rsidR="00A941CA" w:rsidRDefault="00A941CA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0CA70904" w:rsidR="000A7591" w:rsidRDefault="00035DB5" w:rsidP="00023E0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specialize in diagnosing root issues, aligning cross-functional teams, and assessing the current state. I </w:t>
      </w:r>
      <w:r w:rsidR="00A941CA">
        <w:rPr>
          <w:rFonts w:ascii="Calibri" w:eastAsia="Calibri" w:hAnsi="Calibri" w:cs="Calibri"/>
          <w:sz w:val="20"/>
          <w:szCs w:val="20"/>
        </w:rPr>
        <w:t xml:space="preserve">have navigated difficult transitions from legacy systems, such as AS/400, to more modern order-to-cash solutions. </w:t>
      </w:r>
      <w:r>
        <w:rPr>
          <w:rFonts w:ascii="Calibri" w:eastAsia="Calibri" w:hAnsi="Calibri" w:cs="Calibri"/>
          <w:sz w:val="20"/>
          <w:szCs w:val="20"/>
        </w:rPr>
        <w:t xml:space="preserve">After </w:t>
      </w:r>
      <w:r w:rsidR="00C87C2C">
        <w:rPr>
          <w:rFonts w:ascii="Calibri" w:eastAsia="Calibri" w:hAnsi="Calibri" w:cs="Calibri"/>
          <w:sz w:val="20"/>
          <w:szCs w:val="20"/>
        </w:rPr>
        <w:t>gaining problem alignment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="00023E02">
        <w:rPr>
          <w:rFonts w:ascii="Calibri" w:eastAsia="Calibri" w:hAnsi="Calibri" w:cs="Calibri"/>
          <w:sz w:val="20"/>
          <w:szCs w:val="20"/>
        </w:rPr>
        <w:t>I excel at</w:t>
      </w:r>
      <w:r w:rsidR="00B93D10">
        <w:rPr>
          <w:rFonts w:ascii="Calibri" w:eastAsia="Calibri" w:hAnsi="Calibri" w:cs="Calibri"/>
          <w:sz w:val="20"/>
          <w:szCs w:val="20"/>
        </w:rPr>
        <w:t xml:space="preserve"> leading teams to meet </w:t>
      </w:r>
      <w:r w:rsidR="00023E02">
        <w:rPr>
          <w:rFonts w:ascii="Calibri" w:eastAsia="Calibri" w:hAnsi="Calibri" w:cs="Calibri"/>
          <w:sz w:val="20"/>
          <w:szCs w:val="20"/>
        </w:rPr>
        <w:t xml:space="preserve">complex </w:t>
      </w:r>
      <w:r w:rsidR="00A941CA">
        <w:rPr>
          <w:rFonts w:ascii="Calibri" w:eastAsia="Calibri" w:hAnsi="Calibri" w:cs="Calibri"/>
          <w:sz w:val="20"/>
          <w:szCs w:val="20"/>
        </w:rPr>
        <w:t>business</w:t>
      </w:r>
      <w:r w:rsidR="00023E02">
        <w:rPr>
          <w:rFonts w:ascii="Calibri" w:eastAsia="Calibri" w:hAnsi="Calibri" w:cs="Calibri"/>
          <w:sz w:val="20"/>
          <w:szCs w:val="20"/>
        </w:rPr>
        <w:t xml:space="preserve"> needs</w:t>
      </w:r>
      <w:r>
        <w:rPr>
          <w:rFonts w:ascii="Calibri" w:eastAsia="Calibri" w:hAnsi="Calibri" w:cs="Calibri"/>
          <w:sz w:val="20"/>
          <w:szCs w:val="20"/>
        </w:rPr>
        <w:t>, including those unique to agriculture and co-op systems,</w:t>
      </w:r>
      <w:r w:rsidR="00023E02">
        <w:rPr>
          <w:rFonts w:ascii="Calibri" w:eastAsia="Calibri" w:hAnsi="Calibri" w:cs="Calibri"/>
          <w:sz w:val="20"/>
          <w:szCs w:val="20"/>
        </w:rPr>
        <w:t xml:space="preserve"> into successful</w:t>
      </w:r>
      <w:r w:rsidR="00A941CA">
        <w:rPr>
          <w:rFonts w:ascii="Calibri" w:eastAsia="Calibri" w:hAnsi="Calibri" w:cs="Calibri"/>
          <w:sz w:val="20"/>
          <w:szCs w:val="20"/>
        </w:rPr>
        <w:t xml:space="preserve"> </w:t>
      </w:r>
      <w:r w:rsidR="00023E02">
        <w:rPr>
          <w:rFonts w:ascii="Calibri" w:eastAsia="Calibri" w:hAnsi="Calibri" w:cs="Calibri"/>
          <w:sz w:val="20"/>
          <w:szCs w:val="20"/>
        </w:rPr>
        <w:t>ERP system and integration projects.</w:t>
      </w:r>
      <w:r w:rsidR="000A7591">
        <w:rPr>
          <w:rFonts w:ascii="Calibri" w:eastAsia="Calibri" w:hAnsi="Calibri" w:cs="Calibri"/>
          <w:sz w:val="20"/>
          <w:szCs w:val="20"/>
        </w:rPr>
        <w:t xml:space="preserve"> 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E5368DC" w14:textId="552191EB" w:rsidR="00023E02" w:rsidRPr="00023E02" w:rsidRDefault="00144F1E" w:rsidP="00023E02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5B937084" w14:textId="7598C916" w:rsidR="00023E02" w:rsidRPr="00023E02" w:rsidRDefault="00023E02" w:rsidP="00023E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023E02">
        <w:rPr>
          <w:rFonts w:ascii="Calibri" w:eastAsia="Calibri" w:hAnsi="Calibri" w:cs="Calibri"/>
          <w:b/>
          <w:bCs/>
          <w:sz w:val="20"/>
          <w:szCs w:val="20"/>
          <w:u w:val="single"/>
        </w:rPr>
        <w:t>ERP Implementation &amp; Pro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duct/Project</w:t>
      </w:r>
      <w:r w:rsidRPr="00023E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Management</w:t>
      </w:r>
    </w:p>
    <w:p w14:paraId="3883CAF5" w14:textId="77777777" w:rsid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023E02" w:rsidSect="00023E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0E681EC7" w14:textId="2B6D1077" w:rsid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023E02">
        <w:rPr>
          <w:rFonts w:ascii="Calibri" w:eastAsia="Calibri" w:hAnsi="Calibri" w:cs="Calibri"/>
          <w:sz w:val="20"/>
          <w:szCs w:val="20"/>
        </w:rPr>
        <w:t>Full ERP Lifecycle implementation</w:t>
      </w:r>
      <w:r w:rsidR="004E568E">
        <w:rPr>
          <w:rFonts w:ascii="Calibri" w:eastAsia="Calibri" w:hAnsi="Calibri" w:cs="Calibri"/>
          <w:sz w:val="20"/>
          <w:szCs w:val="20"/>
        </w:rPr>
        <w:t xml:space="preserve"> &amp; Strategy</w:t>
      </w:r>
    </w:p>
    <w:p w14:paraId="3A6C5CA7" w14:textId="1E9EF45D" w:rsidR="00A941CA" w:rsidRDefault="00A941CA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Legacy System Modernization (AS/400 to web)</w:t>
      </w:r>
    </w:p>
    <w:p w14:paraId="1DADFA0F" w14:textId="738933B9" w:rsidR="0044233B" w:rsidRDefault="0044233B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Order-to-Cash Process Optimization</w:t>
      </w:r>
    </w:p>
    <w:p w14:paraId="1164DD6A" w14:textId="2ECA6EC9" w:rsidR="0044233B" w:rsidRDefault="0044233B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Procure-to-Pay and Settlement Systems</w:t>
      </w:r>
    </w:p>
    <w:p w14:paraId="5B96A81A" w14:textId="71835225" w:rsidR="00A941CA" w:rsidRDefault="00A941CA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ERP Vendor Assessment and Analysis</w:t>
      </w:r>
    </w:p>
    <w:p w14:paraId="1F607ACE" w14:textId="7577FAD7" w:rsidR="003D63FC" w:rsidRPr="003D63FC" w:rsidRDefault="003D63FC" w:rsidP="000A32C7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3D63FC">
        <w:rPr>
          <w:rFonts w:ascii="Calibri" w:eastAsia="Calibri" w:hAnsi="Calibri" w:cs="Calibri"/>
          <w:sz w:val="20"/>
          <w:szCs w:val="20"/>
        </w:rPr>
        <w:t>Executive Advisory, Communication, Risks, “Build vs. Buy” Selections</w:t>
      </w:r>
    </w:p>
    <w:p w14:paraId="5A9CCEBF" w14:textId="14366CC8" w:rsidR="00023E02" w:rsidRP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023E02">
        <w:rPr>
          <w:rFonts w:ascii="Calibri" w:eastAsia="Calibri" w:hAnsi="Calibri" w:cs="Calibri"/>
          <w:sz w:val="20"/>
          <w:szCs w:val="20"/>
        </w:rPr>
        <w:t>Extensive ERP Integrations &amp; Upgrades</w:t>
      </w:r>
    </w:p>
    <w:p w14:paraId="15FCA967" w14:textId="33D7C092" w:rsidR="00023E02" w:rsidRPr="0044233B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Best Practices Advisor</w:t>
      </w:r>
    </w:p>
    <w:p w14:paraId="725AA11E" w14:textId="5F06952C" w:rsidR="0044233B" w:rsidRPr="0044233B" w:rsidRDefault="0044233B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Change Management &amp; User Adoption</w:t>
      </w:r>
    </w:p>
    <w:p w14:paraId="774B3907" w14:textId="1228A690" w:rsidR="0044233B" w:rsidRPr="00023E02" w:rsidRDefault="0044233B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P&amp;L and Budget Ownership</w:t>
      </w:r>
    </w:p>
    <w:p w14:paraId="398BD5BF" w14:textId="77777777" w:rsidR="00023E02" w:rsidRPr="00805A2E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640149DE" w14:textId="0523CA44" w:rsidR="00751C99" w:rsidRPr="00751C99" w:rsidRDefault="00023E02" w:rsidP="00751C9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751C99" w:rsidRPr="00751C99" w:rsidSect="00023E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Pr="00751C99" w:rsidRDefault="00A90002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  <w:sectPr w:rsidR="00A90002" w:rsidRPr="00751C99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316A9D8C" w:rsidR="00805A2E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751C99">
        <w:rPr>
          <w:rFonts w:ascii="Calibri" w:eastAsia="Calibri" w:hAnsi="Calibri" w:cs="Calibri"/>
          <w:sz w:val="20"/>
          <w:szCs w:val="20"/>
        </w:rPr>
        <w:t xml:space="preserve">: </w:t>
      </w:r>
      <w:r w:rsidR="0044233B">
        <w:rPr>
          <w:rFonts w:ascii="Calibri" w:eastAsia="Calibri" w:hAnsi="Calibri" w:cs="Calibri"/>
          <w:sz w:val="20"/>
          <w:szCs w:val="20"/>
        </w:rPr>
        <w:t>Agribusiness</w:t>
      </w:r>
      <w:r w:rsidRPr="00751C99">
        <w:rPr>
          <w:rFonts w:ascii="Calibri" w:eastAsia="Calibri" w:hAnsi="Calibri" w:cs="Calibri"/>
          <w:sz w:val="20"/>
          <w:szCs w:val="20"/>
        </w:rPr>
        <w:t>,</w:t>
      </w:r>
      <w:r w:rsidR="00C35843" w:rsidRPr="00751C99">
        <w:rPr>
          <w:rFonts w:ascii="Calibri" w:eastAsia="Calibri" w:hAnsi="Calibri" w:cs="Calibri"/>
          <w:sz w:val="20"/>
          <w:szCs w:val="20"/>
        </w:rPr>
        <w:t xml:space="preserve"> AgTech</w:t>
      </w:r>
      <w:r w:rsidR="00E313AE" w:rsidRPr="00751C99">
        <w:rPr>
          <w:rFonts w:ascii="Calibri" w:eastAsia="Calibri" w:hAnsi="Calibri" w:cs="Calibri"/>
          <w:sz w:val="20"/>
          <w:szCs w:val="20"/>
        </w:rPr>
        <w:t xml:space="preserve"> Sector</w:t>
      </w:r>
      <w:r w:rsidRPr="00751C99">
        <w:rPr>
          <w:rFonts w:ascii="Calibri" w:eastAsia="Calibri" w:hAnsi="Calibri" w:cs="Calibri"/>
          <w:sz w:val="20"/>
          <w:szCs w:val="20"/>
        </w:rPr>
        <w:t>, Commodity Trading, Risk Management,</w:t>
      </w:r>
      <w:r w:rsidR="0044233B">
        <w:rPr>
          <w:rFonts w:ascii="Calibri" w:eastAsia="Calibri" w:hAnsi="Calibri" w:cs="Calibri"/>
          <w:sz w:val="20"/>
          <w:szCs w:val="20"/>
        </w:rPr>
        <w:t xml:space="preserve"> Supply Chain,</w:t>
      </w:r>
      <w:r w:rsidRPr="00751C99">
        <w:rPr>
          <w:rFonts w:ascii="Calibri" w:eastAsia="Calibri" w:hAnsi="Calibri" w:cs="Calibri"/>
          <w:sz w:val="20"/>
          <w:szCs w:val="20"/>
        </w:rPr>
        <w:t xml:space="preserve"> Logistics</w:t>
      </w:r>
    </w:p>
    <w:p w14:paraId="4163C2A4" w14:textId="480FAD17" w:rsidR="00C35843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751C99">
        <w:rPr>
          <w:rFonts w:ascii="Calibri" w:eastAsia="Calibri" w:hAnsi="Calibri" w:cs="Calibri"/>
          <w:sz w:val="20"/>
          <w:szCs w:val="20"/>
        </w:rPr>
        <w:t xml:space="preserve">: </w:t>
      </w:r>
      <w:r w:rsidRPr="00751C99">
        <w:rPr>
          <w:rFonts w:ascii="Calibri" w:eastAsia="Calibri" w:hAnsi="Calibri" w:cs="Calibri"/>
          <w:b/>
          <w:bCs/>
          <w:sz w:val="20"/>
          <w:szCs w:val="20"/>
        </w:rPr>
        <w:t>ERP (SAP, Oracle, JDE, Dynamics, Agris</w:t>
      </w:r>
      <w:r w:rsidR="00751C99" w:rsidRPr="00751C99">
        <w:rPr>
          <w:rFonts w:ascii="Calibri" w:eastAsia="Calibri" w:hAnsi="Calibri" w:cs="Calibri"/>
          <w:b/>
          <w:bCs/>
          <w:sz w:val="20"/>
          <w:szCs w:val="20"/>
        </w:rPr>
        <w:t>, MerchantAg</w:t>
      </w:r>
      <w:r w:rsidRPr="00751C99">
        <w:rPr>
          <w:rFonts w:ascii="Calibri" w:eastAsia="Calibri" w:hAnsi="Calibri" w:cs="Calibri"/>
          <w:b/>
          <w:bCs/>
          <w:sz w:val="20"/>
          <w:szCs w:val="20"/>
        </w:rPr>
        <w:t>),</w:t>
      </w:r>
      <w:r w:rsidRPr="00751C99">
        <w:rPr>
          <w:rFonts w:ascii="Calibri" w:eastAsia="Calibri" w:hAnsi="Calibri" w:cs="Calibri"/>
          <w:sz w:val="20"/>
          <w:szCs w:val="20"/>
        </w:rPr>
        <w:t xml:space="preserve"> CRMs </w:t>
      </w:r>
      <w:r w:rsidR="00C35843" w:rsidRPr="00751C99">
        <w:rPr>
          <w:rFonts w:ascii="Calibri" w:eastAsia="Calibri" w:hAnsi="Calibri" w:cs="Calibri"/>
          <w:sz w:val="20"/>
          <w:szCs w:val="20"/>
        </w:rPr>
        <w:t>(Salesforce, HubSpot, Custom)</w:t>
      </w:r>
      <w:r w:rsidRPr="00751C99">
        <w:rPr>
          <w:rFonts w:ascii="Calibri" w:eastAsia="Calibri" w:hAnsi="Calibri" w:cs="Calibri"/>
          <w:sz w:val="20"/>
          <w:szCs w:val="20"/>
        </w:rPr>
        <w:t xml:space="preserve">, </w:t>
      </w:r>
      <w:r w:rsidR="00C35843" w:rsidRPr="00751C99">
        <w:rPr>
          <w:rFonts w:ascii="Calibri" w:eastAsia="Calibri" w:hAnsi="Calibri" w:cs="Calibri"/>
          <w:sz w:val="20"/>
          <w:szCs w:val="20"/>
        </w:rPr>
        <w:t>Transportation Management Systems (TMS)</w:t>
      </w:r>
      <w:r w:rsidRPr="00751C99">
        <w:rPr>
          <w:rFonts w:ascii="Calibri" w:eastAsia="Calibri" w:hAnsi="Calibri" w:cs="Calibri"/>
          <w:sz w:val="20"/>
          <w:szCs w:val="20"/>
        </w:rPr>
        <w:t>, CTRMs (Ion, Right Angle, Allegro, Custom)</w:t>
      </w:r>
    </w:p>
    <w:p w14:paraId="7854B253" w14:textId="1FB3754F" w:rsidR="00751C99" w:rsidRPr="00751C99" w:rsidRDefault="00751C99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Product/Project Tools</w:t>
      </w:r>
      <w:r w:rsidRPr="00751C99">
        <w:rPr>
          <w:rFonts w:ascii="Calibri" w:eastAsia="Calibri" w:hAnsi="Calibri" w:cs="Calibri"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Jira, Smartsheet, Microsoft Project, Airtable</w:t>
      </w:r>
    </w:p>
    <w:p w14:paraId="3A50CFB4" w14:textId="3C8AAC58" w:rsidR="00C35843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AI Tools:</w:t>
      </w:r>
      <w:r w:rsidRPr="00751C99">
        <w:rPr>
          <w:rFonts w:ascii="Calibri" w:eastAsia="Calibri" w:hAnsi="Calibri" w:cs="Calibri"/>
          <w:sz w:val="20"/>
          <w:szCs w:val="20"/>
        </w:rPr>
        <w:t xml:space="preserve"> ChatGPT, Claude, Copilot, Gemin</w:t>
      </w:r>
      <w:r w:rsidR="0044233B">
        <w:rPr>
          <w:rFonts w:ascii="Calibri" w:eastAsia="Calibri" w:hAnsi="Calibri" w:cs="Calibri"/>
          <w:sz w:val="20"/>
          <w:szCs w:val="20"/>
        </w:rPr>
        <w:t>i</w:t>
      </w:r>
      <w:r w:rsidRPr="00751C99"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1CD56EB2" w14:textId="25999D43" w:rsidR="00272EA2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 w:rsidRPr="00751C99"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3B81AE93" w14:textId="77777777" w:rsidR="00035DB5" w:rsidRDefault="00035DB5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</w:p>
    <w:p w14:paraId="14125AFF" w14:textId="3F625C74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4147424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</w:t>
      </w:r>
      <w:r w:rsidR="0044233B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 ERP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4E2E0984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751C99">
        <w:rPr>
          <w:rFonts w:ascii="Calibri" w:eastAsia="Calibri" w:hAnsi="Calibri" w:cs="Calibri"/>
          <w:sz w:val="20"/>
          <w:szCs w:val="20"/>
        </w:rPr>
        <w:t xml:space="preserve"> leveraging ERPs for business value, including direct consulting for clients using SAP</w:t>
      </w:r>
      <w:r w:rsidR="0044233B">
        <w:rPr>
          <w:rFonts w:ascii="Calibri" w:eastAsia="Calibri" w:hAnsi="Calibri" w:cs="Calibri"/>
          <w:sz w:val="20"/>
          <w:szCs w:val="20"/>
        </w:rPr>
        <w:t>, Oracle, and other agricultural ERPs</w:t>
      </w:r>
    </w:p>
    <w:p w14:paraId="53FC109D" w14:textId="3B27A77A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Develops multi-year roadmaps</w:t>
      </w:r>
      <w:r w:rsidR="00751C99">
        <w:rPr>
          <w:rFonts w:ascii="Calibri" w:eastAsia="Calibri" w:hAnsi="Calibri" w:cs="Calibri"/>
          <w:sz w:val="20"/>
          <w:szCs w:val="20"/>
        </w:rPr>
        <w:t xml:space="preserve"> using a </w:t>
      </w:r>
      <w:r w:rsidR="0044233B">
        <w:rPr>
          <w:rFonts w:ascii="Calibri" w:eastAsia="Calibri" w:hAnsi="Calibri" w:cs="Calibri"/>
          <w:sz w:val="20"/>
          <w:szCs w:val="20"/>
        </w:rPr>
        <w:t>business</w:t>
      </w:r>
      <w:r w:rsidR="00751C99">
        <w:rPr>
          <w:rFonts w:ascii="Calibri" w:eastAsia="Calibri" w:hAnsi="Calibri" w:cs="Calibri"/>
          <w:sz w:val="20"/>
          <w:szCs w:val="20"/>
        </w:rPr>
        <w:t>-first mentality, leading discovery sessions, building plans, and focusing on improving the customers’ profitability</w:t>
      </w:r>
    </w:p>
    <w:p w14:paraId="7A71917C" w14:textId="77B68352" w:rsidR="00FF0DA3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Leads executive </w:t>
      </w:r>
      <w:r w:rsidR="0044233B">
        <w:rPr>
          <w:rFonts w:ascii="Calibri" w:eastAsia="Calibri" w:hAnsi="Calibri" w:cs="Calibri"/>
          <w:sz w:val="20"/>
          <w:szCs w:val="20"/>
        </w:rPr>
        <w:t>teams</w:t>
      </w:r>
      <w:r>
        <w:rPr>
          <w:rFonts w:ascii="Calibri" w:eastAsia="Calibri" w:hAnsi="Calibri" w:cs="Calibri"/>
          <w:sz w:val="20"/>
          <w:szCs w:val="20"/>
        </w:rPr>
        <w:t xml:space="preserve">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20817BF2" w14:textId="77777777" w:rsidR="0044233B" w:rsidRDefault="0044233B" w:rsidP="0044233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Orchestrates enterprise integration strategies for clients with ERPs, CTRMs, CRMs, and other key systems</w:t>
      </w:r>
    </w:p>
    <w:p w14:paraId="651239F2" w14:textId="38AA1C5A" w:rsidR="0044233B" w:rsidRPr="0044233B" w:rsidRDefault="0044233B" w:rsidP="0044233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Advising on foundational AI/ML selections for scalability and responsible posture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Kontango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79E50E9E" w14:textId="23BD9A40" w:rsidR="0044233B" w:rsidRPr="0044233B" w:rsidRDefault="0044233B" w:rsidP="0044233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Advised executive stakeholders and collaborated with the CEO to make strategic product decisions, ensuring alignment on the product roadmap</w:t>
      </w:r>
    </w:p>
    <w:p w14:paraId="6BAAF10D" w14:textId="0BAFFF62" w:rsidR="004E568E" w:rsidRDefault="00751C9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successful rollout and implementation of a new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platform</w:t>
      </w:r>
    </w:p>
    <w:p w14:paraId="04685229" w14:textId="43787A3F" w:rsidR="00FF0DA3" w:rsidRDefault="004E56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FF0DA3">
        <w:rPr>
          <w:rFonts w:ascii="Calibri" w:eastAsia="Calibri" w:hAnsi="Calibri" w:cs="Calibri"/>
          <w:sz w:val="20"/>
          <w:szCs w:val="20"/>
        </w:rPr>
        <w:t xml:space="preserve">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 xml:space="preserve">optimization that blended SaaS with domain-specific </w:t>
      </w:r>
      <w:r>
        <w:rPr>
          <w:rFonts w:ascii="Calibri" w:eastAsia="Calibri" w:hAnsi="Calibri" w:cs="Calibri"/>
          <w:sz w:val="20"/>
          <w:szCs w:val="20"/>
        </w:rPr>
        <w:t xml:space="preserve">(ag and chemicals commodity movement) </w:t>
      </w:r>
      <w:r w:rsidR="005F45ED">
        <w:rPr>
          <w:rFonts w:ascii="Calibri" w:eastAsia="Calibri" w:hAnsi="Calibri" w:cs="Calibri"/>
          <w:sz w:val="20"/>
          <w:szCs w:val="20"/>
        </w:rPr>
        <w:t>data</w:t>
      </w:r>
    </w:p>
    <w:p w14:paraId="27A64BAF" w14:textId="756DAA39" w:rsidR="00296BF9" w:rsidRDefault="00751C99" w:rsidP="00751C9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Drove project progress by leading the customer journey to </w:t>
      </w:r>
      <w:r w:rsidR="00F0361D">
        <w:rPr>
          <w:rFonts w:ascii="Calibri" w:eastAsia="Calibri" w:hAnsi="Calibri" w:cs="Calibri"/>
          <w:sz w:val="20"/>
          <w:szCs w:val="20"/>
        </w:rPr>
        <w:t>define</w:t>
      </w:r>
      <w:r w:rsidR="00296BF9">
        <w:rPr>
          <w:rFonts w:ascii="Calibri" w:eastAsia="Calibri" w:hAnsi="Calibri" w:cs="Calibri"/>
          <w:sz w:val="20"/>
          <w:szCs w:val="20"/>
        </w:rPr>
        <w:t xml:space="preserve"> MVP concepts, prioritizing features that </w:t>
      </w:r>
      <w:r>
        <w:rPr>
          <w:rFonts w:ascii="Calibri" w:eastAsia="Calibri" w:hAnsi="Calibri" w:cs="Calibri"/>
          <w:sz w:val="20"/>
          <w:szCs w:val="20"/>
        </w:rPr>
        <w:t>maximize</w:t>
      </w:r>
      <w:r w:rsidR="00296BF9">
        <w:rPr>
          <w:rFonts w:ascii="Calibri" w:eastAsia="Calibri" w:hAnsi="Calibri" w:cs="Calibri"/>
          <w:sz w:val="20"/>
          <w:szCs w:val="20"/>
        </w:rPr>
        <w:t xml:space="preserve">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A56141D" w14:textId="70B74ECA" w:rsidR="00751C99" w:rsidRDefault="00751C99" w:rsidP="00751C9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Managed all customer operations, with my team providing end-to-end support to ensure successful adoption and value realization</w:t>
      </w:r>
    </w:p>
    <w:p w14:paraId="00000009" w14:textId="4C8C828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751C99">
        <w:rPr>
          <w:rFonts w:ascii="Calibri" w:eastAsia="Calibri" w:hAnsi="Calibri" w:cs="Calibri"/>
          <w:color w:val="5A8071"/>
          <w:sz w:val="20"/>
          <w:szCs w:val="20"/>
        </w:rPr>
        <w:t xml:space="preserve"> (</w:t>
      </w:r>
      <w:r w:rsidR="0044233B">
        <w:rPr>
          <w:rFonts w:ascii="Calibri" w:eastAsia="Calibri" w:hAnsi="Calibri" w:cs="Calibri"/>
          <w:color w:val="5A8071"/>
          <w:sz w:val="20"/>
          <w:szCs w:val="20"/>
        </w:rPr>
        <w:t>JV consisting of Cargill, Koch, The Andersons, CGB, &amp; Scoular</w:t>
      </w:r>
      <w:r w:rsidR="00751C99">
        <w:rPr>
          <w:rFonts w:ascii="Calibri" w:eastAsia="Calibri" w:hAnsi="Calibri" w:cs="Calibri"/>
          <w:color w:val="5A8071"/>
          <w:sz w:val="20"/>
          <w:szCs w:val="20"/>
        </w:rPr>
        <w:t>)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F64ED6E" w14:textId="26C07072" w:rsidR="0044233B" w:rsidRDefault="0044233B" w:rsidP="004423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Responsible for P&amp;L success of a technical product roadmap, enabling the sales teams to increase revenue by 20% </w:t>
      </w:r>
    </w:p>
    <w:p w14:paraId="5B28DBB6" w14:textId="77777777" w:rsidR="0044233B" w:rsidRDefault="0044233B" w:rsidP="004423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 the implementation lifecycle, from developing customer onboarding strategies to planning, scheduling, and deploying</w:t>
      </w:r>
    </w:p>
    <w:p w14:paraId="4D0886D1" w14:textId="730972F8" w:rsidR="0044233B" w:rsidRPr="0044233B" w:rsidRDefault="0044233B" w:rsidP="004423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Key liaison between business and technical teams</w:t>
      </w:r>
    </w:p>
    <w:p w14:paraId="5DF596F6" w14:textId="77777777" w:rsidR="0044233B" w:rsidRDefault="0044233B" w:rsidP="004423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Directed two of Roger’s product groups, aligning with organization with the goals of executive stakeholders from major North American agriculture firms (including Cargill, Koch, and The Andersons) through excellent cross-functional collaboration</w:t>
      </w:r>
    </w:p>
    <w:p w14:paraId="6BCF8458" w14:textId="43B1FA3A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Partnered with sales, marketing, and customer ops to lead strategic client engagements and define scope</w:t>
      </w:r>
    </w:p>
    <w:p w14:paraId="161A04D0" w14:textId="0B284771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Managed multiple product streams, including owning both t</w:t>
      </w:r>
      <w:r w:rsidR="00E313AE">
        <w:rPr>
          <w:rFonts w:ascii="Calibri" w:eastAsia="Calibri" w:hAnsi="Calibri" w:cs="Calibri"/>
          <w:color w:val="000000"/>
          <w:sz w:val="20"/>
          <w:szCs w:val="20"/>
        </w:rPr>
        <w:t>he integrations and compliance product roadmaps and P&amp;L</w:t>
      </w:r>
    </w:p>
    <w:p w14:paraId="149084A0" w14:textId="4F2986EF" w:rsidR="00E313AE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Aligned p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roduct strategy with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major North American ag companies</w:t>
      </w:r>
    </w:p>
    <w:p w14:paraId="7DBDCD41" w14:textId="0726F181" w:rsidR="00751C99" w:rsidRPr="00E313AE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Fostered deep partnerships with executives and customers alike, to ensure our solutions met their goals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A922B83" w14:textId="77777777" w:rsidR="0044233B" w:rsidRPr="007E0694" w:rsidRDefault="0044233B" w:rsidP="004423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7E0694">
        <w:rPr>
          <w:rFonts w:ascii="Calibri" w:eastAsia="Calibri" w:hAnsi="Calibri" w:cs="Calibri"/>
          <w:sz w:val="20"/>
          <w:szCs w:val="20"/>
        </w:rPr>
        <w:t xml:space="preserve">Served as </w:t>
      </w:r>
      <w:r>
        <w:rPr>
          <w:rFonts w:ascii="Calibri" w:eastAsia="Calibri" w:hAnsi="Calibri" w:cs="Calibri"/>
          <w:sz w:val="20"/>
          <w:szCs w:val="20"/>
        </w:rPr>
        <w:t>a</w:t>
      </w:r>
      <w:r w:rsidRPr="007E0694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principal agriculture and commodity trading </w:t>
      </w:r>
      <w:r w:rsidRPr="007E0694">
        <w:rPr>
          <w:rFonts w:ascii="Calibri" w:eastAsia="Calibri" w:hAnsi="Calibri" w:cs="Calibri"/>
          <w:sz w:val="20"/>
          <w:szCs w:val="20"/>
        </w:rPr>
        <w:t>business expert, driving enterprise digital transformation by creating multi-year product</w:t>
      </w:r>
      <w:r>
        <w:rPr>
          <w:rFonts w:ascii="Calibri" w:eastAsia="Calibri" w:hAnsi="Calibri" w:cs="Calibri"/>
          <w:sz w:val="20"/>
          <w:szCs w:val="20"/>
        </w:rPr>
        <w:t xml:space="preserve"> and program</w:t>
      </w:r>
      <w:r w:rsidRPr="007E0694">
        <w:rPr>
          <w:rFonts w:ascii="Calibri" w:eastAsia="Calibri" w:hAnsi="Calibri" w:cs="Calibri"/>
          <w:sz w:val="20"/>
          <w:szCs w:val="20"/>
        </w:rPr>
        <w:t xml:space="preserve"> roadmaps for platform modernization</w:t>
      </w:r>
      <w:r>
        <w:rPr>
          <w:rFonts w:ascii="Calibri" w:eastAsia="Calibri" w:hAnsi="Calibri" w:cs="Calibri"/>
          <w:sz w:val="20"/>
          <w:szCs w:val="20"/>
        </w:rPr>
        <w:t>, integrations, and data analytics</w:t>
      </w:r>
    </w:p>
    <w:p w14:paraId="51CAC270" w14:textId="6F94DE21" w:rsidR="0044233B" w:rsidRPr="0044233B" w:rsidRDefault="0044233B" w:rsidP="004423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Directed product and engineering teams on transportation management systems, ERP implementations, and risk management platforms </w:t>
      </w:r>
    </w:p>
    <w:p w14:paraId="18B519AF" w14:textId="50A47FE1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for ag and commodities clients, creating the foundation for future</w:t>
      </w:r>
      <w:r w:rsidR="00751C99">
        <w:rPr>
          <w:rFonts w:ascii="Calibri" w:eastAsia="Calibri" w:hAnsi="Calibri" w:cs="Calibri"/>
          <w:sz w:val="20"/>
          <w:szCs w:val="20"/>
        </w:rPr>
        <w:t xml:space="preserve"> integrations and</w:t>
      </w:r>
      <w:r w:rsidR="00296BF9">
        <w:rPr>
          <w:rFonts w:ascii="Calibri" w:eastAsia="Calibri" w:hAnsi="Calibri" w:cs="Calibri"/>
          <w:sz w:val="20"/>
          <w:szCs w:val="20"/>
        </w:rPr>
        <w:t xml:space="preserve"> AI/ML applications</w:t>
      </w:r>
    </w:p>
    <w:p w14:paraId="73322AD3" w14:textId="2A142ABB" w:rsidR="00FF0DA3" w:rsidRDefault="0044233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Directed </w:t>
      </w:r>
      <w:r w:rsidR="00FF0DA3">
        <w:rPr>
          <w:rFonts w:ascii="Calibri" w:eastAsia="Calibri" w:hAnsi="Calibri" w:cs="Calibri"/>
          <w:sz w:val="20"/>
          <w:szCs w:val="20"/>
        </w:rPr>
        <w:t>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206F4DBE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</w:t>
      </w:r>
      <w:r w:rsidR="0044233B">
        <w:rPr>
          <w:rFonts w:ascii="Calibri" w:eastAsia="Calibri" w:hAnsi="Calibri" w:cs="Calibri"/>
          <w:sz w:val="20"/>
          <w:szCs w:val="20"/>
        </w:rPr>
        <w:t>ERP</w:t>
      </w:r>
      <w:r w:rsidR="00F6201C">
        <w:rPr>
          <w:rFonts w:ascii="Calibri" w:eastAsia="Calibri" w:hAnsi="Calibri" w:cs="Calibri"/>
          <w:sz w:val="20"/>
          <w:szCs w:val="20"/>
        </w:rPr>
        <w:t xml:space="preserve"> and mainframe</w:t>
      </w:r>
      <w:r w:rsidR="0044233B">
        <w:rPr>
          <w:rFonts w:ascii="Calibri" w:eastAsia="Calibri" w:hAnsi="Calibri" w:cs="Calibri"/>
          <w:sz w:val="20"/>
          <w:szCs w:val="20"/>
        </w:rPr>
        <w:t xml:space="preserve"> (AS/400)</w:t>
      </w:r>
      <w:r w:rsidR="00F6201C">
        <w:rPr>
          <w:rFonts w:ascii="Calibri" w:eastAsia="Calibri" w:hAnsi="Calibri" w:cs="Calibri"/>
          <w:sz w:val="20"/>
          <w:szCs w:val="20"/>
        </w:rPr>
        <w:t xml:space="preserve"> applications</w:t>
      </w:r>
    </w:p>
    <w:p w14:paraId="2FF9BB9E" w14:textId="294A10B2" w:rsidR="00F6201C" w:rsidRPr="00D61C9B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1A98F006" w14:textId="77777777" w:rsidR="0044233B" w:rsidRPr="00D61C9B" w:rsidRDefault="0044233B" w:rsidP="004423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closely with the business to gain foundational experience in analyzing complex system dependencies and collaborating with business users to deliver technology that solves core operational challenges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F612" w14:textId="77777777" w:rsidR="00B64104" w:rsidRDefault="00B64104">
      <w:r>
        <w:separator/>
      </w:r>
    </w:p>
  </w:endnote>
  <w:endnote w:type="continuationSeparator" w:id="0">
    <w:p w14:paraId="164FE4E1" w14:textId="77777777" w:rsidR="00B64104" w:rsidRDefault="00B64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C3F69" w14:textId="77777777" w:rsidR="00B64104" w:rsidRDefault="00B64104">
      <w:r>
        <w:separator/>
      </w:r>
    </w:p>
  </w:footnote>
  <w:footnote w:type="continuationSeparator" w:id="0">
    <w:p w14:paraId="7DA4EAB8" w14:textId="77777777" w:rsidR="00B64104" w:rsidRDefault="00B64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57DE7"/>
    <w:multiLevelType w:val="hybridMultilevel"/>
    <w:tmpl w:val="0914A7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B4677"/>
    <w:multiLevelType w:val="hybridMultilevel"/>
    <w:tmpl w:val="329C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B7E"/>
    <w:multiLevelType w:val="hybridMultilevel"/>
    <w:tmpl w:val="40880C08"/>
    <w:lvl w:ilvl="0" w:tplc="B40CDBA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C29B2"/>
    <w:multiLevelType w:val="hybridMultilevel"/>
    <w:tmpl w:val="18D6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7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8"/>
  </w:num>
  <w:num w:numId="7" w16cid:durableId="1184828118">
    <w:abstractNumId w:val="9"/>
  </w:num>
  <w:num w:numId="8" w16cid:durableId="438795230">
    <w:abstractNumId w:val="6"/>
  </w:num>
  <w:num w:numId="9" w16cid:durableId="1809401129">
    <w:abstractNumId w:val="10"/>
  </w:num>
  <w:num w:numId="10" w16cid:durableId="419300036">
    <w:abstractNumId w:val="5"/>
  </w:num>
  <w:num w:numId="11" w16cid:durableId="1261109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23E02"/>
    <w:rsid w:val="00035DB5"/>
    <w:rsid w:val="00076F9F"/>
    <w:rsid w:val="000A0204"/>
    <w:rsid w:val="000A7591"/>
    <w:rsid w:val="001074DE"/>
    <w:rsid w:val="00120676"/>
    <w:rsid w:val="00132DAD"/>
    <w:rsid w:val="00144F1E"/>
    <w:rsid w:val="0016202C"/>
    <w:rsid w:val="00174081"/>
    <w:rsid w:val="001909C8"/>
    <w:rsid w:val="00211FB9"/>
    <w:rsid w:val="0023254B"/>
    <w:rsid w:val="002339EF"/>
    <w:rsid w:val="00272EA2"/>
    <w:rsid w:val="002818BE"/>
    <w:rsid w:val="002866D9"/>
    <w:rsid w:val="00296BF9"/>
    <w:rsid w:val="002A0413"/>
    <w:rsid w:val="002A20DE"/>
    <w:rsid w:val="002D7969"/>
    <w:rsid w:val="00330EDB"/>
    <w:rsid w:val="00335C23"/>
    <w:rsid w:val="00362D79"/>
    <w:rsid w:val="00366115"/>
    <w:rsid w:val="00396478"/>
    <w:rsid w:val="003A174D"/>
    <w:rsid w:val="003A1828"/>
    <w:rsid w:val="003B0FF6"/>
    <w:rsid w:val="003D63FC"/>
    <w:rsid w:val="0044028B"/>
    <w:rsid w:val="0044233B"/>
    <w:rsid w:val="0044631A"/>
    <w:rsid w:val="00454E91"/>
    <w:rsid w:val="004665BD"/>
    <w:rsid w:val="004C198E"/>
    <w:rsid w:val="004E1493"/>
    <w:rsid w:val="004E568E"/>
    <w:rsid w:val="00531DD9"/>
    <w:rsid w:val="00554537"/>
    <w:rsid w:val="00561B19"/>
    <w:rsid w:val="005E0DBD"/>
    <w:rsid w:val="005E347B"/>
    <w:rsid w:val="005F45ED"/>
    <w:rsid w:val="006020BD"/>
    <w:rsid w:val="006B3AF1"/>
    <w:rsid w:val="006B3F1E"/>
    <w:rsid w:val="006B49A7"/>
    <w:rsid w:val="006C08D9"/>
    <w:rsid w:val="006C4425"/>
    <w:rsid w:val="006C6FEF"/>
    <w:rsid w:val="006F2DE5"/>
    <w:rsid w:val="00751C99"/>
    <w:rsid w:val="007A556B"/>
    <w:rsid w:val="0080543F"/>
    <w:rsid w:val="00805A2E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A941CA"/>
    <w:rsid w:val="00B64104"/>
    <w:rsid w:val="00B93D10"/>
    <w:rsid w:val="00BD2303"/>
    <w:rsid w:val="00C35843"/>
    <w:rsid w:val="00C50705"/>
    <w:rsid w:val="00C7660D"/>
    <w:rsid w:val="00C87C2C"/>
    <w:rsid w:val="00CD6C1E"/>
    <w:rsid w:val="00D145B7"/>
    <w:rsid w:val="00D61C9B"/>
    <w:rsid w:val="00D66AAA"/>
    <w:rsid w:val="00E313AE"/>
    <w:rsid w:val="00E331B9"/>
    <w:rsid w:val="00E81CAE"/>
    <w:rsid w:val="00ED41F3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895</Words>
  <Characters>5936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15</cp:revision>
  <cp:lastPrinted>2025-10-02T22:20:00Z</cp:lastPrinted>
  <dcterms:created xsi:type="dcterms:W3CDTF">2025-07-25T23:46:00Z</dcterms:created>
  <dcterms:modified xsi:type="dcterms:W3CDTF">2025-10-02T22:23:00Z</dcterms:modified>
</cp:coreProperties>
</file>