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60D5528" w14:textId="31484578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With 20+ years of experience in product leadership and engineering, I am passionate about building products that deliver outsized customer value and business impact. I specialize in turning complex data into actionable insights, </w:t>
      </w:r>
      <w:r w:rsidR="00FA25CE">
        <w:rPr>
          <w:rFonts w:ascii="Calibri" w:eastAsia="Calibri" w:hAnsi="Calibri" w:cs="Calibri"/>
          <w:sz w:val="20"/>
          <w:szCs w:val="20"/>
        </w:rPr>
        <w:t>driving growth for my organization and for our clients.</w:t>
      </w:r>
    </w:p>
    <w:p w14:paraId="5CAE522B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88C848" w14:textId="150BBD4C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I thrive on customer engagement, ensuring that our products solve real pain point</w:t>
      </w:r>
      <w:r w:rsidR="00FA25CE">
        <w:rPr>
          <w:rFonts w:ascii="Calibri" w:eastAsia="Calibri" w:hAnsi="Calibri" w:cs="Calibri"/>
          <w:sz w:val="20"/>
          <w:szCs w:val="20"/>
        </w:rPr>
        <w:t>s</w:t>
      </w:r>
      <w:r w:rsidRPr="00156F6B">
        <w:rPr>
          <w:rFonts w:ascii="Calibri" w:eastAsia="Calibri" w:hAnsi="Calibri" w:cs="Calibri"/>
          <w:sz w:val="20"/>
          <w:szCs w:val="20"/>
        </w:rPr>
        <w:t>. I have successfully developed and executed data-driven product roadmaps, leveraging AI and machine learning to unlock new opportunities for customers</w:t>
      </w:r>
      <w:r w:rsidR="00FA25CE">
        <w:rPr>
          <w:rFonts w:ascii="Calibri" w:eastAsia="Calibri" w:hAnsi="Calibri" w:cs="Calibri"/>
          <w:sz w:val="20"/>
          <w:szCs w:val="20"/>
        </w:rPr>
        <w:t>.</w:t>
      </w:r>
      <w:r w:rsidR="004A3A6A">
        <w:rPr>
          <w:rFonts w:ascii="Calibri" w:eastAsia="Calibri" w:hAnsi="Calibri" w:cs="Calibri"/>
          <w:sz w:val="20"/>
          <w:szCs w:val="20"/>
        </w:rPr>
        <w:t xml:space="preserve"> I am proficient at collaborating with internal teams in a visual or written fashion to come up with quick solutions asynchronously. </w:t>
      </w:r>
    </w:p>
    <w:p w14:paraId="7357C549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12784973" w14:textId="07F89CE4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Beyond product leadership, I excel at cross-functional collaboration and stakeholder management, ensuring alignment across engineering, design, analytics, </w:t>
      </w:r>
      <w:r w:rsidR="00FA25CE">
        <w:rPr>
          <w:rFonts w:ascii="Calibri" w:eastAsia="Calibri" w:hAnsi="Calibri" w:cs="Calibri"/>
          <w:sz w:val="20"/>
          <w:szCs w:val="20"/>
        </w:rPr>
        <w:t xml:space="preserve">sales, marketing, </w:t>
      </w:r>
      <w:r w:rsidRPr="00156F6B">
        <w:rPr>
          <w:rFonts w:ascii="Calibri" w:eastAsia="Calibri" w:hAnsi="Calibri" w:cs="Calibri"/>
          <w:sz w:val="20"/>
          <w:szCs w:val="20"/>
        </w:rPr>
        <w:t>and executive teams. I simplify complexities, translating technical solutions into clear business outcomes for internal teams and customers alike.</w:t>
      </w:r>
    </w:p>
    <w:p w14:paraId="586DC106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2BA68BB5" w14:textId="6488C683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Additionally, I have led </w:t>
      </w:r>
      <w:r w:rsidR="004A3A6A">
        <w:rPr>
          <w:rFonts w:ascii="Calibri" w:eastAsia="Calibri" w:hAnsi="Calibri" w:cs="Calibri"/>
          <w:sz w:val="20"/>
          <w:szCs w:val="20"/>
        </w:rPr>
        <w:t>both 0-1 and enterprise software teams. I have a long tenure in software products and have developed a high sense of agency and product sense</w:t>
      </w:r>
      <w:r w:rsidRPr="00156F6B">
        <w:rPr>
          <w:rFonts w:ascii="Calibri" w:eastAsia="Calibri" w:hAnsi="Calibri" w:cs="Calibri"/>
          <w:sz w:val="20"/>
          <w:szCs w:val="20"/>
        </w:rPr>
        <w:t xml:space="preserve">. As a former GM of a B2B2C product, I understand the </w:t>
      </w:r>
      <w:r w:rsidR="004A3A6A" w:rsidRPr="00156F6B">
        <w:rPr>
          <w:rFonts w:ascii="Calibri" w:eastAsia="Calibri" w:hAnsi="Calibri" w:cs="Calibri"/>
          <w:sz w:val="20"/>
          <w:szCs w:val="20"/>
        </w:rPr>
        <w:t>intersection of</w:t>
      </w:r>
      <w:r w:rsidRPr="00156F6B">
        <w:rPr>
          <w:rFonts w:ascii="Calibri" w:eastAsia="Calibri" w:hAnsi="Calibri" w:cs="Calibri"/>
          <w:sz w:val="20"/>
          <w:szCs w:val="20"/>
        </w:rPr>
        <w:t xml:space="preserve"> customer experience</w:t>
      </w:r>
      <w:r w:rsidR="004A3A6A">
        <w:rPr>
          <w:rFonts w:ascii="Calibri" w:eastAsia="Calibri" w:hAnsi="Calibri" w:cs="Calibri"/>
          <w:sz w:val="20"/>
          <w:szCs w:val="20"/>
        </w:rPr>
        <w:t>, engineering acumen,</w:t>
      </w:r>
      <w:r w:rsidRPr="00156F6B">
        <w:rPr>
          <w:rFonts w:ascii="Calibri" w:eastAsia="Calibri" w:hAnsi="Calibri" w:cs="Calibri"/>
          <w:sz w:val="20"/>
          <w:szCs w:val="20"/>
        </w:rPr>
        <w:t xml:space="preserve"> and growth strategy</w:t>
      </w:r>
      <w:r w:rsidR="004A3A6A">
        <w:rPr>
          <w:rFonts w:ascii="Calibri" w:eastAsia="Calibri" w:hAnsi="Calibri" w:cs="Calibri"/>
          <w:sz w:val="20"/>
          <w:szCs w:val="20"/>
        </w:rPr>
        <w:t xml:space="preserve">]. </w:t>
      </w:r>
      <w:r w:rsidRPr="00156F6B">
        <w:rPr>
          <w:rFonts w:ascii="Calibri" w:eastAsia="Calibri" w:hAnsi="Calibri" w:cs="Calibri"/>
          <w:sz w:val="20"/>
          <w:szCs w:val="20"/>
        </w:rPr>
        <w:t>I firmly believe that the best products are built by combining customer conversations with data-driven insights</w:t>
      </w:r>
      <w:r w:rsidR="004A3A6A">
        <w:rPr>
          <w:rFonts w:ascii="Calibri" w:eastAsia="Calibri" w:hAnsi="Calibri" w:cs="Calibri"/>
          <w:sz w:val="20"/>
          <w:szCs w:val="20"/>
        </w:rPr>
        <w:t xml:space="preserve"> – this starts with a committed and informed product/engineering team willing to tackle customer needs.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1054417D" w:rsidR="00D61C9B" w:rsidRPr="00D61C9B" w:rsidRDefault="00FA25C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AI, Machine Learning,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B14B7" w14:textId="77777777" w:rsidR="003170C0" w:rsidRDefault="003170C0">
      <w:r>
        <w:separator/>
      </w:r>
    </w:p>
  </w:endnote>
  <w:endnote w:type="continuationSeparator" w:id="0">
    <w:p w14:paraId="070143BB" w14:textId="77777777" w:rsidR="003170C0" w:rsidRDefault="0031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03828" w14:textId="77777777" w:rsidR="003170C0" w:rsidRDefault="003170C0">
      <w:r>
        <w:separator/>
      </w:r>
    </w:p>
  </w:footnote>
  <w:footnote w:type="continuationSeparator" w:id="0">
    <w:p w14:paraId="2C641788" w14:textId="77777777" w:rsidR="003170C0" w:rsidRDefault="00317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3170C0"/>
    <w:rsid w:val="00330EDB"/>
    <w:rsid w:val="00335C23"/>
    <w:rsid w:val="0034456F"/>
    <w:rsid w:val="00396478"/>
    <w:rsid w:val="003A174D"/>
    <w:rsid w:val="003B0FF6"/>
    <w:rsid w:val="003F6932"/>
    <w:rsid w:val="00424450"/>
    <w:rsid w:val="0044631A"/>
    <w:rsid w:val="004A3A6A"/>
    <w:rsid w:val="004E1493"/>
    <w:rsid w:val="00511CAB"/>
    <w:rsid w:val="00561B19"/>
    <w:rsid w:val="005E0DBD"/>
    <w:rsid w:val="005E347B"/>
    <w:rsid w:val="00664780"/>
    <w:rsid w:val="006B49A7"/>
    <w:rsid w:val="006C08D9"/>
    <w:rsid w:val="006C2BA8"/>
    <w:rsid w:val="006C4425"/>
    <w:rsid w:val="006F2DE5"/>
    <w:rsid w:val="0080543F"/>
    <w:rsid w:val="00820A25"/>
    <w:rsid w:val="008600F7"/>
    <w:rsid w:val="00871189"/>
    <w:rsid w:val="009241EB"/>
    <w:rsid w:val="00932A34"/>
    <w:rsid w:val="00933F7B"/>
    <w:rsid w:val="009469B7"/>
    <w:rsid w:val="009517F3"/>
    <w:rsid w:val="0096569F"/>
    <w:rsid w:val="00A13881"/>
    <w:rsid w:val="00A429F9"/>
    <w:rsid w:val="00A86618"/>
    <w:rsid w:val="00AA0172"/>
    <w:rsid w:val="00AF1C44"/>
    <w:rsid w:val="00B57C7E"/>
    <w:rsid w:val="00B879BE"/>
    <w:rsid w:val="00B91979"/>
    <w:rsid w:val="00BA28BC"/>
    <w:rsid w:val="00C7660D"/>
    <w:rsid w:val="00C9083E"/>
    <w:rsid w:val="00D145B7"/>
    <w:rsid w:val="00D61C9B"/>
    <w:rsid w:val="00DE30CA"/>
    <w:rsid w:val="00E331B9"/>
    <w:rsid w:val="00ED4AAC"/>
    <w:rsid w:val="00F55B8D"/>
    <w:rsid w:val="00F62239"/>
    <w:rsid w:val="00FA25CE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dcterms:created xsi:type="dcterms:W3CDTF">2025-03-21T01:12:00Z</dcterms:created>
  <dcterms:modified xsi:type="dcterms:W3CDTF">2025-03-22T00:36:00Z</dcterms:modified>
</cp:coreProperties>
</file>