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28CA8D2B" w:rsidR="000A7591" w:rsidRDefault="00864CB1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>Technical</w:t>
      </w:r>
      <w:r w:rsidR="00C35843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 w:rsidR="000A7591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>| +1-712-898-2341 |</w:t>
      </w:r>
    </w:p>
    <w:p w14:paraId="32160FDA" w14:textId="32F61FB9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Pr="00144F1E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224E9455" w14:textId="75E32623" w:rsidR="003240A9" w:rsidRDefault="006D3DC3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Experienced product leader with a </w:t>
      </w:r>
      <w:r w:rsidR="003240A9">
        <w:rPr>
          <w:rFonts w:ascii="Calibri" w:eastAsia="Calibri" w:hAnsi="Calibri" w:cs="Calibri"/>
          <w:sz w:val="20"/>
          <w:szCs w:val="20"/>
        </w:rPr>
        <w:t>proven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66807">
        <w:rPr>
          <w:rFonts w:ascii="Calibri" w:eastAsia="Calibri" w:hAnsi="Calibri" w:cs="Calibri"/>
          <w:sz w:val="20"/>
          <w:szCs w:val="20"/>
        </w:rPr>
        <w:t xml:space="preserve">track </w:t>
      </w:r>
      <w:r>
        <w:rPr>
          <w:rFonts w:ascii="Calibri" w:eastAsia="Calibri" w:hAnsi="Calibri" w:cs="Calibri"/>
          <w:sz w:val="20"/>
          <w:szCs w:val="20"/>
        </w:rPr>
        <w:t>record of designing and launching secure</w:t>
      </w:r>
      <w:r w:rsidR="00DF659C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onboarding </w:t>
      </w:r>
      <w:r w:rsidR="003240A9">
        <w:rPr>
          <w:rFonts w:ascii="Calibri" w:eastAsia="Calibri" w:hAnsi="Calibri" w:cs="Calibri"/>
          <w:sz w:val="20"/>
          <w:szCs w:val="20"/>
        </w:rPr>
        <w:t xml:space="preserve">and compliance </w:t>
      </w:r>
      <w:r>
        <w:rPr>
          <w:rFonts w:ascii="Calibri" w:eastAsia="Calibri" w:hAnsi="Calibri" w:cs="Calibri"/>
          <w:sz w:val="20"/>
          <w:szCs w:val="20"/>
        </w:rPr>
        <w:t xml:space="preserve">products in regulated </w:t>
      </w:r>
      <w:r w:rsidR="00DF659C">
        <w:rPr>
          <w:rFonts w:ascii="Calibri" w:eastAsia="Calibri" w:hAnsi="Calibri" w:cs="Calibri"/>
          <w:sz w:val="20"/>
          <w:szCs w:val="20"/>
        </w:rPr>
        <w:t>industries</w:t>
      </w:r>
      <w:r>
        <w:rPr>
          <w:rFonts w:ascii="Calibri" w:eastAsia="Calibri" w:hAnsi="Calibri" w:cs="Calibri"/>
          <w:sz w:val="20"/>
          <w:szCs w:val="20"/>
        </w:rPr>
        <w:t xml:space="preserve">. I </w:t>
      </w:r>
      <w:r w:rsidR="002251DF">
        <w:rPr>
          <w:rFonts w:ascii="Calibri" w:eastAsia="Calibri" w:hAnsi="Calibri" w:cs="Calibri"/>
          <w:sz w:val="20"/>
          <w:szCs w:val="20"/>
        </w:rPr>
        <w:t xml:space="preserve">guide products through the </w:t>
      </w:r>
      <w:r w:rsidR="003240A9">
        <w:rPr>
          <w:rFonts w:ascii="Calibri" w:eastAsia="Calibri" w:hAnsi="Calibri" w:cs="Calibri"/>
          <w:sz w:val="20"/>
          <w:szCs w:val="20"/>
        </w:rPr>
        <w:t>full</w:t>
      </w:r>
      <w:r w:rsidR="000A7591">
        <w:rPr>
          <w:rFonts w:ascii="Calibri" w:eastAsia="Calibri" w:hAnsi="Calibri" w:cs="Calibri"/>
          <w:sz w:val="20"/>
          <w:szCs w:val="20"/>
        </w:rPr>
        <w:t xml:space="preserve"> lifecycle, </w:t>
      </w:r>
      <w:r w:rsidR="003240A9">
        <w:rPr>
          <w:rFonts w:ascii="Calibri" w:eastAsia="Calibri" w:hAnsi="Calibri" w:cs="Calibri"/>
          <w:sz w:val="20"/>
          <w:szCs w:val="20"/>
        </w:rPr>
        <w:t xml:space="preserve">with a focus on AI- and ML-driven workflows. While my goal is to always </w:t>
      </w:r>
      <w:r w:rsidR="002251DF">
        <w:rPr>
          <w:rFonts w:ascii="Calibri" w:eastAsia="Calibri" w:hAnsi="Calibri" w:cs="Calibri"/>
          <w:sz w:val="20"/>
          <w:szCs w:val="20"/>
        </w:rPr>
        <w:t>enhance the user experience</w:t>
      </w:r>
      <w:r w:rsidR="003240A9">
        <w:rPr>
          <w:rFonts w:ascii="Calibri" w:eastAsia="Calibri" w:hAnsi="Calibri" w:cs="Calibri"/>
          <w:sz w:val="20"/>
          <w:szCs w:val="20"/>
        </w:rPr>
        <w:t xml:space="preserve">, I am focused on maintaining strict privacy and compliance standards. </w:t>
      </w:r>
    </w:p>
    <w:p w14:paraId="18D19A07" w14:textId="77777777" w:rsidR="003240A9" w:rsidRDefault="003240A9" w:rsidP="00554537">
      <w:pPr>
        <w:rPr>
          <w:rFonts w:ascii="Calibri" w:eastAsia="Calibri" w:hAnsi="Calibri" w:cs="Calibri"/>
          <w:sz w:val="20"/>
          <w:szCs w:val="20"/>
        </w:rPr>
      </w:pPr>
    </w:p>
    <w:p w14:paraId="5F46F29E" w14:textId="15F05C73" w:rsidR="00DF659C" w:rsidRDefault="002251DF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am skilled at</w:t>
      </w:r>
      <w:r w:rsidR="006D3DC3">
        <w:rPr>
          <w:rFonts w:ascii="Calibri" w:eastAsia="Calibri" w:hAnsi="Calibri" w:cs="Calibri"/>
          <w:sz w:val="20"/>
          <w:szCs w:val="20"/>
        </w:rPr>
        <w:t xml:space="preserve"> blending custom tools with </w:t>
      </w:r>
      <w:r>
        <w:rPr>
          <w:rFonts w:ascii="Calibri" w:eastAsia="Calibri" w:hAnsi="Calibri" w:cs="Calibri"/>
          <w:sz w:val="20"/>
          <w:szCs w:val="20"/>
        </w:rPr>
        <w:t xml:space="preserve">commercial AI </w:t>
      </w:r>
      <w:r w:rsidR="006D3DC3">
        <w:rPr>
          <w:rFonts w:ascii="Calibri" w:eastAsia="Calibri" w:hAnsi="Calibri" w:cs="Calibri"/>
          <w:sz w:val="20"/>
          <w:szCs w:val="20"/>
        </w:rPr>
        <w:t>capabilities</w:t>
      </w:r>
      <w:r>
        <w:rPr>
          <w:rFonts w:ascii="Calibri" w:eastAsia="Calibri" w:hAnsi="Calibri" w:cs="Calibri"/>
          <w:sz w:val="20"/>
          <w:szCs w:val="20"/>
        </w:rPr>
        <w:t>, and I craft</w:t>
      </w:r>
      <w:r w:rsidR="000A7591">
        <w:rPr>
          <w:rFonts w:ascii="Calibri" w:eastAsia="Calibri" w:hAnsi="Calibri" w:cs="Calibri"/>
          <w:sz w:val="20"/>
          <w:szCs w:val="20"/>
        </w:rPr>
        <w:t xml:space="preserve"> domain-specific assistants</w:t>
      </w:r>
      <w:r w:rsidR="00DF659C">
        <w:rPr>
          <w:rFonts w:ascii="Calibri" w:eastAsia="Calibri" w:hAnsi="Calibri" w:cs="Calibri"/>
          <w:sz w:val="20"/>
          <w:szCs w:val="20"/>
        </w:rPr>
        <w:t xml:space="preserve"> and</w:t>
      </w:r>
      <w:r>
        <w:rPr>
          <w:rFonts w:ascii="Calibri" w:eastAsia="Calibri" w:hAnsi="Calibri" w:cs="Calibri"/>
          <w:sz w:val="20"/>
          <w:szCs w:val="20"/>
        </w:rPr>
        <w:t xml:space="preserve"> automated</w:t>
      </w:r>
      <w:r w:rsidR="00DF659C">
        <w:rPr>
          <w:rFonts w:ascii="Calibri" w:eastAsia="Calibri" w:hAnsi="Calibri" w:cs="Calibri"/>
          <w:sz w:val="20"/>
          <w:szCs w:val="20"/>
        </w:rPr>
        <w:t xml:space="preserve"> workflows</w:t>
      </w:r>
      <w:r w:rsidR="000A7591">
        <w:rPr>
          <w:rFonts w:ascii="Calibri" w:eastAsia="Calibri" w:hAnsi="Calibri" w:cs="Calibri"/>
          <w:sz w:val="20"/>
          <w:szCs w:val="20"/>
        </w:rPr>
        <w:t>.</w:t>
      </w:r>
      <w:r>
        <w:rPr>
          <w:rFonts w:ascii="Calibri" w:eastAsia="Calibri" w:hAnsi="Calibri" w:cs="Calibri"/>
          <w:sz w:val="20"/>
          <w:szCs w:val="20"/>
        </w:rPr>
        <w:t xml:space="preserve"> I currently</w:t>
      </w:r>
      <w:r w:rsidR="003240A9">
        <w:rPr>
          <w:rFonts w:ascii="Calibri" w:eastAsia="Calibri" w:hAnsi="Calibri" w:cs="Calibri"/>
          <w:sz w:val="20"/>
          <w:szCs w:val="20"/>
        </w:rPr>
        <w:t xml:space="preserve"> lead</w:t>
      </w:r>
      <w:r w:rsidR="006D3DC3">
        <w:rPr>
          <w:rFonts w:ascii="Calibri" w:eastAsia="Calibri" w:hAnsi="Calibri" w:cs="Calibri"/>
          <w:sz w:val="20"/>
          <w:szCs w:val="20"/>
        </w:rPr>
        <w:t xml:space="preserve"> AI-integrated initiatives and enterprise implementations</w:t>
      </w:r>
      <w:r w:rsidR="003240A9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>advising</w:t>
      </w:r>
      <w:r w:rsidR="00DF659C">
        <w:rPr>
          <w:rFonts w:ascii="Calibri" w:eastAsia="Calibri" w:hAnsi="Calibri" w:cs="Calibri"/>
          <w:sz w:val="20"/>
          <w:szCs w:val="20"/>
        </w:rPr>
        <w:t xml:space="preserve"> leadership</w:t>
      </w:r>
      <w:r w:rsidR="000A7591">
        <w:rPr>
          <w:rFonts w:ascii="Calibri" w:eastAsia="Calibri" w:hAnsi="Calibri" w:cs="Calibri"/>
          <w:sz w:val="20"/>
          <w:szCs w:val="20"/>
        </w:rPr>
        <w:t xml:space="preserve"> on “build vs. buy” economics</w:t>
      </w:r>
      <w:r w:rsidR="003240A9">
        <w:rPr>
          <w:rFonts w:ascii="Calibri" w:eastAsia="Calibri" w:hAnsi="Calibri" w:cs="Calibri"/>
          <w:sz w:val="20"/>
          <w:szCs w:val="20"/>
        </w:rPr>
        <w:t xml:space="preserve">, </w:t>
      </w:r>
      <w:r w:rsidR="000A7591">
        <w:rPr>
          <w:rFonts w:ascii="Calibri" w:eastAsia="Calibri" w:hAnsi="Calibri" w:cs="Calibri"/>
          <w:sz w:val="20"/>
          <w:szCs w:val="20"/>
        </w:rPr>
        <w:t>responsible AI integration</w:t>
      </w:r>
      <w:r w:rsidR="003240A9">
        <w:rPr>
          <w:rFonts w:ascii="Calibri" w:eastAsia="Calibri" w:hAnsi="Calibri" w:cs="Calibri"/>
          <w:sz w:val="20"/>
          <w:szCs w:val="20"/>
        </w:rPr>
        <w:t>, and data governance</w:t>
      </w:r>
      <w:r w:rsidR="000A7591">
        <w:rPr>
          <w:rFonts w:ascii="Calibri" w:eastAsia="Calibri" w:hAnsi="Calibri" w:cs="Calibri"/>
          <w:sz w:val="20"/>
          <w:szCs w:val="20"/>
        </w:rPr>
        <w:t>.</w:t>
      </w:r>
      <w:r w:rsidR="003240A9">
        <w:rPr>
          <w:rFonts w:ascii="Calibri" w:eastAsia="Calibri" w:hAnsi="Calibri" w:cs="Calibri"/>
          <w:sz w:val="20"/>
          <w:szCs w:val="20"/>
        </w:rPr>
        <w:t xml:space="preserve"> I </w:t>
      </w:r>
      <w:r>
        <w:rPr>
          <w:rFonts w:ascii="Calibri" w:eastAsia="Calibri" w:hAnsi="Calibri" w:cs="Calibri"/>
          <w:sz w:val="20"/>
          <w:szCs w:val="20"/>
        </w:rPr>
        <w:t xml:space="preserve">operate comfortably </w:t>
      </w:r>
      <w:r w:rsidR="003240A9">
        <w:rPr>
          <w:rFonts w:ascii="Calibri" w:eastAsia="Calibri" w:hAnsi="Calibri" w:cs="Calibri"/>
          <w:sz w:val="20"/>
          <w:szCs w:val="20"/>
        </w:rPr>
        <w:t>at the intersection of product, engineering,</w:t>
      </w:r>
      <w:r w:rsidR="00B66807">
        <w:rPr>
          <w:rFonts w:ascii="Calibri" w:eastAsia="Calibri" w:hAnsi="Calibri" w:cs="Calibri"/>
          <w:sz w:val="20"/>
          <w:szCs w:val="20"/>
        </w:rPr>
        <w:t xml:space="preserve"> design,</w:t>
      </w:r>
      <w:r w:rsidR="003240A9">
        <w:rPr>
          <w:rFonts w:ascii="Calibri" w:eastAsia="Calibri" w:hAnsi="Calibri" w:cs="Calibri"/>
          <w:sz w:val="20"/>
          <w:szCs w:val="20"/>
        </w:rPr>
        <w:t xml:space="preserve"> and data science, ensuring that technical innovation aligns with business and regulatory goals.</w:t>
      </w:r>
    </w:p>
    <w:p w14:paraId="2349C5BC" w14:textId="77777777" w:rsidR="00DF659C" w:rsidRDefault="00DF659C" w:rsidP="00554537">
      <w:pPr>
        <w:rPr>
          <w:rFonts w:ascii="Calibri" w:eastAsia="Calibri" w:hAnsi="Calibri" w:cs="Calibri"/>
          <w:sz w:val="20"/>
          <w:szCs w:val="20"/>
        </w:rPr>
      </w:pPr>
    </w:p>
    <w:p w14:paraId="48E95698" w14:textId="1F18212C" w:rsidR="000A7591" w:rsidRDefault="003240A9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Previously, I led </w:t>
      </w:r>
      <w:proofErr w:type="gramStart"/>
      <w:r>
        <w:rPr>
          <w:rFonts w:ascii="Calibri" w:eastAsia="Calibri" w:hAnsi="Calibri" w:cs="Calibri"/>
          <w:sz w:val="20"/>
          <w:szCs w:val="20"/>
        </w:rPr>
        <w:t>onRamp</w:t>
      </w:r>
      <w:proofErr w:type="gramEnd"/>
      <w:r>
        <w:rPr>
          <w:rFonts w:ascii="Calibri" w:eastAsia="Calibri" w:hAnsi="Calibri" w:cs="Calibri"/>
          <w:sz w:val="20"/>
          <w:szCs w:val="20"/>
        </w:rPr>
        <w:t>, a logistics onboarding platform for carrier insurance and safety verification.</w:t>
      </w:r>
      <w:r w:rsidR="00055489">
        <w:rPr>
          <w:rFonts w:ascii="Calibri" w:eastAsia="Calibri" w:hAnsi="Calibri" w:cs="Calibri"/>
          <w:sz w:val="20"/>
          <w:szCs w:val="20"/>
        </w:rPr>
        <w:t xml:space="preserve"> My team took </w:t>
      </w:r>
      <w:r>
        <w:rPr>
          <w:rFonts w:ascii="Calibri" w:eastAsia="Calibri" w:hAnsi="Calibri" w:cs="Calibri"/>
          <w:sz w:val="20"/>
          <w:szCs w:val="20"/>
        </w:rPr>
        <w:t>the product from 0-1, advised by</w:t>
      </w:r>
      <w:r w:rsidR="00DF659C">
        <w:rPr>
          <w:rFonts w:ascii="Calibri" w:eastAsia="Calibri" w:hAnsi="Calibri" w:cs="Calibri"/>
          <w:sz w:val="20"/>
          <w:szCs w:val="20"/>
        </w:rPr>
        <w:t xml:space="preserve"> design sprints</w:t>
      </w:r>
      <w:r w:rsidR="00B66807">
        <w:rPr>
          <w:rFonts w:ascii="Calibri" w:eastAsia="Calibri" w:hAnsi="Calibri" w:cs="Calibri"/>
          <w:sz w:val="20"/>
          <w:szCs w:val="20"/>
        </w:rPr>
        <w:t>,</w:t>
      </w:r>
      <w:r w:rsidR="00DF659C">
        <w:rPr>
          <w:rFonts w:ascii="Calibri" w:eastAsia="Calibri" w:hAnsi="Calibri" w:cs="Calibri"/>
          <w:sz w:val="20"/>
          <w:szCs w:val="20"/>
        </w:rPr>
        <w:t xml:space="preserve"> where we worked at an accelerated pace to solve problems and test ideas. In </w:t>
      </w:r>
      <w:r>
        <w:rPr>
          <w:rFonts w:ascii="Calibri" w:eastAsia="Calibri" w:hAnsi="Calibri" w:cs="Calibri"/>
          <w:sz w:val="20"/>
          <w:szCs w:val="20"/>
        </w:rPr>
        <w:t>leading</w:t>
      </w:r>
      <w:r w:rsidR="00DF659C"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 w:rsidR="00DF659C">
        <w:rPr>
          <w:rFonts w:ascii="Calibri" w:eastAsia="Calibri" w:hAnsi="Calibri" w:cs="Calibri"/>
          <w:sz w:val="20"/>
          <w:szCs w:val="20"/>
        </w:rPr>
        <w:t>onRamp</w:t>
      </w:r>
      <w:proofErr w:type="gramEnd"/>
      <w:r w:rsidR="00DF659C">
        <w:rPr>
          <w:rFonts w:ascii="Calibri" w:eastAsia="Calibri" w:hAnsi="Calibri" w:cs="Calibri"/>
          <w:sz w:val="20"/>
          <w:szCs w:val="20"/>
        </w:rPr>
        <w:t xml:space="preserve">, I collaborated closely with </w:t>
      </w:r>
      <w:r w:rsidR="000A7591">
        <w:rPr>
          <w:rFonts w:ascii="Calibri" w:eastAsia="Calibri" w:hAnsi="Calibri" w:cs="Calibri"/>
          <w:sz w:val="20"/>
          <w:szCs w:val="20"/>
        </w:rPr>
        <w:t>security, legal,</w:t>
      </w:r>
      <w:r w:rsidR="00DF659C">
        <w:rPr>
          <w:rFonts w:ascii="Calibri" w:eastAsia="Calibri" w:hAnsi="Calibri" w:cs="Calibri"/>
          <w:sz w:val="20"/>
          <w:szCs w:val="20"/>
        </w:rPr>
        <w:t xml:space="preserve"> and DevOps to ensure our design</w:t>
      </w:r>
      <w:r>
        <w:rPr>
          <w:rFonts w:ascii="Calibri" w:eastAsia="Calibri" w:hAnsi="Calibri" w:cs="Calibri"/>
          <w:sz w:val="20"/>
          <w:szCs w:val="20"/>
        </w:rPr>
        <w:t xml:space="preserve"> and product met PII, CCPA, and SOC2 requirements</w:t>
      </w:r>
      <w:r w:rsidR="00055489">
        <w:rPr>
          <w:rFonts w:ascii="Calibri" w:eastAsia="Calibri" w:hAnsi="Calibri" w:cs="Calibri"/>
          <w:sz w:val="20"/>
          <w:szCs w:val="20"/>
        </w:rPr>
        <w:t>. By using continuous customer discovery, we were able to ensure data safety</w:t>
      </w:r>
      <w:r>
        <w:rPr>
          <w:rFonts w:ascii="Calibri" w:eastAsia="Calibri" w:hAnsi="Calibri" w:cs="Calibri"/>
          <w:sz w:val="20"/>
          <w:szCs w:val="20"/>
        </w:rPr>
        <w:t xml:space="preserve"> while </w:t>
      </w:r>
      <w:r w:rsidR="00055489">
        <w:rPr>
          <w:rFonts w:ascii="Calibri" w:eastAsia="Calibri" w:hAnsi="Calibri" w:cs="Calibri"/>
          <w:sz w:val="20"/>
          <w:szCs w:val="20"/>
        </w:rPr>
        <w:t xml:space="preserve">simultaneously </w:t>
      </w:r>
      <w:r w:rsidR="00B66807">
        <w:rPr>
          <w:rFonts w:ascii="Calibri" w:eastAsia="Calibri" w:hAnsi="Calibri" w:cs="Calibri"/>
          <w:sz w:val="20"/>
          <w:szCs w:val="20"/>
        </w:rPr>
        <w:t>enhancing the onboarding experience for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104CB79F" w:rsidR="00A90002" w:rsidRDefault="00805A2E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AI Product Strategy &amp;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20D966CE" w14:textId="288E4593" w:rsidR="00C35843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Product Lifecycle Ownership</w:t>
      </w:r>
    </w:p>
    <w:p w14:paraId="7C912B70" w14:textId="6BD2AF15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Roadmap</w:t>
      </w:r>
    </w:p>
    <w:p w14:paraId="1982BC93" w14:textId="753E0B5E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Executive Advisory on “Build vs. Buy”</w:t>
      </w:r>
    </w:p>
    <w:p w14:paraId="0A6F8AFF" w14:textId="2500C28D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86B274D" w14:textId="54120DFF" w:rsidR="00805A2E" w:rsidRPr="002251DF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Best Practices Mentor</w:t>
      </w:r>
    </w:p>
    <w:p w14:paraId="137FF143" w14:textId="38277192" w:rsidR="002251DF" w:rsidRPr="00E313AE" w:rsidRDefault="002251D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Enterprise Product Strategy</w:t>
      </w:r>
    </w:p>
    <w:p w14:paraId="405922D5" w14:textId="3C8A1ACD" w:rsidR="002251DF" w:rsidRDefault="002251DF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2251DF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62B01F4A" w14:textId="07C132DC" w:rsidR="00A90002" w:rsidRPr="00805A2E" w:rsidRDefault="00C35843" w:rsidP="00805A2E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805A2E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Product </w:t>
      </w:r>
      <w:r w:rsidR="006D3DC3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&amp; Design </w:t>
      </w:r>
    </w:p>
    <w:p w14:paraId="68BC4AC2" w14:textId="7E8C7F9B" w:rsidR="00B66807" w:rsidRDefault="00B66807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General Manager &amp; Product Leader</w:t>
      </w:r>
    </w:p>
    <w:p w14:paraId="71BE7E8B" w14:textId="1D769199" w:rsidR="006D3DC3" w:rsidRDefault="006D3DC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 sprint practitioner</w:t>
      </w:r>
    </w:p>
    <w:p w14:paraId="5C811777" w14:textId="290A4E2F" w:rsidR="006D3DC3" w:rsidRDefault="006D3DC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discovery &amp; testing</w:t>
      </w:r>
    </w:p>
    <w:p w14:paraId="0CCD4BD9" w14:textId="77805E26" w:rsidR="006D3DC3" w:rsidRDefault="006D3DC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Rapid prototyping</w:t>
      </w:r>
    </w:p>
    <w:p w14:paraId="6FEBD5EE" w14:textId="6C287217" w:rsid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MVP </w:t>
      </w:r>
      <w:r w:rsidR="006D3DC3"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>efinition</w:t>
      </w:r>
    </w:p>
    <w:p w14:paraId="43D1728A" w14:textId="302C162E" w:rsidR="00805A2E" w:rsidRP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Compliant </w:t>
      </w:r>
      <w:r w:rsidR="005F45ED">
        <w:rPr>
          <w:rFonts w:ascii="Calibri" w:eastAsia="Calibri" w:hAnsi="Calibri" w:cs="Calibri"/>
          <w:sz w:val="20"/>
          <w:szCs w:val="20"/>
        </w:rPr>
        <w:t>Rollout</w:t>
      </w:r>
      <w:r>
        <w:rPr>
          <w:rFonts w:ascii="Calibri" w:eastAsia="Calibri" w:hAnsi="Calibri" w:cs="Calibri"/>
          <w:sz w:val="20"/>
          <w:szCs w:val="20"/>
        </w:rPr>
        <w:t xml:space="preserve"> Strategies (Adhering to compliance such as P</w:t>
      </w:r>
      <w:r w:rsidR="006D3DC3">
        <w:rPr>
          <w:rFonts w:ascii="Calibri" w:eastAsia="Calibri" w:hAnsi="Calibri" w:cs="Calibri"/>
          <w:sz w:val="20"/>
          <w:szCs w:val="20"/>
        </w:rPr>
        <w:t>II, CCPA</w:t>
      </w:r>
      <w:r>
        <w:rPr>
          <w:rFonts w:ascii="Calibri" w:eastAsia="Calibri" w:hAnsi="Calibri" w:cs="Calibri"/>
          <w:sz w:val="20"/>
          <w:szCs w:val="20"/>
        </w:rPr>
        <w:t>, GDPR, and SOX)</w:t>
      </w:r>
    </w:p>
    <w:p w14:paraId="1C0DFEB4" w14:textId="77777777" w:rsidR="00B66807" w:rsidRDefault="00B66807" w:rsidP="00B66807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Prioritized Backlog Management</w:t>
      </w:r>
    </w:p>
    <w:p w14:paraId="19AD3885" w14:textId="365D6386" w:rsidR="00E313AE" w:rsidRPr="00BD2303" w:rsidRDefault="00E313A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E313AE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91A7FF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&amp; </w:t>
      </w:r>
      <w:r w:rsidR="006D3DC3">
        <w:rPr>
          <w:rFonts w:ascii="Calibri" w:eastAsia="Calibri" w:hAnsi="Calibri" w:cs="Calibri"/>
          <w:b/>
          <w:bCs/>
          <w:sz w:val="20"/>
          <w:szCs w:val="20"/>
          <w:u w:val="single"/>
        </w:rPr>
        <w:t>Tool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6EEC4B3D" w:rsidR="00805A2E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Industr</w:t>
      </w:r>
      <w:r w:rsidR="00A859ED">
        <w:rPr>
          <w:rFonts w:ascii="Calibri" w:eastAsia="Calibri" w:hAnsi="Calibri" w:cs="Calibri"/>
          <w:b/>
          <w:bCs/>
          <w:sz w:val="20"/>
          <w:szCs w:val="20"/>
        </w:rPr>
        <w:t>ies</w:t>
      </w:r>
      <w:r w:rsidRPr="00805A2E">
        <w:rPr>
          <w:rFonts w:ascii="Calibri" w:eastAsia="Calibri" w:hAnsi="Calibri" w:cs="Calibri"/>
          <w:sz w:val="20"/>
          <w:szCs w:val="20"/>
        </w:rPr>
        <w:t xml:space="preserve">: </w:t>
      </w:r>
      <w:r w:rsidR="006D3DC3">
        <w:rPr>
          <w:rFonts w:ascii="Calibri" w:eastAsia="Calibri" w:hAnsi="Calibri" w:cs="Calibri"/>
          <w:sz w:val="20"/>
          <w:szCs w:val="20"/>
        </w:rPr>
        <w:t xml:space="preserve">B2B SaaS, B2B2C SaaS, Enterprise, </w:t>
      </w:r>
      <w:r w:rsidR="00A859ED">
        <w:rPr>
          <w:rFonts w:ascii="Calibri" w:eastAsia="Calibri" w:hAnsi="Calibri" w:cs="Calibri"/>
          <w:sz w:val="20"/>
          <w:szCs w:val="20"/>
        </w:rPr>
        <w:t>Logistics</w:t>
      </w:r>
      <w:r w:rsidR="006D3DC3">
        <w:rPr>
          <w:rFonts w:ascii="Calibri" w:eastAsia="Calibri" w:hAnsi="Calibri" w:cs="Calibri"/>
          <w:sz w:val="20"/>
          <w:szCs w:val="20"/>
        </w:rPr>
        <w:t xml:space="preserve"> insurance &amp; compliance, </w:t>
      </w:r>
      <w:r w:rsidR="00A859ED">
        <w:rPr>
          <w:rFonts w:ascii="Calibri" w:eastAsia="Calibri" w:hAnsi="Calibri" w:cs="Calibri"/>
          <w:sz w:val="20"/>
          <w:szCs w:val="20"/>
        </w:rPr>
        <w:t xml:space="preserve">customer ops, </w:t>
      </w:r>
      <w:proofErr w:type="spellStart"/>
      <w:r w:rsidR="006D3DC3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6D3DC3">
        <w:rPr>
          <w:rFonts w:ascii="Calibri" w:eastAsia="Calibri" w:hAnsi="Calibri" w:cs="Calibri"/>
          <w:sz w:val="20"/>
          <w:szCs w:val="20"/>
        </w:rPr>
        <w:t>, Logistics Tech</w:t>
      </w:r>
      <w:r w:rsidR="00C35843" w:rsidRPr="00805A2E">
        <w:rPr>
          <w:rFonts w:ascii="Calibri" w:eastAsia="Calibri" w:hAnsi="Calibri" w:cs="Calibri"/>
          <w:sz w:val="20"/>
          <w:szCs w:val="20"/>
        </w:rPr>
        <w:t xml:space="preserve"> </w:t>
      </w:r>
    </w:p>
    <w:p w14:paraId="3A50CFB4" w14:textId="728EA38C" w:rsidR="00C35843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AI Tools: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66807">
        <w:rPr>
          <w:rFonts w:ascii="Calibri" w:eastAsia="Calibri" w:hAnsi="Calibri" w:cs="Calibri"/>
          <w:sz w:val="20"/>
          <w:szCs w:val="20"/>
        </w:rPr>
        <w:t>OpenAI/</w:t>
      </w:r>
      <w:r>
        <w:rPr>
          <w:rFonts w:ascii="Calibri" w:eastAsia="Calibri" w:hAnsi="Calibri" w:cs="Calibri"/>
          <w:sz w:val="20"/>
          <w:szCs w:val="20"/>
        </w:rPr>
        <w:t xml:space="preserve">ChatGPT, </w:t>
      </w:r>
      <w:r w:rsidR="00B66807">
        <w:rPr>
          <w:rFonts w:ascii="Calibri" w:eastAsia="Calibri" w:hAnsi="Calibri" w:cs="Calibri"/>
          <w:sz w:val="20"/>
          <w:szCs w:val="20"/>
        </w:rPr>
        <w:t xml:space="preserve">Azure, </w:t>
      </w:r>
      <w:r>
        <w:rPr>
          <w:rFonts w:ascii="Calibri" w:eastAsia="Calibri" w:hAnsi="Calibri" w:cs="Calibri"/>
          <w:sz w:val="20"/>
          <w:szCs w:val="20"/>
        </w:rPr>
        <w:t>Claude, Copilot, Gemin</w:t>
      </w:r>
      <w:r w:rsidR="00796A44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, Perplexity, Cursor, v0, Bolt, agents, workflows</w:t>
      </w:r>
    </w:p>
    <w:p w14:paraId="1CD56EB2" w14:textId="13FD8737" w:rsidR="00272EA2" w:rsidRDefault="006D3DC3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Data &amp; ML Tools: </w:t>
      </w:r>
      <w:r w:rsidRPr="006D3DC3">
        <w:rPr>
          <w:rFonts w:ascii="Calibri" w:eastAsia="Calibri" w:hAnsi="Calibri" w:cs="Calibri"/>
          <w:sz w:val="20"/>
          <w:szCs w:val="20"/>
        </w:rPr>
        <w:t xml:space="preserve">Python, SQL, </w:t>
      </w:r>
      <w:r w:rsidR="00805A2E" w:rsidRPr="006D3DC3">
        <w:rPr>
          <w:rFonts w:ascii="Calibri" w:eastAsia="Calibri" w:hAnsi="Calibri" w:cs="Calibri"/>
          <w:sz w:val="20"/>
          <w:szCs w:val="20"/>
        </w:rPr>
        <w:t>APIs, iPaaS, ETL, Data Warehousing</w:t>
      </w:r>
      <w:r w:rsidR="00805A2E">
        <w:rPr>
          <w:rFonts w:ascii="Calibri" w:eastAsia="Calibri" w:hAnsi="Calibri" w:cs="Calibri"/>
          <w:sz w:val="20"/>
          <w:szCs w:val="20"/>
        </w:rPr>
        <w:t xml:space="preserve"> </w:t>
      </w:r>
    </w:p>
    <w:p w14:paraId="4E5BE3D8" w14:textId="5F87856D" w:rsidR="006D3DC3" w:rsidRDefault="00DF659C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DF659C">
        <w:rPr>
          <w:rFonts w:ascii="Calibri" w:eastAsia="Calibri" w:hAnsi="Calibri" w:cs="Calibri"/>
          <w:b/>
          <w:bCs/>
          <w:sz w:val="20"/>
          <w:szCs w:val="20"/>
        </w:rPr>
        <w:t>Design Tools:</w:t>
      </w:r>
      <w:r>
        <w:rPr>
          <w:rFonts w:ascii="Calibri" w:eastAsia="Calibri" w:hAnsi="Calibri" w:cs="Calibri"/>
          <w:sz w:val="20"/>
          <w:szCs w:val="20"/>
        </w:rPr>
        <w:t xml:space="preserve"> Figma, Miro, Balsamiq, Microsoft products</w:t>
      </w:r>
    </w:p>
    <w:p w14:paraId="25D66BC8" w14:textId="77777777" w:rsidR="003240A9" w:rsidRPr="003240A9" w:rsidRDefault="003240A9" w:rsidP="003240A9">
      <w:pPr>
        <w:rPr>
          <w:rFonts w:ascii="Calibri" w:eastAsia="Calibri" w:hAnsi="Calibri" w:cs="Calibri"/>
          <w:sz w:val="20"/>
          <w:szCs w:val="20"/>
        </w:rPr>
      </w:pP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6EA4902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r w:rsidR="00B66807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Technical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F83F143" w14:textId="793D8900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 w:rsidR="006D3DC3">
        <w:rPr>
          <w:rFonts w:ascii="Calibri" w:eastAsia="Calibri" w:hAnsi="Calibri" w:cs="Calibri"/>
          <w:sz w:val="20"/>
          <w:szCs w:val="20"/>
        </w:rPr>
        <w:t xml:space="preserve"> organizations (primarily</w:t>
      </w:r>
      <w:r>
        <w:rPr>
          <w:rFonts w:ascii="Calibri" w:eastAsia="Calibri" w:hAnsi="Calibri" w:cs="Calibri"/>
          <w:sz w:val="20"/>
          <w:szCs w:val="20"/>
        </w:rPr>
        <w:t xml:space="preserve"> agricultural</w:t>
      </w:r>
      <w:r w:rsidR="006D3DC3">
        <w:rPr>
          <w:rFonts w:ascii="Calibri" w:eastAsia="Calibri" w:hAnsi="Calibri" w:cs="Calibri"/>
          <w:sz w:val="20"/>
          <w:szCs w:val="20"/>
        </w:rPr>
        <w:t>, commodity trading,</w:t>
      </w:r>
      <w:r>
        <w:rPr>
          <w:rFonts w:ascii="Calibri" w:eastAsia="Calibri" w:hAnsi="Calibri" w:cs="Calibri"/>
          <w:sz w:val="20"/>
          <w:szCs w:val="20"/>
        </w:rPr>
        <w:t xml:space="preserve"> and logistics</w:t>
      </w:r>
      <w:r w:rsidR="006D3DC3">
        <w:rPr>
          <w:rFonts w:ascii="Calibri" w:eastAsia="Calibri" w:hAnsi="Calibri" w:cs="Calibri"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 xml:space="preserve"> on</w:t>
      </w:r>
      <w:r w:rsidR="00531DD9">
        <w:rPr>
          <w:rFonts w:ascii="Calibri" w:eastAsia="Calibri" w:hAnsi="Calibri" w:cs="Calibri"/>
          <w:sz w:val="20"/>
          <w:szCs w:val="20"/>
        </w:rPr>
        <w:t xml:space="preserve"> product &amp; AI strategy</w:t>
      </w:r>
      <w:r w:rsidR="00B66807">
        <w:rPr>
          <w:rFonts w:ascii="Calibri" w:eastAsia="Calibri" w:hAnsi="Calibri" w:cs="Calibri"/>
          <w:sz w:val="20"/>
          <w:szCs w:val="20"/>
        </w:rPr>
        <w:t>, with the intention of software driving bottom-line results</w:t>
      </w:r>
    </w:p>
    <w:p w14:paraId="53FC109D" w14:textId="0CFDEF5F" w:rsidR="00FF0DA3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Develops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multi-year </w:t>
      </w:r>
      <w:r w:rsidR="006D3DC3">
        <w:rPr>
          <w:rFonts w:ascii="Calibri" w:eastAsia="Calibri" w:hAnsi="Calibri" w:cs="Calibri"/>
          <w:sz w:val="20"/>
          <w:szCs w:val="20"/>
        </w:rPr>
        <w:t xml:space="preserve">product </w:t>
      </w:r>
      <w:r>
        <w:rPr>
          <w:rFonts w:ascii="Calibri" w:eastAsia="Calibri" w:hAnsi="Calibri" w:cs="Calibri"/>
          <w:sz w:val="20"/>
          <w:szCs w:val="20"/>
        </w:rPr>
        <w:t>roadmaps</w:t>
      </w:r>
      <w:r w:rsidR="00FF0DA3">
        <w:rPr>
          <w:rFonts w:ascii="Calibri" w:eastAsia="Calibri" w:hAnsi="Calibri" w:cs="Calibri"/>
          <w:sz w:val="20"/>
          <w:szCs w:val="20"/>
        </w:rPr>
        <w:t xml:space="preserve"> integrating advanced technologies, including AI/ML for predictive analytics, into existing enterprise ecosystems to enhance customer value and profitability</w:t>
      </w:r>
    </w:p>
    <w:p w14:paraId="7DEF8E58" w14:textId="58F6EEA0" w:rsidR="00531DD9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Spearheads 0-1 product development of </w:t>
      </w:r>
      <w:r w:rsidR="00B66807">
        <w:rPr>
          <w:rFonts w:ascii="Calibri" w:eastAsia="Calibri" w:hAnsi="Calibri" w:cs="Calibri"/>
          <w:sz w:val="20"/>
          <w:szCs w:val="20"/>
        </w:rPr>
        <w:t xml:space="preserve">software </w:t>
      </w:r>
      <w:r>
        <w:rPr>
          <w:rFonts w:ascii="Calibri" w:eastAsia="Calibri" w:hAnsi="Calibri" w:cs="Calibri"/>
          <w:sz w:val="20"/>
          <w:szCs w:val="20"/>
        </w:rPr>
        <w:t>solutions</w:t>
      </w:r>
      <w:r w:rsidR="00B66807">
        <w:rPr>
          <w:rFonts w:ascii="Calibri" w:eastAsia="Calibri" w:hAnsi="Calibri" w:cs="Calibri"/>
          <w:sz w:val="20"/>
          <w:szCs w:val="20"/>
        </w:rPr>
        <w:t xml:space="preserve"> (including those integrating AI &amp; ML)</w:t>
      </w:r>
      <w:r>
        <w:rPr>
          <w:rFonts w:ascii="Calibri" w:eastAsia="Calibri" w:hAnsi="Calibri" w:cs="Calibri"/>
          <w:sz w:val="20"/>
          <w:szCs w:val="20"/>
        </w:rPr>
        <w:t>,</w:t>
      </w:r>
      <w:r w:rsidR="00B66807">
        <w:rPr>
          <w:rFonts w:ascii="Calibri" w:eastAsia="Calibri" w:hAnsi="Calibri" w:cs="Calibri"/>
          <w:sz w:val="20"/>
          <w:szCs w:val="20"/>
        </w:rPr>
        <w:t xml:space="preserve"> most recently leading a </w:t>
      </w:r>
      <w:r>
        <w:rPr>
          <w:rFonts w:ascii="Calibri" w:eastAsia="Calibri" w:hAnsi="Calibri" w:cs="Calibri"/>
          <w:sz w:val="20"/>
          <w:szCs w:val="20"/>
        </w:rPr>
        <w:t>predictive crop insurance application</w:t>
      </w:r>
    </w:p>
    <w:p w14:paraId="7A71917C" w14:textId="788A015D" w:rsidR="00FF0DA3" w:rsidRDefault="00F0361D" w:rsidP="00307A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53DB157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593467C7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the product roadmap for the freight platform, leading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>optimization that blended SaaS with domain-specific data</w:t>
      </w:r>
    </w:p>
    <w:p w14:paraId="042BB536" w14:textId="20123798" w:rsidR="002251DF" w:rsidRPr="002251DF" w:rsidRDefault="002251DF" w:rsidP="002251D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2251DF">
        <w:rPr>
          <w:rFonts w:ascii="Calibri" w:eastAsia="Calibri" w:hAnsi="Calibri" w:cs="Calibri"/>
          <w:sz w:val="20"/>
          <w:szCs w:val="20"/>
        </w:rPr>
        <w:lastRenderedPageBreak/>
        <w:t>Owned end-to-end customer operations, including the entire onboarding process from strategy to successful implementations</w:t>
      </w:r>
    </w:p>
    <w:p w14:paraId="3611BBEA" w14:textId="56B08487" w:rsidR="002251DF" w:rsidRDefault="002251DF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2251DF">
        <w:rPr>
          <w:rFonts w:ascii="Calibri" w:eastAsia="Calibri" w:hAnsi="Calibri" w:cs="Calibri"/>
          <w:sz w:val="20"/>
          <w:szCs w:val="20"/>
        </w:rPr>
        <w:t>Served as the primary customer-facing advisor to executive stakeholders, collaborating closely with the CEO to make strategic product decisions for the platform</w:t>
      </w:r>
    </w:p>
    <w:p w14:paraId="18725698" w14:textId="72B9778C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Leveraged AI coding assistants to rapidly engineer and deploy quick internal tools and agentic automations, boosting team productivity and streamlining data analysis</w:t>
      </w:r>
    </w:p>
    <w:p w14:paraId="27A64BAF" w14:textId="76796E13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Drove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rigorous </w:t>
      </w:r>
      <w:r w:rsidR="00F0361D">
        <w:rPr>
          <w:rFonts w:ascii="Calibri" w:eastAsia="Calibri" w:hAnsi="Calibri" w:cs="Calibri"/>
          <w:sz w:val="20"/>
          <w:szCs w:val="20"/>
        </w:rPr>
        <w:t>discovery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F0361D">
        <w:rPr>
          <w:rFonts w:ascii="Calibri" w:eastAsia="Calibri" w:hAnsi="Calibri" w:cs="Calibri"/>
          <w:sz w:val="20"/>
          <w:szCs w:val="20"/>
        </w:rPr>
        <w:t>, A/B testing, and customer journey analysis to define</w:t>
      </w:r>
      <w:r>
        <w:rPr>
          <w:rFonts w:ascii="Calibri" w:eastAsia="Calibri" w:hAnsi="Calibri" w:cs="Calibri"/>
          <w:sz w:val="20"/>
          <w:szCs w:val="20"/>
        </w:rPr>
        <w:t xml:space="preserve"> MVP concepts, prioritizing features that maximized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58D0AF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16B41C59" w14:textId="6CC2E0BE" w:rsidR="00DF659C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Led the design and launch of onRamp, a secure onboarding platform for logistics partners, ensuring compliance with PII, CCPA, and SOC2</w:t>
      </w:r>
    </w:p>
    <w:p w14:paraId="4D8A0ED4" w14:textId="0170EEEB" w:rsidR="002251DF" w:rsidRPr="002251DF" w:rsidRDefault="002251DF" w:rsidP="002251D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Ran design sprints and iterative discovery cycles with customers and internal teams to define onboarding workflows, run validation, and prioritize compliance onboarding features</w:t>
      </w:r>
    </w:p>
    <w:p w14:paraId="2DDBA639" w14:textId="37D67D49" w:rsidR="00DF659C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Integrated with the FMCSA (Federal Motor Carrier Safety Administrator) and external insurance data sources</w:t>
      </w:r>
    </w:p>
    <w:p w14:paraId="12C3FBED" w14:textId="77777777" w:rsidR="002251DF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Owned the P&amp;L for the onboarding and compliance product line</w:t>
      </w:r>
      <w:r w:rsidR="002251DF">
        <w:rPr>
          <w:rFonts w:ascii="Calibri" w:eastAsia="Calibri" w:hAnsi="Calibri" w:cs="Calibri"/>
          <w:color w:val="000000"/>
          <w:sz w:val="20"/>
          <w:szCs w:val="20"/>
        </w:rPr>
        <w:t xml:space="preserve"> (onRamp)</w:t>
      </w:r>
      <w:r>
        <w:rPr>
          <w:rFonts w:ascii="Calibri" w:eastAsia="Calibri" w:hAnsi="Calibri" w:cs="Calibri"/>
          <w:color w:val="000000"/>
          <w:sz w:val="20"/>
          <w:szCs w:val="20"/>
        </w:rPr>
        <w:t>, aligning strategy with executive stakeholders from out JV partners</w:t>
      </w:r>
      <w:r w:rsidR="002251DF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0250DC58" w14:textId="57D605D0" w:rsidR="00DF659C" w:rsidRDefault="002251DF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Increased platform revenue by ~20% in under 12 months of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onRamp’s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launch</w:t>
      </w:r>
    </w:p>
    <w:p w14:paraId="0C498E20" w14:textId="5CAE8739" w:rsidR="00DF659C" w:rsidRDefault="00DF659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Partnered with engineering, design, and legal to plan for data segregation and retention policies, ensuring sensitive carrier and insurance data remained isolated from identifiable user information</w:t>
      </w:r>
    </w:p>
    <w:p w14:paraId="2EA66086" w14:textId="5AEFF63E" w:rsidR="00296BF9" w:rsidRDefault="00DF659C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Championed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continuous discovery with business stakeholders </w:t>
      </w:r>
      <w:r>
        <w:rPr>
          <w:rFonts w:ascii="Calibri" w:eastAsia="Calibri" w:hAnsi="Calibri" w:cs="Calibri"/>
          <w:color w:val="000000"/>
          <w:sz w:val="20"/>
          <w:szCs w:val="20"/>
        </w:rPr>
        <w:t>and customers to identify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 high-value use for logistics platform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features</w:t>
      </w:r>
    </w:p>
    <w:p w14:paraId="3BCB2743" w14:textId="77777777" w:rsidR="00864CB1" w:rsidRPr="00864CB1" w:rsidRDefault="00864CB1" w:rsidP="00864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18B519AF" w14:textId="5C398425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(including SAP) for ag and commodities clients, creating the foundation for future AI/ML applications</w:t>
      </w:r>
    </w:p>
    <w:p w14:paraId="73322AD3" w14:textId="3F6869E8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60A6012B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1FC13FC1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294A10B2" w:rsidR="00F6201C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11CD4F88" w14:textId="39CBCA15" w:rsidR="002251DF" w:rsidRDefault="002251D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integrations and reporting platforms for highly regulated USDA reporting</w:t>
      </w:r>
    </w:p>
    <w:p w14:paraId="1DA2F29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8FA95CE" w14:textId="25896B2C" w:rsidR="002251DF" w:rsidRDefault="002251DF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2251DF">
        <w:rPr>
          <w:rFonts w:ascii="Calibri" w:eastAsia="Calibri" w:hAnsi="Calibri" w:cs="Calibri"/>
          <w:sz w:val="20"/>
          <w:szCs w:val="20"/>
        </w:rPr>
        <w:t>Led risk analysis, remediation, and mitigation for Sarbanes/Oxley</w:t>
      </w:r>
      <w:r>
        <w:rPr>
          <w:rFonts w:ascii="Calibri" w:eastAsia="Calibri" w:hAnsi="Calibri" w:cs="Calibri"/>
          <w:sz w:val="20"/>
          <w:szCs w:val="20"/>
        </w:rPr>
        <w:t xml:space="preserve"> (SOX)</w:t>
      </w:r>
      <w:r w:rsidRPr="002251DF">
        <w:rPr>
          <w:rFonts w:ascii="Calibri" w:eastAsia="Calibri" w:hAnsi="Calibri" w:cs="Calibri"/>
          <w:sz w:val="20"/>
          <w:szCs w:val="20"/>
        </w:rPr>
        <w:t xml:space="preserve"> compliance as a CISSP, ensuring robust security and regulatory adherence</w:t>
      </w:r>
    </w:p>
    <w:p w14:paraId="2595B9C1" w14:textId="784DC27C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  <w:r w:rsidR="002339EF">
        <w:rPr>
          <w:rFonts w:ascii="Calibri" w:eastAsia="Calibri" w:hAnsi="Calibri" w:cs="Calibri"/>
          <w:sz w:val="20"/>
          <w:szCs w:val="20"/>
        </w:rPr>
        <w:t xml:space="preserve"> in the agricultural supply chain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01F0" w14:textId="77777777" w:rsidR="00CD4830" w:rsidRDefault="00CD4830">
      <w:r>
        <w:separator/>
      </w:r>
    </w:p>
  </w:endnote>
  <w:endnote w:type="continuationSeparator" w:id="0">
    <w:p w14:paraId="41791176" w14:textId="77777777" w:rsidR="00CD4830" w:rsidRDefault="00CD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22AE" w14:textId="77777777" w:rsidR="00CD4830" w:rsidRDefault="00CD4830">
      <w:r>
        <w:separator/>
      </w:r>
    </w:p>
  </w:footnote>
  <w:footnote w:type="continuationSeparator" w:id="0">
    <w:p w14:paraId="49BE5126" w14:textId="77777777" w:rsidR="00CD4830" w:rsidRDefault="00CD4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55489"/>
    <w:rsid w:val="000A0204"/>
    <w:rsid w:val="000A7591"/>
    <w:rsid w:val="001074DE"/>
    <w:rsid w:val="00120676"/>
    <w:rsid w:val="00132DAD"/>
    <w:rsid w:val="00144F1E"/>
    <w:rsid w:val="0016202C"/>
    <w:rsid w:val="00174081"/>
    <w:rsid w:val="0017625C"/>
    <w:rsid w:val="001909C8"/>
    <w:rsid w:val="00211FB9"/>
    <w:rsid w:val="002251DF"/>
    <w:rsid w:val="0023254B"/>
    <w:rsid w:val="002339EF"/>
    <w:rsid w:val="00272EA2"/>
    <w:rsid w:val="002818BE"/>
    <w:rsid w:val="002866D9"/>
    <w:rsid w:val="00296BF9"/>
    <w:rsid w:val="002A20DE"/>
    <w:rsid w:val="002D7969"/>
    <w:rsid w:val="003240A9"/>
    <w:rsid w:val="00330EDB"/>
    <w:rsid w:val="00335C23"/>
    <w:rsid w:val="00396478"/>
    <w:rsid w:val="003A174D"/>
    <w:rsid w:val="003A1828"/>
    <w:rsid w:val="003B0FF6"/>
    <w:rsid w:val="0044028B"/>
    <w:rsid w:val="00441E28"/>
    <w:rsid w:val="0044631A"/>
    <w:rsid w:val="00454E91"/>
    <w:rsid w:val="004C198E"/>
    <w:rsid w:val="004D7F81"/>
    <w:rsid w:val="004E1493"/>
    <w:rsid w:val="00531DD9"/>
    <w:rsid w:val="00554537"/>
    <w:rsid w:val="00561B19"/>
    <w:rsid w:val="005E0DBD"/>
    <w:rsid w:val="005E347B"/>
    <w:rsid w:val="005F45ED"/>
    <w:rsid w:val="006020BD"/>
    <w:rsid w:val="006B3AF1"/>
    <w:rsid w:val="006B49A7"/>
    <w:rsid w:val="006C08D9"/>
    <w:rsid w:val="006C4425"/>
    <w:rsid w:val="006C6FEF"/>
    <w:rsid w:val="006D3DC3"/>
    <w:rsid w:val="006F2DE5"/>
    <w:rsid w:val="006F5D18"/>
    <w:rsid w:val="00741387"/>
    <w:rsid w:val="00796A44"/>
    <w:rsid w:val="007A556B"/>
    <w:rsid w:val="0080543F"/>
    <w:rsid w:val="00805A2E"/>
    <w:rsid w:val="00820A25"/>
    <w:rsid w:val="008600F7"/>
    <w:rsid w:val="00864CB1"/>
    <w:rsid w:val="00871189"/>
    <w:rsid w:val="00902E95"/>
    <w:rsid w:val="009241EB"/>
    <w:rsid w:val="00925BCD"/>
    <w:rsid w:val="009309E9"/>
    <w:rsid w:val="00933F7B"/>
    <w:rsid w:val="009469B7"/>
    <w:rsid w:val="009517F3"/>
    <w:rsid w:val="00953DB3"/>
    <w:rsid w:val="0096569F"/>
    <w:rsid w:val="00A13881"/>
    <w:rsid w:val="00A32015"/>
    <w:rsid w:val="00A429F9"/>
    <w:rsid w:val="00A677FC"/>
    <w:rsid w:val="00A859ED"/>
    <w:rsid w:val="00A86618"/>
    <w:rsid w:val="00A90002"/>
    <w:rsid w:val="00B66807"/>
    <w:rsid w:val="00BD2303"/>
    <w:rsid w:val="00C35843"/>
    <w:rsid w:val="00C50705"/>
    <w:rsid w:val="00C7660D"/>
    <w:rsid w:val="00C778E2"/>
    <w:rsid w:val="00CD4830"/>
    <w:rsid w:val="00D145B7"/>
    <w:rsid w:val="00D61C9B"/>
    <w:rsid w:val="00DF659C"/>
    <w:rsid w:val="00E129E1"/>
    <w:rsid w:val="00E313AE"/>
    <w:rsid w:val="00E331B9"/>
    <w:rsid w:val="00E81CAE"/>
    <w:rsid w:val="00F02DBE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959</Words>
  <Characters>6269</Characters>
  <Application>Microsoft Office Word</Application>
  <DocSecurity>0</DocSecurity>
  <Lines>119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cp:lastPrinted>2025-04-01T16:00:00Z</cp:lastPrinted>
  <dcterms:created xsi:type="dcterms:W3CDTF">2025-10-08T22:29:00Z</dcterms:created>
  <dcterms:modified xsi:type="dcterms:W3CDTF">2025-10-17T15:58:00Z</dcterms:modified>
</cp:coreProperties>
</file>