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7B8A2746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74A8C">
        <w:rPr>
          <w:rFonts w:ascii="Calibri" w:hAnsi="Calibri" w:cs="Calibri"/>
          <w:sz w:val="20"/>
          <w:szCs w:val="20"/>
        </w:rPr>
        <w:t>May 3,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36E4CF59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B74A8C">
        <w:rPr>
          <w:rFonts w:ascii="Calibri" w:hAnsi="Calibri" w:cs="Calibri"/>
          <w:sz w:val="20"/>
          <w:szCs w:val="20"/>
        </w:rPr>
        <w:t>Principal Product Manager, Payments</w:t>
      </w:r>
      <w:r w:rsidR="002D38FA">
        <w:rPr>
          <w:rFonts w:ascii="Calibri" w:hAnsi="Calibri" w:cs="Calibri"/>
          <w:sz w:val="20"/>
          <w:szCs w:val="20"/>
        </w:rPr>
        <w:t xml:space="preserve"> </w:t>
      </w:r>
      <w:r w:rsidR="001F0DA3">
        <w:rPr>
          <w:rFonts w:ascii="Calibri" w:hAnsi="Calibri" w:cs="Calibri"/>
          <w:sz w:val="20"/>
          <w:szCs w:val="20"/>
        </w:rPr>
        <w:t xml:space="preserve">with </w:t>
      </w:r>
      <w:r w:rsidR="00B74A8C">
        <w:rPr>
          <w:rFonts w:ascii="Calibri" w:hAnsi="Calibri" w:cs="Calibri"/>
          <w:sz w:val="20"/>
          <w:szCs w:val="20"/>
        </w:rPr>
        <w:t>GoDaddy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>e leading customer-focused product and engineering teams</w:t>
      </w:r>
      <w:r w:rsidR="0067298F">
        <w:rPr>
          <w:rFonts w:ascii="Calibri" w:hAnsi="Calibri" w:cs="Calibri"/>
          <w:sz w:val="20"/>
          <w:szCs w:val="20"/>
        </w:rPr>
        <w:t xml:space="preserve">. As </w:t>
      </w:r>
      <w:r w:rsidR="002D38FA">
        <w:rPr>
          <w:rFonts w:ascii="Calibri" w:hAnsi="Calibri" w:cs="Calibri"/>
          <w:sz w:val="20"/>
          <w:szCs w:val="20"/>
        </w:rPr>
        <w:t>a</w:t>
      </w:r>
      <w:r w:rsidR="00B74A8C">
        <w:rPr>
          <w:rFonts w:ascii="Calibri" w:hAnsi="Calibri" w:cs="Calibri"/>
          <w:sz w:val="20"/>
          <w:szCs w:val="20"/>
        </w:rPr>
        <w:t xml:space="preserve">n integrations leader, I have led product teams through dozens of integrations. This includes integrating with payment solutions and understanding payments in platform. </w:t>
      </w:r>
    </w:p>
    <w:p w14:paraId="5BA6475D" w14:textId="08B36736" w:rsidR="00B81180" w:rsidRDefault="00B74A8C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All product leaders need to balance intuition with data-driven products. </w:t>
      </w:r>
      <w:r w:rsidR="002D38FA">
        <w:rPr>
          <w:rFonts w:ascii="Calibri" w:hAnsi="Calibri" w:cs="Calibri"/>
          <w:sz w:val="20"/>
          <w:szCs w:val="20"/>
        </w:rPr>
        <w:t>As a GM and “Head of”, have</w:t>
      </w:r>
      <w:r>
        <w:rPr>
          <w:rFonts w:ascii="Calibri" w:hAnsi="Calibri" w:cs="Calibri"/>
          <w:sz w:val="20"/>
          <w:szCs w:val="20"/>
        </w:rPr>
        <w:t xml:space="preserve"> defined the product roadmap and</w:t>
      </w:r>
      <w:r w:rsidR="002D38FA">
        <w:rPr>
          <w:rFonts w:ascii="Calibri" w:hAnsi="Calibri" w:cs="Calibri"/>
          <w:sz w:val="20"/>
          <w:szCs w:val="20"/>
        </w:rPr>
        <w:t xml:space="preserve"> led a full product lifecycle from 0-1</w:t>
      </w:r>
      <w:r>
        <w:rPr>
          <w:rFonts w:ascii="Calibri" w:hAnsi="Calibri" w:cs="Calibri"/>
          <w:sz w:val="20"/>
          <w:szCs w:val="20"/>
        </w:rPr>
        <w:t xml:space="preserve">. I have </w:t>
      </w:r>
      <w:r w:rsidR="0067298F">
        <w:rPr>
          <w:rFonts w:ascii="Calibri" w:hAnsi="Calibri" w:cs="Calibri"/>
          <w:sz w:val="20"/>
          <w:szCs w:val="20"/>
        </w:rPr>
        <w:t>scal</w:t>
      </w:r>
      <w:r>
        <w:rPr>
          <w:rFonts w:ascii="Calibri" w:hAnsi="Calibri" w:cs="Calibri"/>
          <w:sz w:val="20"/>
          <w:szCs w:val="20"/>
        </w:rPr>
        <w:t>ed</w:t>
      </w:r>
      <w:r w:rsidR="0067298F">
        <w:rPr>
          <w:rFonts w:ascii="Calibri" w:hAnsi="Calibri" w:cs="Calibri"/>
          <w:sz w:val="20"/>
          <w:szCs w:val="20"/>
        </w:rPr>
        <w:t xml:space="preserve"> user adoption</w:t>
      </w:r>
      <w:r w:rsidR="002D38FA">
        <w:rPr>
          <w:rFonts w:ascii="Calibri" w:hAnsi="Calibri" w:cs="Calibri"/>
          <w:sz w:val="20"/>
          <w:szCs w:val="20"/>
        </w:rPr>
        <w:t xml:space="preserve"> by thousands</w:t>
      </w:r>
      <w:r w:rsidR="0067298F">
        <w:rPr>
          <w:rFonts w:ascii="Calibri" w:hAnsi="Calibri" w:cs="Calibri"/>
          <w:sz w:val="20"/>
          <w:szCs w:val="20"/>
        </w:rPr>
        <w:t xml:space="preserve">, executing successful </w:t>
      </w:r>
      <w:r w:rsidR="002D38FA">
        <w:rPr>
          <w:rFonts w:ascii="Calibri" w:hAnsi="Calibri" w:cs="Calibri"/>
          <w:sz w:val="20"/>
          <w:szCs w:val="20"/>
        </w:rPr>
        <w:t>go-to-market strategies</w:t>
      </w:r>
      <w:r w:rsidR="0067298F">
        <w:rPr>
          <w:rFonts w:ascii="Calibri" w:hAnsi="Calibri" w:cs="Calibri"/>
          <w:sz w:val="20"/>
          <w:szCs w:val="20"/>
        </w:rPr>
        <w:t>,</w:t>
      </w:r>
      <w:r w:rsidR="002D38FA">
        <w:rPr>
          <w:rFonts w:ascii="Calibri" w:hAnsi="Calibri" w:cs="Calibri"/>
          <w:sz w:val="20"/>
          <w:szCs w:val="20"/>
        </w:rPr>
        <w:t xml:space="preserve"> and </w:t>
      </w:r>
      <w:r w:rsidR="0067298F">
        <w:rPr>
          <w:rFonts w:ascii="Calibri" w:hAnsi="Calibri" w:cs="Calibri"/>
          <w:sz w:val="20"/>
          <w:szCs w:val="20"/>
        </w:rPr>
        <w:t>owning</w:t>
      </w:r>
      <w:r w:rsidR="002D38FA">
        <w:rPr>
          <w:rFonts w:ascii="Calibri" w:hAnsi="Calibri" w:cs="Calibri"/>
          <w:sz w:val="20"/>
          <w:szCs w:val="20"/>
        </w:rPr>
        <w:t xml:space="preserve"> P&amp;L </w:t>
      </w:r>
      <w:r w:rsidR="0067298F">
        <w:rPr>
          <w:rFonts w:ascii="Calibri" w:hAnsi="Calibri" w:cs="Calibri"/>
          <w:sz w:val="20"/>
          <w:szCs w:val="20"/>
        </w:rPr>
        <w:t>to drive business growth</w:t>
      </w:r>
      <w:r w:rsidR="002D38FA">
        <w:rPr>
          <w:rFonts w:ascii="Calibri" w:hAnsi="Calibri" w:cs="Calibri"/>
          <w:sz w:val="20"/>
          <w:szCs w:val="20"/>
        </w:rPr>
        <w:t xml:space="preserve">. </w:t>
      </w:r>
    </w:p>
    <w:p w14:paraId="4A5FF3E1" w14:textId="4F867144" w:rsidR="002D38FA" w:rsidRDefault="00B74A8C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My</w:t>
      </w:r>
      <w:r w:rsidR="002D38FA">
        <w:rPr>
          <w:rFonts w:ascii="Calibri" w:hAnsi="Calibri" w:cs="Calibri"/>
          <w:sz w:val="20"/>
          <w:szCs w:val="20"/>
        </w:rPr>
        <w:t xml:space="preserve"> product and leadership expertise </w:t>
      </w:r>
      <w:r>
        <w:rPr>
          <w:rFonts w:ascii="Calibri" w:hAnsi="Calibri" w:cs="Calibri"/>
          <w:sz w:val="20"/>
          <w:szCs w:val="20"/>
        </w:rPr>
        <w:t>closely aligns to the needs of</w:t>
      </w:r>
      <w:r w:rsidR="002D38FA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GoDaddy’s Payments</w:t>
      </w:r>
      <w:r w:rsidR="002D38FA">
        <w:rPr>
          <w:rFonts w:ascii="Calibri" w:hAnsi="Calibri" w:cs="Calibri"/>
          <w:sz w:val="20"/>
          <w:szCs w:val="20"/>
        </w:rPr>
        <w:t xml:space="preserve"> team. I would be happy to share my </w:t>
      </w:r>
      <w:r>
        <w:rPr>
          <w:rFonts w:ascii="Calibri" w:hAnsi="Calibri" w:cs="Calibri"/>
          <w:sz w:val="20"/>
          <w:szCs w:val="20"/>
        </w:rPr>
        <w:t xml:space="preserve">knowledge of global implementations that can help increase payment success rates at GoDaddy. 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7A958293" w14:textId="4AD35D7D" w:rsidR="00B81180" w:rsidRPr="00B81180" w:rsidRDefault="0067298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look forward to chatting about </w:t>
      </w:r>
      <w:r w:rsidR="002D38FA">
        <w:rPr>
          <w:rFonts w:ascii="Calibri" w:hAnsi="Calibri" w:cs="Calibri"/>
          <w:sz w:val="20"/>
          <w:szCs w:val="20"/>
        </w:rPr>
        <w:t xml:space="preserve">how my background and passion could align with </w:t>
      </w:r>
      <w:r w:rsidR="00B74A8C">
        <w:rPr>
          <w:rFonts w:ascii="Calibri" w:hAnsi="Calibri" w:cs="Calibri"/>
          <w:sz w:val="20"/>
          <w:szCs w:val="20"/>
        </w:rPr>
        <w:t>GoDaddy’s</w:t>
      </w:r>
      <w:r w:rsidR="002D38FA">
        <w:rPr>
          <w:rFonts w:ascii="Calibri" w:hAnsi="Calibri" w:cs="Calibri"/>
          <w:sz w:val="20"/>
          <w:szCs w:val="20"/>
        </w:rPr>
        <w:t xml:space="preserve"> </w:t>
      </w:r>
      <w:r w:rsidR="00B74A8C">
        <w:rPr>
          <w:rFonts w:ascii="Calibri" w:hAnsi="Calibri" w:cs="Calibri"/>
          <w:sz w:val="20"/>
          <w:szCs w:val="20"/>
        </w:rPr>
        <w:t>future for the Payments product.</w:t>
      </w:r>
      <w:r w:rsidR="002D38FA">
        <w:rPr>
          <w:rFonts w:ascii="Calibri" w:hAnsi="Calibri" w:cs="Calibri"/>
          <w:sz w:val="20"/>
          <w:szCs w:val="20"/>
        </w:rPr>
        <w:t xml:space="preserve"> 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85768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C17F5"/>
    <w:rsid w:val="009D1189"/>
    <w:rsid w:val="00A01DE3"/>
    <w:rsid w:val="00A21D86"/>
    <w:rsid w:val="00AA52E6"/>
    <w:rsid w:val="00B74A8C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28</cp:revision>
  <cp:lastPrinted>2025-01-26T00:09:00Z</cp:lastPrinted>
  <dcterms:created xsi:type="dcterms:W3CDTF">2025-01-24T16:09:00Z</dcterms:created>
  <dcterms:modified xsi:type="dcterms:W3CDTF">2025-05-03T21:58:00Z</dcterms:modified>
</cp:coreProperties>
</file>