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AECCF0" w14:textId="05D95AAA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4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5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b/>
          <w:bCs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642305">
        <w:rPr>
          <w:rFonts w:ascii="Calibri" w:hAnsi="Calibri" w:cs="Calibri"/>
          <w:sz w:val="20"/>
          <w:szCs w:val="20"/>
        </w:rPr>
        <w:t xml:space="preserve">September </w:t>
      </w:r>
      <w:r w:rsidR="007F34A1">
        <w:rPr>
          <w:rFonts w:ascii="Calibri" w:hAnsi="Calibri" w:cs="Calibri"/>
          <w:sz w:val="20"/>
          <w:szCs w:val="20"/>
        </w:rPr>
        <w:t>1</w:t>
      </w:r>
      <w:r w:rsidR="00ED47B7">
        <w:rPr>
          <w:rFonts w:ascii="Calibri" w:hAnsi="Calibri" w:cs="Calibri"/>
          <w:sz w:val="20"/>
          <w:szCs w:val="20"/>
        </w:rPr>
        <w:t>1</w:t>
      </w:r>
      <w:r w:rsidR="009D1189" w:rsidRPr="009A0322">
        <w:rPr>
          <w:rFonts w:ascii="Calibri" w:hAnsi="Calibri" w:cs="Calibri"/>
          <w:sz w:val="20"/>
          <w:szCs w:val="20"/>
        </w:rPr>
        <w:t>, 2024</w:t>
      </w:r>
    </w:p>
    <w:p w14:paraId="0E47584A" w14:textId="77777777" w:rsidR="009A0322" w:rsidRPr="009A0322" w:rsidRDefault="009A0322">
      <w:pPr>
        <w:rPr>
          <w:rFonts w:ascii="Calibri" w:hAnsi="Calibri" w:cs="Calibri"/>
          <w:b/>
          <w:sz w:val="20"/>
          <w:szCs w:val="20"/>
        </w:rPr>
      </w:pPr>
    </w:p>
    <w:p w14:paraId="05666D35" w14:textId="28C76B8B" w:rsidR="009A0322" w:rsidRDefault="007F34A1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Synonym</w:t>
      </w:r>
      <w:r w:rsidR="009A0322">
        <w:rPr>
          <w:rFonts w:ascii="Calibri" w:hAnsi="Calibri" w:cs="Calibri"/>
          <w:sz w:val="20"/>
          <w:szCs w:val="20"/>
        </w:rPr>
        <w:br/>
        <w:t xml:space="preserve">ATTN: </w:t>
      </w:r>
      <w:r w:rsidR="00ED47B7">
        <w:rPr>
          <w:rFonts w:ascii="Calibri" w:hAnsi="Calibri" w:cs="Calibri"/>
          <w:sz w:val="20"/>
          <w:szCs w:val="20"/>
        </w:rPr>
        <w:t>Principal Product Manager</w:t>
      </w:r>
      <w:r w:rsidR="003057C7">
        <w:rPr>
          <w:rFonts w:ascii="Calibri" w:hAnsi="Calibri" w:cs="Calibri"/>
          <w:sz w:val="20"/>
          <w:szCs w:val="20"/>
        </w:rPr>
        <w:t xml:space="preserve"> Hiring Manager</w:t>
      </w:r>
    </w:p>
    <w:p w14:paraId="29B427F5" w14:textId="77777777" w:rsidR="002C2F36" w:rsidRPr="009A0322" w:rsidRDefault="002C2F36">
      <w:pPr>
        <w:rPr>
          <w:rFonts w:ascii="Calibri" w:hAnsi="Calibri" w:cs="Calibri"/>
          <w:sz w:val="20"/>
          <w:szCs w:val="20"/>
        </w:rPr>
      </w:pP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28C62B1" w14:textId="58DFA9C9" w:rsidR="00642305" w:rsidRDefault="00972C83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am excited to be considered for </w:t>
      </w:r>
      <w:r w:rsidR="00096FD0" w:rsidRPr="009A0322">
        <w:rPr>
          <w:rFonts w:ascii="Calibri" w:hAnsi="Calibri" w:cs="Calibri"/>
          <w:sz w:val="20"/>
          <w:szCs w:val="20"/>
        </w:rPr>
        <w:t xml:space="preserve">the </w:t>
      </w:r>
      <w:r w:rsidR="0074374E">
        <w:rPr>
          <w:rFonts w:ascii="Calibri" w:hAnsi="Calibri" w:cs="Calibri"/>
          <w:sz w:val="20"/>
          <w:szCs w:val="20"/>
        </w:rPr>
        <w:t xml:space="preserve">Head of </w:t>
      </w:r>
      <w:r w:rsidR="007F34A1">
        <w:rPr>
          <w:rFonts w:ascii="Calibri" w:hAnsi="Calibri" w:cs="Calibri"/>
          <w:sz w:val="20"/>
          <w:szCs w:val="20"/>
        </w:rPr>
        <w:t>Digital Product</w:t>
      </w:r>
      <w:r w:rsidR="0074374E">
        <w:rPr>
          <w:rFonts w:ascii="Calibri" w:hAnsi="Calibri" w:cs="Calibri"/>
          <w:sz w:val="20"/>
          <w:szCs w:val="20"/>
        </w:rPr>
        <w:t xml:space="preserve"> at </w:t>
      </w:r>
      <w:r w:rsidR="007F34A1">
        <w:rPr>
          <w:rFonts w:ascii="Calibri" w:hAnsi="Calibri" w:cs="Calibri"/>
          <w:sz w:val="20"/>
          <w:szCs w:val="20"/>
        </w:rPr>
        <w:t>Synonym</w:t>
      </w:r>
      <w:r w:rsidR="003057C7">
        <w:rPr>
          <w:rFonts w:ascii="Calibri" w:hAnsi="Calibri" w:cs="Calibri"/>
          <w:sz w:val="20"/>
          <w:szCs w:val="20"/>
        </w:rPr>
        <w:t xml:space="preserve">. </w:t>
      </w:r>
      <w:r w:rsidR="00642305">
        <w:rPr>
          <w:rFonts w:ascii="Calibri" w:hAnsi="Calibri" w:cs="Calibri"/>
          <w:sz w:val="20"/>
          <w:szCs w:val="20"/>
        </w:rPr>
        <w:t xml:space="preserve">With over 20 years of experience as a technical and </w:t>
      </w:r>
      <w:r w:rsidR="003B3C13">
        <w:rPr>
          <w:rFonts w:ascii="Calibri" w:hAnsi="Calibri" w:cs="Calibri"/>
          <w:sz w:val="20"/>
          <w:szCs w:val="20"/>
        </w:rPr>
        <w:t>product</w:t>
      </w:r>
      <w:r w:rsidR="00642305">
        <w:rPr>
          <w:rFonts w:ascii="Calibri" w:hAnsi="Calibri" w:cs="Calibri"/>
          <w:sz w:val="20"/>
          <w:szCs w:val="20"/>
        </w:rPr>
        <w:t xml:space="preserve"> leader, I have led</w:t>
      </w:r>
      <w:r>
        <w:rPr>
          <w:rFonts w:ascii="Calibri" w:hAnsi="Calibri" w:cs="Calibri"/>
          <w:sz w:val="20"/>
          <w:szCs w:val="20"/>
        </w:rPr>
        <w:t xml:space="preserve"> onshore and offshore teams in developing cutting-edge software products, particularly for the chemical commodity and agriculture industries. My background includes managing complex B2B products, working closely with internal customers, and delivering software that</w:t>
      </w:r>
      <w:r w:rsidR="00115CC8">
        <w:rPr>
          <w:rFonts w:ascii="Calibri" w:hAnsi="Calibri" w:cs="Calibri"/>
          <w:sz w:val="20"/>
          <w:szCs w:val="20"/>
        </w:rPr>
        <w:t xml:space="preserve"> drives business value</w:t>
      </w:r>
      <w:r>
        <w:rPr>
          <w:rFonts w:ascii="Calibri" w:hAnsi="Calibri" w:cs="Calibri"/>
          <w:sz w:val="20"/>
          <w:szCs w:val="20"/>
        </w:rPr>
        <w:t xml:space="preserve">. I specialize in leading teams using </w:t>
      </w:r>
      <w:r w:rsidR="00822338">
        <w:rPr>
          <w:rFonts w:ascii="Calibri" w:hAnsi="Calibri" w:cs="Calibri"/>
          <w:sz w:val="20"/>
          <w:szCs w:val="20"/>
        </w:rPr>
        <w:t>agile methodologies</w:t>
      </w:r>
      <w:r>
        <w:rPr>
          <w:rFonts w:ascii="Calibri" w:hAnsi="Calibri" w:cs="Calibri"/>
          <w:sz w:val="20"/>
          <w:szCs w:val="20"/>
        </w:rPr>
        <w:t xml:space="preserve"> and the product operating model. I pride myself on </w:t>
      </w:r>
      <w:r w:rsidR="00115CC8">
        <w:rPr>
          <w:rFonts w:ascii="Calibri" w:hAnsi="Calibri" w:cs="Calibri"/>
          <w:sz w:val="20"/>
          <w:szCs w:val="20"/>
        </w:rPr>
        <w:t>ensuring all team members have the context and tools they need to succeed.</w:t>
      </w:r>
      <w:r>
        <w:rPr>
          <w:rFonts w:ascii="Calibri" w:hAnsi="Calibri" w:cs="Calibri"/>
          <w:sz w:val="20"/>
          <w:szCs w:val="20"/>
        </w:rPr>
        <w:t xml:space="preserve"> </w:t>
      </w:r>
      <w:r w:rsidR="00822338">
        <w:rPr>
          <w:rFonts w:ascii="Calibri" w:hAnsi="Calibri" w:cs="Calibri"/>
          <w:sz w:val="20"/>
          <w:szCs w:val="20"/>
        </w:rPr>
        <w:t>I thrive in environments where my team can simplify complex technical issues and transform them into products.</w:t>
      </w:r>
    </w:p>
    <w:p w14:paraId="5C5FE270" w14:textId="40256B50" w:rsidR="00972C83" w:rsidRDefault="00972C83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Throughout my career I have driven many successful product</w:t>
      </w:r>
      <w:r w:rsidR="00822338">
        <w:rPr>
          <w:rFonts w:ascii="Calibri" w:hAnsi="Calibri" w:cs="Calibri"/>
          <w:sz w:val="20"/>
          <w:szCs w:val="20"/>
        </w:rPr>
        <w:t xml:space="preserve">s </w:t>
      </w:r>
      <w:r>
        <w:rPr>
          <w:rFonts w:ascii="Calibri" w:hAnsi="Calibri" w:cs="Calibri"/>
          <w:sz w:val="20"/>
          <w:szCs w:val="20"/>
        </w:rPr>
        <w:t>and integration projects. I am committed to creating intuitive, user-friendly experiences, while balancing the technical complexity of custom B2B solutions. My</w:t>
      </w:r>
      <w:r w:rsidR="00822338">
        <w:rPr>
          <w:rFonts w:ascii="Calibri" w:hAnsi="Calibri" w:cs="Calibri"/>
          <w:sz w:val="20"/>
          <w:szCs w:val="20"/>
        </w:rPr>
        <w:t xml:space="preserve"> product leadership</w:t>
      </w:r>
      <w:r>
        <w:rPr>
          <w:rFonts w:ascii="Calibri" w:hAnsi="Calibri" w:cs="Calibri"/>
          <w:sz w:val="20"/>
          <w:szCs w:val="20"/>
        </w:rPr>
        <w:t xml:space="preserve"> expertise extends beyond </w:t>
      </w:r>
      <w:r w:rsidR="00822338">
        <w:rPr>
          <w:rFonts w:ascii="Calibri" w:hAnsi="Calibri" w:cs="Calibri"/>
          <w:sz w:val="20"/>
          <w:szCs w:val="20"/>
        </w:rPr>
        <w:t xml:space="preserve">external </w:t>
      </w:r>
      <w:r>
        <w:rPr>
          <w:rFonts w:ascii="Calibri" w:hAnsi="Calibri" w:cs="Calibri"/>
          <w:sz w:val="20"/>
          <w:szCs w:val="20"/>
        </w:rPr>
        <w:t>customer engagement</w:t>
      </w:r>
      <w:r w:rsidR="00822338">
        <w:rPr>
          <w:rFonts w:ascii="Calibri" w:hAnsi="Calibri" w:cs="Calibri"/>
          <w:sz w:val="20"/>
          <w:szCs w:val="20"/>
        </w:rPr>
        <w:t>s; I have also had the opportunity to engineer for many</w:t>
      </w:r>
      <w:r>
        <w:rPr>
          <w:rFonts w:ascii="Calibri" w:hAnsi="Calibri" w:cs="Calibri"/>
          <w:sz w:val="20"/>
          <w:szCs w:val="20"/>
        </w:rPr>
        <w:t xml:space="preserve"> internal teams</w:t>
      </w:r>
      <w:r w:rsidR="00822338">
        <w:rPr>
          <w:rFonts w:ascii="Calibri" w:hAnsi="Calibri" w:cs="Calibri"/>
          <w:sz w:val="20"/>
          <w:szCs w:val="20"/>
        </w:rPr>
        <w:t xml:space="preserve">. </w:t>
      </w:r>
    </w:p>
    <w:p w14:paraId="62589294" w14:textId="17816581" w:rsidR="00642305" w:rsidRDefault="00822338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am passionate about understanding core customer value, as I believe that is the most powerful catalyst for revenue growth in a product organization. </w:t>
      </w:r>
      <w:r w:rsidR="0074374E">
        <w:rPr>
          <w:rFonts w:ascii="Calibri" w:hAnsi="Calibri" w:cs="Calibri"/>
          <w:sz w:val="20"/>
          <w:szCs w:val="20"/>
        </w:rPr>
        <w:t>I excel in fostering cross-functional collaboration,</w:t>
      </w:r>
      <w:r>
        <w:rPr>
          <w:rFonts w:ascii="Calibri" w:hAnsi="Calibri" w:cs="Calibri"/>
          <w:sz w:val="20"/>
          <w:szCs w:val="20"/>
        </w:rPr>
        <w:t xml:space="preserve"> aligning with both internal teams and external customers, and ensuring effective</w:t>
      </w:r>
      <w:r w:rsidR="0074374E">
        <w:rPr>
          <w:rFonts w:ascii="Calibri" w:hAnsi="Calibri" w:cs="Calibri"/>
          <w:sz w:val="20"/>
          <w:szCs w:val="20"/>
        </w:rPr>
        <w:t xml:space="preserve"> decision-making across all levels</w:t>
      </w:r>
      <w:r>
        <w:rPr>
          <w:rFonts w:ascii="Calibri" w:hAnsi="Calibri" w:cs="Calibri"/>
          <w:sz w:val="20"/>
          <w:szCs w:val="20"/>
        </w:rPr>
        <w:t>.</w:t>
      </w:r>
    </w:p>
    <w:p w14:paraId="7FDF01B7" w14:textId="37C5D640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 xml:space="preserve">Thank you for considering my application. I look forward to the opportunity to </w:t>
      </w:r>
      <w:r w:rsidR="00822338">
        <w:rPr>
          <w:rFonts w:ascii="Calibri" w:hAnsi="Calibri" w:cs="Calibri"/>
          <w:sz w:val="20"/>
          <w:szCs w:val="20"/>
        </w:rPr>
        <w:t>discuss how my experience and skills can</w:t>
      </w:r>
      <w:r w:rsidRPr="009A0322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9A0322">
        <w:rPr>
          <w:rFonts w:ascii="Calibri" w:hAnsi="Calibri" w:cs="Calibri"/>
          <w:sz w:val="20"/>
          <w:szCs w:val="20"/>
        </w:rPr>
        <w:t>contribute</w:t>
      </w:r>
      <w:proofErr w:type="gramEnd"/>
      <w:r w:rsidRPr="009A0322">
        <w:rPr>
          <w:rFonts w:ascii="Calibri" w:hAnsi="Calibri" w:cs="Calibri"/>
          <w:sz w:val="20"/>
          <w:szCs w:val="20"/>
        </w:rPr>
        <w:t xml:space="preserve"> </w:t>
      </w:r>
      <w:r w:rsidR="007F34A1">
        <w:rPr>
          <w:rFonts w:ascii="Calibri" w:hAnsi="Calibri" w:cs="Calibri"/>
          <w:sz w:val="20"/>
          <w:szCs w:val="20"/>
        </w:rPr>
        <w:t>Synonym’s</w:t>
      </w:r>
      <w:r w:rsidR="0074374E">
        <w:rPr>
          <w:rFonts w:ascii="Calibri" w:hAnsi="Calibri" w:cs="Calibri"/>
          <w:sz w:val="20"/>
          <w:szCs w:val="20"/>
        </w:rPr>
        <w:t xml:space="preserve"> success.</w:t>
      </w:r>
    </w:p>
    <w:p w14:paraId="0246A9CC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p w14:paraId="7E087BC9" w14:textId="4F709DEA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96FD0"/>
    <w:rsid w:val="00115CC8"/>
    <w:rsid w:val="00151F26"/>
    <w:rsid w:val="001D224D"/>
    <w:rsid w:val="002C2F36"/>
    <w:rsid w:val="003057C7"/>
    <w:rsid w:val="003B3C13"/>
    <w:rsid w:val="00642305"/>
    <w:rsid w:val="00644060"/>
    <w:rsid w:val="006972EC"/>
    <w:rsid w:val="0074374E"/>
    <w:rsid w:val="00782A04"/>
    <w:rsid w:val="007F34A1"/>
    <w:rsid w:val="00822338"/>
    <w:rsid w:val="00837F0A"/>
    <w:rsid w:val="008B391A"/>
    <w:rsid w:val="00972C83"/>
    <w:rsid w:val="009A0322"/>
    <w:rsid w:val="009D1189"/>
    <w:rsid w:val="00E63BAB"/>
    <w:rsid w:val="00ED47B7"/>
    <w:rsid w:val="00F5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ra.jorgensen@gmail.com" TargetMode="External"/><Relationship Id="rId4" Type="http://schemas.openxmlformats.org/officeDocument/2006/relationships/hyperlink" Target="https://www.linkedin.com/in/mara-jorgensen-560a7a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10</cp:revision>
  <cp:lastPrinted>2024-09-01T01:07:00Z</cp:lastPrinted>
  <dcterms:created xsi:type="dcterms:W3CDTF">2024-08-30T19:11:00Z</dcterms:created>
  <dcterms:modified xsi:type="dcterms:W3CDTF">2024-09-11T21:26:00Z</dcterms:modified>
</cp:coreProperties>
</file>