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13F60" w:rsidRPr="00FB0358" w:rsidRDefault="00A13F60" w:rsidP="00A13F60">
      <w:pPr>
        <w:spacing w:after="0"/>
        <w:rPr>
          <w:rFonts w:ascii="Tahoma" w:hAnsi="Tahoma" w:cs="Tahoma"/>
          <w:b/>
          <w:sz w:val="14"/>
          <w:szCs w:val="26"/>
        </w:rPr>
      </w:pPr>
    </w:p>
    <w:p w:rsidR="00A13F60" w:rsidRDefault="00A13F60" w:rsidP="00A13F60">
      <w:pPr>
        <w:spacing w:after="0"/>
        <w:jc w:val="center"/>
        <w:rPr>
          <w:rFonts w:ascii="Adventure Subtitles" w:hAnsi="Adventure Subtitles" w:cs="Tahoma"/>
          <w:b/>
          <w:sz w:val="40"/>
          <w:szCs w:val="40"/>
        </w:rPr>
      </w:pPr>
      <w:r w:rsidRPr="00FB0358">
        <w:rPr>
          <w:rFonts w:ascii="Adventure Subtitles" w:hAnsi="Adventure Subtitles" w:cs="Tahoma"/>
          <w:b/>
          <w:sz w:val="56"/>
          <w:szCs w:val="56"/>
        </w:rPr>
        <w:t>C</w:t>
      </w:r>
      <w:r w:rsidRPr="00FB0358">
        <w:rPr>
          <w:rFonts w:ascii="Adventure Subtitles" w:hAnsi="Adventure Subtitles" w:cs="Tahoma"/>
          <w:b/>
          <w:sz w:val="40"/>
          <w:szCs w:val="26"/>
        </w:rPr>
        <w:t xml:space="preserve">HAPTER </w:t>
      </w:r>
      <w:r w:rsidRPr="00FB0358">
        <w:rPr>
          <w:rFonts w:ascii="Adventure Subtitles" w:hAnsi="Adventure Subtitles" w:cs="Tahoma"/>
          <w:b/>
          <w:sz w:val="40"/>
          <w:szCs w:val="40"/>
        </w:rPr>
        <w:t>ONE</w:t>
      </w:r>
    </w:p>
    <w:p w:rsidR="00A13F60" w:rsidRPr="00FB0358" w:rsidRDefault="00A13F60" w:rsidP="00A13F60">
      <w:pPr>
        <w:spacing w:after="0"/>
        <w:jc w:val="center"/>
        <w:rPr>
          <w:rFonts w:ascii="Adventure Subtitles" w:hAnsi="Adventure Subtitles" w:cs="Tahoma"/>
          <w:b/>
          <w:sz w:val="20"/>
          <w:szCs w:val="40"/>
        </w:rPr>
      </w:pPr>
    </w:p>
    <w:p w:rsidR="00A13F60" w:rsidRPr="00FB0358" w:rsidRDefault="00A13F60" w:rsidP="00A13F60">
      <w:pPr>
        <w:jc w:val="center"/>
        <w:rPr>
          <w:rFonts w:ascii="Fujix_ExtraBold-Normal" w:hAnsi="Fujix_ExtraBold-Normal" w:cs="Tahoma"/>
          <w:sz w:val="36"/>
          <w:szCs w:val="36"/>
        </w:rPr>
      </w:pPr>
      <w:r w:rsidRPr="00FB0358">
        <w:rPr>
          <w:rFonts w:ascii="Fujix_ExtraBold-Normal" w:hAnsi="Fujix_ExtraBold-Normal" w:cs="Tahoma"/>
          <w:sz w:val="36"/>
          <w:szCs w:val="36"/>
        </w:rPr>
        <w:t>PROKARYTIC CHROMOSOMES</w:t>
      </w:r>
    </w:p>
    <w:p w:rsidR="00A13F60" w:rsidRPr="00FB0358" w:rsidRDefault="00A13F60" w:rsidP="00A13F60">
      <w:pPr>
        <w:pStyle w:val="ListParagraph"/>
        <w:numPr>
          <w:ilvl w:val="0"/>
          <w:numId w:val="1"/>
        </w:numPr>
        <w:ind w:left="360"/>
        <w:rPr>
          <w:rFonts w:ascii="Tahoma" w:hAnsi="Tahoma" w:cs="Tahoma"/>
          <w:b/>
          <w:sz w:val="24"/>
          <w:szCs w:val="26"/>
        </w:rPr>
      </w:pPr>
      <w:r w:rsidRPr="00FB0358">
        <w:rPr>
          <w:rFonts w:ascii="Tahoma" w:hAnsi="Tahoma" w:cs="Tahoma"/>
          <w:b/>
          <w:sz w:val="24"/>
          <w:szCs w:val="26"/>
        </w:rPr>
        <w:t>Haploid nature of prokaryotic chromosomes</w:t>
      </w:r>
    </w:p>
    <w:p w:rsidR="00A13F60" w:rsidRPr="00D6108F" w:rsidRDefault="00A13F60" w:rsidP="00A13F60">
      <w:pPr>
        <w:spacing w:after="0"/>
        <w:jc w:val="both"/>
        <w:rPr>
          <w:rFonts w:ascii="Tahoma" w:hAnsi="Tahoma" w:cs="Tahoma"/>
          <w:sz w:val="26"/>
          <w:szCs w:val="26"/>
        </w:rPr>
      </w:pPr>
      <w:r w:rsidRPr="00D6108F">
        <w:rPr>
          <w:rFonts w:ascii="Tahoma" w:hAnsi="Tahoma" w:cs="Tahoma"/>
          <w:sz w:val="26"/>
          <w:szCs w:val="26"/>
        </w:rPr>
        <w:t>Prokaryotic cells are cells that lack membrane-bound nucleus. Their genetic materials are not enclosed by nuclear membrane. Nuclear membrane separates the genetic material from the cytoplasm. Eukaryotic cells generally have nuclear membrane. One notable feature of prokaryotic cells is that their genetic material is organized in a single, circular DNA molecule located in the nucleoid region of the cell. Prokaryotic cells therefore have circular chromosome which is found in the nucleoid region. The nucleoid (meaning nucleus-like) is an irregularly shaped region within the prokaryotic cell that contains all or most of the genetic material. Prokaryotic cells include bacteria and archaea cells.</w:t>
      </w:r>
    </w:p>
    <w:p w:rsidR="00A13F60" w:rsidRPr="00D6108F" w:rsidRDefault="00A13F60" w:rsidP="00A13F60">
      <w:pPr>
        <w:spacing w:after="0"/>
        <w:jc w:val="both"/>
        <w:rPr>
          <w:rFonts w:ascii="Tahoma" w:hAnsi="Tahoma" w:cs="Tahoma"/>
          <w:sz w:val="26"/>
          <w:szCs w:val="26"/>
        </w:rPr>
      </w:pPr>
      <w:r w:rsidRPr="00D6108F">
        <w:rPr>
          <w:rFonts w:ascii="Tahoma" w:hAnsi="Tahoma" w:cs="Tahoma"/>
          <w:sz w:val="26"/>
          <w:szCs w:val="26"/>
        </w:rPr>
        <w:t xml:space="preserve">Prokaryotic cells typically have a single, circular chromosome. This is in contrast to eukaryotic cells, which generally have multiple linear chromosomes enclosed within a membrane-bound nucleus. The </w:t>
      </w:r>
      <w:r w:rsidRPr="00D6108F">
        <w:rPr>
          <w:rFonts w:ascii="Tahoma" w:hAnsi="Tahoma" w:cs="Tahoma"/>
          <w:sz w:val="26"/>
          <w:szCs w:val="26"/>
        </w:rPr>
        <w:lastRenderedPageBreak/>
        <w:t>prokaryotic chromosome contains the majority of the cell's genetic information.</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term "haploid" refers to a single set of chromosomes. In prokaryotic cells, the presence of a single circular chromosome means that the genome is haploid. This is in contrast to eukaryotic cells, which are often diploid, meaning they have two sets of chromosomes.</w:t>
      </w:r>
    </w:p>
    <w:p w:rsidR="00A13F60" w:rsidRPr="00D6108F" w:rsidRDefault="00A13F60" w:rsidP="00A13F60">
      <w:pPr>
        <w:spacing w:after="0"/>
        <w:jc w:val="both"/>
        <w:rPr>
          <w:rFonts w:ascii="Tahoma" w:hAnsi="Tahoma" w:cs="Tahoma"/>
          <w:sz w:val="26"/>
          <w:szCs w:val="26"/>
        </w:rPr>
      </w:pPr>
      <w:r w:rsidRPr="00D6108F">
        <w:rPr>
          <w:rFonts w:ascii="Tahoma" w:hAnsi="Tahoma" w:cs="Tahoma"/>
          <w:sz w:val="26"/>
          <w:szCs w:val="26"/>
        </w:rPr>
        <w:t xml:space="preserve">Prokaryotic cells reproduce primarily through a process called binary fission, where the single chromosome is replicated, and the cell divides into two daughter cells. Essentially, genetic content of each daughter cell remains haploid. During the division however, genetic recombination can occur through mechanisms like horizontal gene transfer (e.g., conjugation, transformation, and transduction). </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haploid nature of prokaryotic chromosomes facilitates and encourages rapid reproduction and adaptation to changing environments. The ability of prokaryotic cells to divide quickly under favorable conditions is because of the simplicity and efficiency of maintaining a single circular chromosome.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In addition to the main chromosome, prokaryotic cells may carry small, extrachromosomal pieces of DNA called plasmids. Plasmids often contain accessory genes that may provide selective advantages, such as </w:t>
      </w:r>
      <w:r w:rsidRPr="00D6108F">
        <w:rPr>
          <w:rFonts w:ascii="Tahoma" w:hAnsi="Tahoma" w:cs="Tahoma"/>
          <w:sz w:val="26"/>
          <w:szCs w:val="26"/>
        </w:rPr>
        <w:lastRenderedPageBreak/>
        <w:t>antibiotic resistance. Plasmids, however, are not considered part of the main haploid chromosome.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haploid nature of prokaryotic chromosomes is crucial for their biology, reproduction, and genetic diversity. It also contributes to the adaptability and versatility of these organisms in various environments.</w:t>
      </w:r>
    </w:p>
    <w:p w:rsidR="00A13F60" w:rsidRPr="00D6108F" w:rsidRDefault="00A13F60" w:rsidP="00A13F60">
      <w:pPr>
        <w:pStyle w:val="ListParagraph"/>
        <w:numPr>
          <w:ilvl w:val="1"/>
          <w:numId w:val="1"/>
        </w:numPr>
        <w:ind w:left="360"/>
        <w:jc w:val="both"/>
        <w:rPr>
          <w:rFonts w:ascii="Tahoma" w:hAnsi="Tahoma" w:cs="Tahoma"/>
          <w:b/>
          <w:sz w:val="26"/>
          <w:szCs w:val="26"/>
        </w:rPr>
      </w:pPr>
      <w:r w:rsidRPr="00D6108F">
        <w:rPr>
          <w:rFonts w:ascii="Tahoma" w:hAnsi="Tahoma" w:cs="Tahoma"/>
          <w:b/>
          <w:sz w:val="26"/>
          <w:szCs w:val="26"/>
        </w:rPr>
        <w:t>Circular bacterial chromosomes.</w:t>
      </w:r>
    </w:p>
    <w:p w:rsidR="00A13F60" w:rsidRPr="00D6108F" w:rsidRDefault="00A13F60" w:rsidP="00A13F60">
      <w:pPr>
        <w:spacing w:after="0"/>
        <w:jc w:val="both"/>
        <w:rPr>
          <w:rFonts w:ascii="Tahoma" w:hAnsi="Tahoma" w:cs="Tahoma"/>
          <w:sz w:val="26"/>
          <w:szCs w:val="26"/>
        </w:rPr>
      </w:pPr>
      <w:r w:rsidRPr="00D6108F">
        <w:rPr>
          <w:rFonts w:ascii="Tahoma" w:hAnsi="Tahoma" w:cs="Tahoma"/>
          <w:sz w:val="26"/>
          <w:szCs w:val="26"/>
        </w:rPr>
        <w:t xml:space="preserve">Circular bacterial chromosomes refer to the shape and structure of the genomic DNA in bacteria. Unlike the linear chromosomes found in eukaryotic cells, bacterial chromosomes are typically circular, forming a closed loop. </w:t>
      </w:r>
    </w:p>
    <w:p w:rsidR="00A13F60" w:rsidRDefault="00A13F60" w:rsidP="00A13F60">
      <w:pPr>
        <w:spacing w:after="0"/>
        <w:jc w:val="both"/>
        <w:rPr>
          <w:rFonts w:ascii="Tahoma" w:hAnsi="Tahoma" w:cs="Tahoma"/>
          <w:sz w:val="26"/>
          <w:szCs w:val="26"/>
        </w:rPr>
      </w:pPr>
      <w:r w:rsidRPr="00D6108F">
        <w:rPr>
          <w:rFonts w:ascii="Tahoma" w:hAnsi="Tahoma" w:cs="Tahoma"/>
          <w:sz w:val="26"/>
          <w:szCs w:val="26"/>
        </w:rPr>
        <w:t xml:space="preserve"> Most bacteria have a single circular chromosome that contains the majority of their genetic material. This circular DNA molecule carries the essential genes required for the bacterium's growth, metabolism, and reproduction.</w:t>
      </w:r>
    </w:p>
    <w:p w:rsidR="00A13F60" w:rsidRPr="00D6108F" w:rsidRDefault="00A13F60" w:rsidP="00A13F60">
      <w:pPr>
        <w:spacing w:after="0"/>
        <w:jc w:val="both"/>
        <w:rPr>
          <w:rFonts w:ascii="Tahoma" w:hAnsi="Tahoma" w:cs="Tahoma"/>
          <w:sz w:val="26"/>
          <w:szCs w:val="26"/>
        </w:rPr>
      </w:pP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circular bacterial chromosome undergoes supercoiling, a process in which the DNA is twisted upon itself to form a more compact structure. Supercoiling helps in the efficient packaging of the genetic material within the limited space of the bacterial cell.</w:t>
      </w:r>
    </w:p>
    <w:p w:rsidR="00A13F60" w:rsidRDefault="00A13F60" w:rsidP="00A13F60">
      <w:pPr>
        <w:spacing w:after="0"/>
        <w:jc w:val="center"/>
        <w:rPr>
          <w:rFonts w:ascii="Tahoma" w:hAnsi="Tahoma" w:cs="Tahoma"/>
          <w:b/>
        </w:rPr>
      </w:pPr>
    </w:p>
    <w:p w:rsidR="00A13F60" w:rsidRDefault="00A13F60" w:rsidP="00A13F60">
      <w:pPr>
        <w:spacing w:after="0"/>
        <w:jc w:val="center"/>
        <w:rPr>
          <w:rFonts w:ascii="Tahoma" w:hAnsi="Tahoma" w:cs="Tahoma"/>
          <w:b/>
        </w:rPr>
      </w:pPr>
      <w:r w:rsidRPr="00073C90">
        <w:rPr>
          <w:rFonts w:ascii="Tahoma" w:hAnsi="Tahoma" w:cs="Tahoma"/>
          <w:b/>
        </w:rPr>
        <w:lastRenderedPageBreak/>
        <w:t>Fig 1.1 Illustration of Circular Bacteria Chromosome</w:t>
      </w:r>
    </w:p>
    <w:p w:rsidR="00A13F60" w:rsidRPr="00073C90" w:rsidRDefault="00A13F60" w:rsidP="00A13F60">
      <w:pPr>
        <w:spacing w:after="0"/>
        <w:jc w:val="center"/>
        <w:rPr>
          <w:rFonts w:ascii="Tahoma" w:hAnsi="Tahoma" w:cs="Tahoma"/>
          <w:b/>
        </w:rPr>
      </w:pPr>
    </w:p>
    <w:p w:rsidR="00A13F60" w:rsidRPr="00D6108F" w:rsidRDefault="00A13F60" w:rsidP="00A13F60">
      <w:pPr>
        <w:jc w:val="both"/>
        <w:rPr>
          <w:rFonts w:ascii="Tahoma" w:hAnsi="Tahoma" w:cs="Tahoma"/>
          <w:sz w:val="26"/>
          <w:szCs w:val="26"/>
        </w:rPr>
      </w:pPr>
      <w:r w:rsidRPr="00D6108F">
        <w:rPr>
          <w:rFonts w:ascii="Tahoma" w:hAnsi="Tahoma" w:cs="Tahoma"/>
          <w:sz w:val="26"/>
          <w:szCs w:val="26"/>
        </w:rPr>
        <w:t>Circular bacterial chromosomes have specific sites called the replication origin and the terminus. The replication origin is the starting point for DNA replication, where the two strands of the DNA molecule separate and new strands are synthesized. The terminus is the region where replication is completed.</w:t>
      </w:r>
    </w:p>
    <w:p w:rsidR="00A13F60" w:rsidRDefault="00A13F60" w:rsidP="00A13F60">
      <w:pPr>
        <w:spacing w:after="0"/>
        <w:jc w:val="both"/>
        <w:rPr>
          <w:rFonts w:ascii="Tahoma" w:hAnsi="Tahoma" w:cs="Tahoma"/>
          <w:sz w:val="26"/>
          <w:szCs w:val="26"/>
        </w:rPr>
      </w:pPr>
      <w:r w:rsidRPr="00D6108F">
        <w:rPr>
          <w:rFonts w:ascii="Tahoma" w:hAnsi="Tahoma" w:cs="Tahoma"/>
          <w:sz w:val="26"/>
          <w:szCs w:val="26"/>
        </w:rPr>
        <w:t xml:space="preserve"> Many bacteria in addition to the main circular chromosome, can carry smaller circular DNA molecules called plasmids. Plasmids often contain non-essential genes that provide the bacterium with advantages, such as antibiotic resistance or the ability to metabolize specific compounds. Plasmids are distinct from the main chromosome and can be present in variable numbers within a bacterial cell.</w:t>
      </w:r>
    </w:p>
    <w:p w:rsidR="00A13F60" w:rsidRPr="00A8189B" w:rsidRDefault="00A13F60" w:rsidP="00A13F60">
      <w:pPr>
        <w:spacing w:after="0"/>
        <w:jc w:val="both"/>
        <w:rPr>
          <w:rFonts w:ascii="Tahoma" w:hAnsi="Tahoma" w:cs="Tahoma"/>
          <w:sz w:val="14"/>
          <w:szCs w:val="26"/>
        </w:rPr>
      </w:pP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The circular nature of bacterial chromosomes supports the rapid reproduction of bacteria. During cell division (binary fission), the circular chromosome is duplicated, and each daughter cell receives one copy. This process allows bacteria to proliferate quickly under favorable conditions.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The circular structure of bacterial chromosomes makes it easier for bacteria to undergo genetic recombination, exchanging genetic material with other bacteria. This </w:t>
      </w:r>
      <w:r w:rsidRPr="00D6108F">
        <w:rPr>
          <w:rFonts w:ascii="Tahoma" w:hAnsi="Tahoma" w:cs="Tahoma"/>
          <w:sz w:val="26"/>
          <w:szCs w:val="26"/>
        </w:rPr>
        <w:lastRenderedPageBreak/>
        <w:t>contributes to the rapid evolution and adaptation of bacterial populations.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size of circular bacterial chromosomes varies widely among different bacterial species. Some bacteria have relatively small genomes, while others have larger and more complex genomes. The size of the chromosome is generally proportional to the number of genes encoded within it.</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circular nature of bacterial chromosomes is basic to studying bacterial genetics, reproduction, and evolution. The unique features of these circular chromosomes help in the adaptability and success of bacteria in diverse environments.</w:t>
      </w:r>
    </w:p>
    <w:p w:rsidR="00A13F60" w:rsidRPr="00D6108F" w:rsidRDefault="00A13F60" w:rsidP="00A13F60">
      <w:pPr>
        <w:pStyle w:val="ListParagraph"/>
        <w:numPr>
          <w:ilvl w:val="1"/>
          <w:numId w:val="2"/>
        </w:numPr>
        <w:ind w:hanging="720"/>
        <w:jc w:val="both"/>
        <w:rPr>
          <w:rFonts w:ascii="Tahoma" w:hAnsi="Tahoma" w:cs="Tahoma"/>
          <w:b/>
          <w:sz w:val="26"/>
          <w:szCs w:val="26"/>
        </w:rPr>
      </w:pPr>
      <w:r w:rsidRPr="00D6108F">
        <w:rPr>
          <w:rFonts w:ascii="Tahoma" w:hAnsi="Tahoma" w:cs="Tahoma"/>
          <w:b/>
          <w:sz w:val="26"/>
          <w:szCs w:val="26"/>
        </w:rPr>
        <w:t>Extra chromosomal genetic elements found in the bacterial cells.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Extra chromosomal genetic elements found in bacterial cells refer to additional pieces of DNA, distinct from the main circular bacterial chromosome, that carry genetic information. The presence of extra chromosomal genetic elements adds a layer of complexity to bacterial genetics and contributes to the adaptability and evolution of bacterial populations in response to environmental challenges. The two primary types of extra chromosomal elements in bacteria are plasmids and bacteriophages.</w:t>
      </w:r>
    </w:p>
    <w:p w:rsidR="00A13F60" w:rsidRPr="00D6108F" w:rsidRDefault="00A13F60" w:rsidP="00A13F60">
      <w:pPr>
        <w:tabs>
          <w:tab w:val="right" w:pos="9360"/>
        </w:tabs>
        <w:jc w:val="both"/>
        <w:rPr>
          <w:rFonts w:ascii="Tahoma" w:hAnsi="Tahoma" w:cs="Tahoma"/>
          <w:b/>
          <w:sz w:val="26"/>
          <w:szCs w:val="26"/>
        </w:rPr>
      </w:pPr>
      <w:r w:rsidRPr="00D6108F">
        <w:rPr>
          <w:rFonts w:ascii="Tahoma" w:hAnsi="Tahoma" w:cs="Tahoma"/>
          <w:b/>
          <w:sz w:val="26"/>
          <w:szCs w:val="26"/>
        </w:rPr>
        <w:lastRenderedPageBreak/>
        <w:t>Plasmids</w:t>
      </w:r>
      <w:r>
        <w:rPr>
          <w:rFonts w:ascii="Tahoma" w:hAnsi="Tahoma" w:cs="Tahoma"/>
          <w:b/>
          <w:sz w:val="26"/>
          <w:szCs w:val="26"/>
        </w:rPr>
        <w:tab/>
      </w:r>
    </w:p>
    <w:p w:rsidR="00A13F60" w:rsidRDefault="00A13F60" w:rsidP="00A13F60">
      <w:pPr>
        <w:spacing w:after="0"/>
        <w:jc w:val="both"/>
        <w:rPr>
          <w:rFonts w:ascii="Tahoma" w:hAnsi="Tahoma" w:cs="Tahoma"/>
          <w:sz w:val="26"/>
          <w:szCs w:val="26"/>
        </w:rPr>
      </w:pPr>
      <w:r w:rsidRPr="00D6108F">
        <w:rPr>
          <w:rFonts w:ascii="Tahoma" w:hAnsi="Tahoma" w:cs="Tahoma"/>
          <w:sz w:val="26"/>
          <w:szCs w:val="26"/>
        </w:rPr>
        <w:t xml:space="preserve"> Plasmids are small, circular, double-stranded DNA molecules that exist independently of the bacterial chromosome. They are extrachromosomal genetic elements and can replicate autonomously within the bacterial cell.</w:t>
      </w:r>
    </w:p>
    <w:p w:rsidR="00A13F60" w:rsidRPr="00075195" w:rsidRDefault="00A13F60" w:rsidP="00A13F60">
      <w:pPr>
        <w:spacing w:after="0"/>
        <w:jc w:val="both"/>
        <w:rPr>
          <w:rFonts w:ascii="Tahoma" w:hAnsi="Tahoma" w:cs="Tahoma"/>
          <w:sz w:val="14"/>
          <w:szCs w:val="26"/>
        </w:rPr>
      </w:pPr>
    </w:p>
    <w:p w:rsidR="00A13F60" w:rsidRPr="00A8189B" w:rsidRDefault="00A13F60" w:rsidP="00A13F60">
      <w:pPr>
        <w:spacing w:after="0"/>
        <w:jc w:val="both"/>
        <w:rPr>
          <w:rFonts w:ascii="Tahoma" w:hAnsi="Tahoma" w:cs="Tahoma"/>
          <w:sz w:val="26"/>
          <w:szCs w:val="26"/>
        </w:rPr>
      </w:pPr>
      <w:r w:rsidRPr="00D6108F">
        <w:rPr>
          <w:rFonts w:ascii="Tahoma" w:hAnsi="Tahoma" w:cs="Tahoma"/>
          <w:sz w:val="26"/>
          <w:szCs w:val="26"/>
        </w:rPr>
        <w:t>Plasmids often carry non-essential genes that provide selective advantages to the bacteria, such as antibiotic resistance, virulence factors, or the ability to metabolize specific nutrients.</w:t>
      </w:r>
    </w:p>
    <w:p w:rsidR="00A13F60" w:rsidRDefault="00A13F60" w:rsidP="00A13F60">
      <w:pPr>
        <w:spacing w:after="0"/>
        <w:jc w:val="both"/>
        <w:rPr>
          <w:rFonts w:ascii="Tahoma" w:hAnsi="Tahoma" w:cs="Tahoma"/>
          <w:sz w:val="26"/>
          <w:szCs w:val="26"/>
        </w:rPr>
      </w:pPr>
      <w:r w:rsidRPr="00D6108F">
        <w:rPr>
          <w:rFonts w:ascii="Tahoma" w:hAnsi="Tahoma" w:cs="Tahoma"/>
          <w:sz w:val="26"/>
          <w:szCs w:val="26"/>
        </w:rPr>
        <w:t>Plasmids can be present in varying copy numbers within a bacterial cell, and they can be exchanged between bacteria through horizontal gene transfer mechanisms like conjugation.</w:t>
      </w:r>
    </w:p>
    <w:p w:rsidR="00A13F60" w:rsidRPr="00A8189B" w:rsidRDefault="00A13F60" w:rsidP="00A13F60">
      <w:pPr>
        <w:spacing w:after="0"/>
        <w:jc w:val="both"/>
        <w:rPr>
          <w:rFonts w:ascii="Tahoma" w:hAnsi="Tahoma" w:cs="Tahoma"/>
          <w:sz w:val="20"/>
          <w:szCs w:val="26"/>
        </w:rPr>
      </w:pPr>
    </w:p>
    <w:p w:rsidR="00A13F60" w:rsidRDefault="00A13F60" w:rsidP="00A13F60">
      <w:pPr>
        <w:spacing w:after="0"/>
        <w:jc w:val="both"/>
        <w:rPr>
          <w:rFonts w:ascii="Tahoma" w:hAnsi="Tahoma" w:cs="Tahoma"/>
          <w:sz w:val="26"/>
          <w:szCs w:val="26"/>
        </w:rPr>
      </w:pPr>
      <w:r w:rsidRPr="00D6108F">
        <w:rPr>
          <w:rFonts w:ascii="Tahoma" w:hAnsi="Tahoma" w:cs="Tahoma"/>
          <w:sz w:val="26"/>
          <w:szCs w:val="26"/>
        </w:rPr>
        <w:t xml:space="preserve">Some plasmids integrate into the bacterial chromosome, </w:t>
      </w:r>
      <w:r>
        <w:rPr>
          <w:rFonts w:ascii="Tahoma" w:hAnsi="Tahoma" w:cs="Tahoma"/>
          <w:sz w:val="26"/>
          <w:szCs w:val="26"/>
        </w:rPr>
        <w:t>becoming</w:t>
      </w:r>
      <w:r w:rsidRPr="00D6108F">
        <w:rPr>
          <w:rFonts w:ascii="Tahoma" w:hAnsi="Tahoma" w:cs="Tahoma"/>
          <w:sz w:val="26"/>
          <w:szCs w:val="26"/>
        </w:rPr>
        <w:t xml:space="preserve"> episomes, which can replicate along with the main chromosome during cell division.</w:t>
      </w:r>
    </w:p>
    <w:p w:rsidR="00A13F60" w:rsidRDefault="00A13F60" w:rsidP="00A13F60">
      <w:pPr>
        <w:spacing w:after="0"/>
        <w:jc w:val="both"/>
        <w:rPr>
          <w:rFonts w:ascii="Tahoma" w:hAnsi="Tahoma" w:cs="Tahoma"/>
          <w:sz w:val="26"/>
          <w:szCs w:val="26"/>
        </w:rPr>
      </w:pPr>
    </w:p>
    <w:p w:rsidR="00A13F60" w:rsidRDefault="00A13F60" w:rsidP="00A13F60">
      <w:pPr>
        <w:spacing w:after="0"/>
        <w:jc w:val="center"/>
      </w:pPr>
    </w:p>
    <w:p w:rsidR="00A13F60" w:rsidRDefault="00A13F60" w:rsidP="00A13F60">
      <w:pPr>
        <w:spacing w:after="0"/>
        <w:jc w:val="center"/>
        <w:rPr>
          <w:rFonts w:ascii="Tahoma" w:hAnsi="Tahoma" w:cs="Tahoma"/>
          <w:szCs w:val="26"/>
        </w:rPr>
      </w:pPr>
      <w:r w:rsidRPr="00075195">
        <w:rPr>
          <w:rFonts w:ascii="Tahoma" w:hAnsi="Tahoma" w:cs="Tahoma"/>
          <w:szCs w:val="26"/>
        </w:rPr>
        <w:t>Fig. 1.2 Illustration of Bacterial Chromosome and plasmids</w:t>
      </w:r>
    </w:p>
    <w:p w:rsidR="00A13F60" w:rsidRPr="00075195" w:rsidRDefault="00A13F60" w:rsidP="00A13F60">
      <w:pPr>
        <w:spacing w:after="0"/>
        <w:rPr>
          <w:rFonts w:ascii="Tahoma" w:hAnsi="Tahoma" w:cs="Tahoma"/>
          <w:sz w:val="26"/>
          <w:szCs w:val="26"/>
        </w:rPr>
      </w:pPr>
    </w:p>
    <w:p w:rsidR="00A13F60" w:rsidRDefault="00A13F60" w:rsidP="00A13F60">
      <w:pPr>
        <w:spacing w:after="0"/>
        <w:rPr>
          <w:rFonts w:ascii="Tahoma" w:hAnsi="Tahoma" w:cs="Tahoma"/>
          <w:b/>
          <w:sz w:val="26"/>
          <w:szCs w:val="26"/>
        </w:rPr>
      </w:pPr>
      <w:r w:rsidRPr="00075195">
        <w:rPr>
          <w:rFonts w:ascii="Tahoma" w:hAnsi="Tahoma" w:cs="Tahoma"/>
          <w:b/>
          <w:sz w:val="26"/>
          <w:szCs w:val="26"/>
        </w:rPr>
        <w:t>Functions of plasmids</w:t>
      </w:r>
    </w:p>
    <w:p w:rsidR="00A13F60" w:rsidRPr="00075195" w:rsidRDefault="00A13F60" w:rsidP="00A13F60">
      <w:pPr>
        <w:spacing w:after="0"/>
        <w:rPr>
          <w:rFonts w:ascii="Tahoma" w:hAnsi="Tahoma" w:cs="Tahoma"/>
          <w:b/>
          <w:sz w:val="14"/>
          <w:szCs w:val="26"/>
        </w:rPr>
      </w:pPr>
    </w:p>
    <w:p w:rsidR="00A13F60" w:rsidRPr="00D6108F" w:rsidRDefault="00A13F60" w:rsidP="00A13F60">
      <w:pPr>
        <w:pStyle w:val="ListParagraph"/>
        <w:numPr>
          <w:ilvl w:val="0"/>
          <w:numId w:val="2"/>
        </w:numPr>
        <w:spacing w:after="0"/>
        <w:ind w:left="360"/>
        <w:jc w:val="both"/>
        <w:rPr>
          <w:rFonts w:ascii="Tahoma" w:hAnsi="Tahoma" w:cs="Tahoma"/>
          <w:sz w:val="26"/>
          <w:szCs w:val="26"/>
        </w:rPr>
      </w:pPr>
      <w:r w:rsidRPr="00075195">
        <w:rPr>
          <w:rFonts w:ascii="Tahoma" w:hAnsi="Tahoma" w:cs="Tahoma"/>
          <w:i/>
          <w:sz w:val="26"/>
          <w:szCs w:val="26"/>
        </w:rPr>
        <w:t>Antibiotic resistance:</w:t>
      </w:r>
      <w:r w:rsidRPr="00D6108F">
        <w:rPr>
          <w:rFonts w:ascii="Tahoma" w:hAnsi="Tahoma" w:cs="Tahoma"/>
          <w:sz w:val="26"/>
          <w:szCs w:val="26"/>
        </w:rPr>
        <w:t xml:space="preserve">  Plasmids can carry genes conferring resistance to antibiotics, contributing to </w:t>
      </w:r>
      <w:r w:rsidRPr="00D6108F">
        <w:rPr>
          <w:rFonts w:ascii="Tahoma" w:hAnsi="Tahoma" w:cs="Tahoma"/>
          <w:sz w:val="26"/>
          <w:szCs w:val="26"/>
        </w:rPr>
        <w:lastRenderedPageBreak/>
        <w:t>the spread of antibiotic resistance among bacterial populations.</w:t>
      </w:r>
    </w:p>
    <w:p w:rsidR="00A13F60" w:rsidRPr="00D6108F" w:rsidRDefault="00A13F60" w:rsidP="00A13F60">
      <w:pPr>
        <w:numPr>
          <w:ilvl w:val="0"/>
          <w:numId w:val="2"/>
        </w:numPr>
        <w:spacing w:after="0"/>
        <w:ind w:left="360"/>
        <w:jc w:val="both"/>
        <w:rPr>
          <w:rFonts w:ascii="Tahoma" w:hAnsi="Tahoma" w:cs="Tahoma"/>
          <w:sz w:val="26"/>
          <w:szCs w:val="26"/>
        </w:rPr>
      </w:pPr>
      <w:r w:rsidRPr="00075195">
        <w:rPr>
          <w:rFonts w:ascii="Tahoma" w:hAnsi="Tahoma" w:cs="Tahoma"/>
          <w:i/>
          <w:sz w:val="26"/>
          <w:szCs w:val="26"/>
        </w:rPr>
        <w:t>Virulence:</w:t>
      </w:r>
      <w:r w:rsidRPr="00D6108F">
        <w:rPr>
          <w:rFonts w:ascii="Tahoma" w:hAnsi="Tahoma" w:cs="Tahoma"/>
          <w:sz w:val="26"/>
          <w:szCs w:val="26"/>
        </w:rPr>
        <w:t xml:space="preserve"> Certain plasmids carry genes that enhance the virulence of pathogenic bacteria, facilitating their ability to cause infections.</w:t>
      </w:r>
    </w:p>
    <w:p w:rsidR="00A13F60" w:rsidRPr="00A8189B" w:rsidRDefault="00A13F60" w:rsidP="00A13F60">
      <w:pPr>
        <w:numPr>
          <w:ilvl w:val="0"/>
          <w:numId w:val="2"/>
        </w:numPr>
        <w:ind w:left="360"/>
        <w:jc w:val="both"/>
        <w:rPr>
          <w:rFonts w:ascii="Tahoma" w:hAnsi="Tahoma" w:cs="Tahoma"/>
          <w:sz w:val="26"/>
          <w:szCs w:val="26"/>
        </w:rPr>
      </w:pPr>
      <w:r w:rsidRPr="00075195">
        <w:rPr>
          <w:rFonts w:ascii="Tahoma" w:hAnsi="Tahoma" w:cs="Tahoma"/>
          <w:i/>
          <w:sz w:val="26"/>
          <w:szCs w:val="26"/>
        </w:rPr>
        <w:t xml:space="preserve">Metabolic Functions: </w:t>
      </w:r>
      <w:r w:rsidRPr="00D6108F">
        <w:rPr>
          <w:rFonts w:ascii="Tahoma" w:hAnsi="Tahoma" w:cs="Tahoma"/>
          <w:sz w:val="26"/>
          <w:szCs w:val="26"/>
        </w:rPr>
        <w:t>Plasmids may carry genes involved in the metabolism of specific compounds, allowing bacteria to adapt to diverse environmental conditions.</w:t>
      </w:r>
    </w:p>
    <w:p w:rsidR="00A13F60" w:rsidRDefault="00A13F60" w:rsidP="00A13F60">
      <w:pPr>
        <w:jc w:val="both"/>
        <w:rPr>
          <w:rFonts w:ascii="Tahoma" w:hAnsi="Tahoma" w:cs="Tahoma"/>
          <w:b/>
          <w:sz w:val="26"/>
          <w:szCs w:val="26"/>
        </w:rPr>
      </w:pPr>
      <w:r w:rsidRPr="00D6108F">
        <w:rPr>
          <w:rFonts w:ascii="Tahoma" w:hAnsi="Tahoma" w:cs="Tahoma"/>
          <w:b/>
          <w:sz w:val="26"/>
          <w:szCs w:val="26"/>
        </w:rPr>
        <w:t>Bacteriophages (Phages)</w:t>
      </w:r>
    </w:p>
    <w:p w:rsidR="00A13F60" w:rsidRDefault="00A13F60" w:rsidP="00A13F60">
      <w:pPr>
        <w:jc w:val="both"/>
        <w:rPr>
          <w:rFonts w:ascii="Tahoma" w:hAnsi="Tahoma" w:cs="Tahoma"/>
          <w:b/>
          <w:sz w:val="26"/>
          <w:szCs w:val="26"/>
        </w:rPr>
      </w:pPr>
      <w:r w:rsidRPr="00D6108F">
        <w:rPr>
          <w:rFonts w:ascii="Tahoma" w:hAnsi="Tahoma" w:cs="Tahoma"/>
          <w:sz w:val="26"/>
          <w:szCs w:val="26"/>
        </w:rPr>
        <w:t>Bacteriophages, or phages, are viruses that infect bacteria. They consist of genetic material (either DNA or RNA) enclosed in a protein coat.</w:t>
      </w:r>
    </w:p>
    <w:p w:rsidR="00A13F60" w:rsidRDefault="00A13F60" w:rsidP="00A13F60">
      <w:pPr>
        <w:jc w:val="both"/>
        <w:rPr>
          <w:rFonts w:ascii="Tahoma" w:hAnsi="Tahoma" w:cs="Tahoma"/>
          <w:b/>
          <w:sz w:val="26"/>
          <w:szCs w:val="26"/>
        </w:rPr>
      </w:pPr>
      <w:r w:rsidRPr="00D6108F">
        <w:rPr>
          <w:rFonts w:ascii="Tahoma" w:hAnsi="Tahoma" w:cs="Tahoma"/>
          <w:sz w:val="26"/>
          <w:szCs w:val="26"/>
        </w:rPr>
        <w:t>Upon infecting a bacterial cell, phages can integrate their genetic material into the bacterial chromosome, becoming prophages, or they can exist as independent, extra chromosomal elements.</w:t>
      </w:r>
    </w:p>
    <w:p w:rsidR="00A13F60" w:rsidRPr="00075195" w:rsidRDefault="00A13F60" w:rsidP="00A13F60">
      <w:pPr>
        <w:jc w:val="both"/>
        <w:rPr>
          <w:rFonts w:ascii="Tahoma" w:hAnsi="Tahoma" w:cs="Tahoma"/>
          <w:b/>
          <w:sz w:val="26"/>
          <w:szCs w:val="26"/>
        </w:rPr>
      </w:pPr>
      <w:r w:rsidRPr="00D6108F">
        <w:rPr>
          <w:rFonts w:ascii="Tahoma" w:hAnsi="Tahoma" w:cs="Tahoma"/>
          <w:sz w:val="26"/>
          <w:szCs w:val="26"/>
        </w:rPr>
        <w:t>Prophages may remain dormant within the bacterial genome until triggered to undergo the lytic cycle, leading to the release of new phage particles.</w:t>
      </w:r>
    </w:p>
    <w:p w:rsidR="00A13F60" w:rsidRDefault="00A13F60" w:rsidP="00A13F60">
      <w:pPr>
        <w:spacing w:after="0"/>
        <w:jc w:val="both"/>
        <w:rPr>
          <w:rFonts w:ascii="Tahoma" w:hAnsi="Tahoma" w:cs="Tahoma"/>
          <w:b/>
          <w:sz w:val="26"/>
          <w:szCs w:val="26"/>
        </w:rPr>
      </w:pPr>
      <w:r w:rsidRPr="00075195">
        <w:rPr>
          <w:rFonts w:ascii="Tahoma" w:hAnsi="Tahoma" w:cs="Tahoma"/>
          <w:b/>
          <w:sz w:val="26"/>
          <w:szCs w:val="26"/>
        </w:rPr>
        <w:t>Functions of Phage</w:t>
      </w:r>
    </w:p>
    <w:p w:rsidR="00A13F60" w:rsidRPr="002913E5" w:rsidRDefault="00A13F60" w:rsidP="00A13F60">
      <w:pPr>
        <w:spacing w:after="0"/>
        <w:jc w:val="both"/>
        <w:rPr>
          <w:rFonts w:ascii="Tahoma" w:hAnsi="Tahoma" w:cs="Tahoma"/>
          <w:b/>
          <w:sz w:val="12"/>
          <w:szCs w:val="26"/>
        </w:rPr>
      </w:pPr>
    </w:p>
    <w:p w:rsidR="00A13F60" w:rsidRDefault="00A13F60" w:rsidP="00A13F60">
      <w:pPr>
        <w:numPr>
          <w:ilvl w:val="0"/>
          <w:numId w:val="3"/>
        </w:numPr>
        <w:spacing w:after="0"/>
        <w:ind w:left="360"/>
        <w:jc w:val="both"/>
        <w:rPr>
          <w:rFonts w:ascii="Tahoma" w:hAnsi="Tahoma" w:cs="Tahoma"/>
          <w:b/>
          <w:sz w:val="26"/>
          <w:szCs w:val="26"/>
        </w:rPr>
      </w:pPr>
      <w:r w:rsidRPr="00075195">
        <w:rPr>
          <w:rFonts w:ascii="Tahoma" w:hAnsi="Tahoma" w:cs="Tahoma"/>
          <w:i/>
          <w:sz w:val="26"/>
          <w:szCs w:val="26"/>
        </w:rPr>
        <w:t>Lysogeny:</w:t>
      </w:r>
      <w:r w:rsidRPr="00D6108F">
        <w:rPr>
          <w:rFonts w:ascii="Tahoma" w:hAnsi="Tahoma" w:cs="Tahoma"/>
          <w:sz w:val="26"/>
          <w:szCs w:val="26"/>
        </w:rPr>
        <w:t xml:space="preserve"> In the lysogenic cycle, phages integrate their genetic material into the bacterial chromosome, and the bacterial host and phage </w:t>
      </w:r>
      <w:r w:rsidRPr="00D6108F">
        <w:rPr>
          <w:rFonts w:ascii="Tahoma" w:hAnsi="Tahoma" w:cs="Tahoma"/>
          <w:sz w:val="26"/>
          <w:szCs w:val="26"/>
        </w:rPr>
        <w:lastRenderedPageBreak/>
        <w:t>coexist without causing cell lysis. This integration can confer new properties to the bacterial host.</w:t>
      </w:r>
    </w:p>
    <w:p w:rsidR="00A13F60" w:rsidRPr="002913E5" w:rsidRDefault="00A13F60" w:rsidP="00A13F60">
      <w:pPr>
        <w:spacing w:after="0"/>
        <w:ind w:left="360" w:hanging="360"/>
        <w:jc w:val="both"/>
        <w:rPr>
          <w:rFonts w:ascii="Tahoma" w:hAnsi="Tahoma" w:cs="Tahoma"/>
          <w:b/>
          <w:sz w:val="16"/>
          <w:szCs w:val="26"/>
        </w:rPr>
      </w:pPr>
    </w:p>
    <w:p w:rsidR="00A13F60" w:rsidRDefault="00A13F60" w:rsidP="00A13F60">
      <w:pPr>
        <w:numPr>
          <w:ilvl w:val="0"/>
          <w:numId w:val="3"/>
        </w:numPr>
        <w:ind w:left="360"/>
        <w:jc w:val="both"/>
        <w:rPr>
          <w:rFonts w:ascii="Tahoma" w:hAnsi="Tahoma" w:cs="Tahoma"/>
          <w:sz w:val="26"/>
          <w:szCs w:val="26"/>
        </w:rPr>
      </w:pPr>
      <w:r w:rsidRPr="00075195">
        <w:rPr>
          <w:rFonts w:ascii="Tahoma" w:hAnsi="Tahoma" w:cs="Tahoma"/>
          <w:i/>
          <w:sz w:val="26"/>
          <w:szCs w:val="26"/>
        </w:rPr>
        <w:t xml:space="preserve">Lytic Cycle: </w:t>
      </w:r>
      <w:r w:rsidRPr="00D6108F">
        <w:rPr>
          <w:rFonts w:ascii="Tahoma" w:hAnsi="Tahoma" w:cs="Tahoma"/>
          <w:sz w:val="26"/>
          <w:szCs w:val="26"/>
        </w:rPr>
        <w:t>In the lytic cycle, phages replicate within the bacterial cell, leading to the lysis of the host cell and the release of progeny phage particles.</w:t>
      </w:r>
    </w:p>
    <w:p w:rsidR="00A13F60" w:rsidRPr="00D6108F" w:rsidRDefault="00A13F60" w:rsidP="00A13F60">
      <w:pPr>
        <w:jc w:val="both"/>
        <w:rPr>
          <w:rFonts w:ascii="Tahoma" w:hAnsi="Tahoma" w:cs="Tahoma"/>
          <w:sz w:val="26"/>
          <w:szCs w:val="26"/>
        </w:rPr>
      </w:pPr>
    </w:p>
    <w:p w:rsidR="00A13F60" w:rsidRDefault="00A13F60" w:rsidP="00A13F60">
      <w:pPr>
        <w:spacing w:after="0"/>
      </w:pPr>
    </w:p>
    <w:p w:rsidR="00A13F60" w:rsidRPr="002913E5" w:rsidRDefault="00A13F60" w:rsidP="00A13F60">
      <w:pPr>
        <w:jc w:val="center"/>
        <w:rPr>
          <w:rFonts w:ascii="Tahoma" w:hAnsi="Tahoma" w:cs="Tahoma"/>
        </w:rPr>
      </w:pPr>
      <w:r w:rsidRPr="002913E5">
        <w:rPr>
          <w:rFonts w:ascii="Tahoma" w:hAnsi="Tahoma" w:cs="Tahoma"/>
        </w:rPr>
        <w:t>Fig. 1.3 Illustration of Bacterophage genome as an extra chromosomal genetic material of bacteria.</w:t>
      </w:r>
    </w:p>
    <w:p w:rsidR="00A13F60" w:rsidRPr="00D6108F" w:rsidRDefault="00A13F60" w:rsidP="00A13F60">
      <w:pPr>
        <w:rPr>
          <w:rFonts w:ascii="Tahoma" w:hAnsi="Tahoma" w:cs="Tahoma"/>
          <w:b/>
          <w:sz w:val="26"/>
          <w:szCs w:val="26"/>
        </w:rPr>
      </w:pPr>
      <w:r w:rsidRPr="00D6108F">
        <w:rPr>
          <w:rFonts w:ascii="Tahoma" w:hAnsi="Tahoma" w:cs="Tahoma"/>
          <w:b/>
          <w:sz w:val="26"/>
          <w:szCs w:val="26"/>
        </w:rPr>
        <w:t>Importance of Extra Chromosomal Elements:</w:t>
      </w:r>
    </w:p>
    <w:p w:rsidR="00A13F60" w:rsidRPr="00D6108F" w:rsidRDefault="00A13F60" w:rsidP="00A13F60">
      <w:pPr>
        <w:numPr>
          <w:ilvl w:val="0"/>
          <w:numId w:val="5"/>
        </w:numPr>
        <w:ind w:left="360"/>
        <w:jc w:val="both"/>
        <w:rPr>
          <w:rFonts w:ascii="Tahoma" w:hAnsi="Tahoma" w:cs="Tahoma"/>
          <w:sz w:val="26"/>
          <w:szCs w:val="26"/>
        </w:rPr>
      </w:pPr>
      <w:r w:rsidRPr="00D6108F">
        <w:rPr>
          <w:rFonts w:ascii="Tahoma" w:hAnsi="Tahoma" w:cs="Tahoma"/>
          <w:sz w:val="26"/>
          <w:szCs w:val="26"/>
        </w:rPr>
        <w:t>Extra chromosomal elements contribute to the genetic diversity of bacterial populations.</w:t>
      </w:r>
    </w:p>
    <w:p w:rsidR="00A13F60" w:rsidRPr="00D6108F" w:rsidRDefault="00A13F60" w:rsidP="00A13F60">
      <w:pPr>
        <w:numPr>
          <w:ilvl w:val="0"/>
          <w:numId w:val="5"/>
        </w:numPr>
        <w:ind w:left="360"/>
        <w:jc w:val="both"/>
        <w:rPr>
          <w:rFonts w:ascii="Tahoma" w:hAnsi="Tahoma" w:cs="Tahoma"/>
          <w:sz w:val="26"/>
          <w:szCs w:val="26"/>
        </w:rPr>
      </w:pPr>
      <w:r w:rsidRPr="00D6108F">
        <w:rPr>
          <w:rFonts w:ascii="Tahoma" w:hAnsi="Tahoma" w:cs="Tahoma"/>
          <w:sz w:val="26"/>
          <w:szCs w:val="26"/>
        </w:rPr>
        <w:t>They play a role in the adaptation of bacteria to changing environments.</w:t>
      </w:r>
    </w:p>
    <w:p w:rsidR="00A13F60" w:rsidRPr="00D6108F" w:rsidRDefault="00A13F60" w:rsidP="00A13F60">
      <w:pPr>
        <w:numPr>
          <w:ilvl w:val="0"/>
          <w:numId w:val="5"/>
        </w:numPr>
        <w:ind w:left="360"/>
        <w:jc w:val="both"/>
        <w:rPr>
          <w:rFonts w:ascii="Tahoma" w:hAnsi="Tahoma" w:cs="Tahoma"/>
          <w:sz w:val="26"/>
          <w:szCs w:val="26"/>
        </w:rPr>
      </w:pPr>
      <w:r w:rsidRPr="00D6108F">
        <w:rPr>
          <w:rFonts w:ascii="Tahoma" w:hAnsi="Tahoma" w:cs="Tahoma"/>
          <w:sz w:val="26"/>
          <w:szCs w:val="26"/>
        </w:rPr>
        <w:t>Antibiotic resistance genes carried on plasmids contribute to the spread of antibiotic resistance among bacteria.</w:t>
      </w:r>
    </w:p>
    <w:p w:rsidR="00A13F60" w:rsidRPr="002913E5" w:rsidRDefault="00A13F60" w:rsidP="00A13F60">
      <w:pPr>
        <w:numPr>
          <w:ilvl w:val="0"/>
          <w:numId w:val="5"/>
        </w:numPr>
        <w:ind w:left="360"/>
        <w:jc w:val="both"/>
        <w:rPr>
          <w:rFonts w:ascii="Tahoma" w:hAnsi="Tahoma" w:cs="Tahoma"/>
          <w:sz w:val="26"/>
          <w:szCs w:val="26"/>
        </w:rPr>
      </w:pPr>
      <w:r w:rsidRPr="00D6108F">
        <w:rPr>
          <w:rFonts w:ascii="Tahoma" w:hAnsi="Tahoma" w:cs="Tahoma"/>
          <w:sz w:val="26"/>
          <w:szCs w:val="26"/>
        </w:rPr>
        <w:t>Prophages can introduce new genes into bacterial chromosomes, influencing the phenotype of the host bacteria.</w:t>
      </w:r>
    </w:p>
    <w:p w:rsidR="00A13F60" w:rsidRPr="00D6108F" w:rsidRDefault="00A13F60" w:rsidP="00A13F60">
      <w:pPr>
        <w:pStyle w:val="ListParagraph"/>
        <w:numPr>
          <w:ilvl w:val="1"/>
          <w:numId w:val="4"/>
        </w:numPr>
        <w:ind w:hanging="720"/>
        <w:jc w:val="both"/>
        <w:rPr>
          <w:rFonts w:ascii="Tahoma" w:hAnsi="Tahoma" w:cs="Tahoma"/>
          <w:b/>
          <w:sz w:val="26"/>
          <w:szCs w:val="26"/>
        </w:rPr>
      </w:pPr>
      <w:r w:rsidRPr="00D6108F">
        <w:rPr>
          <w:rFonts w:ascii="Tahoma" w:hAnsi="Tahoma" w:cs="Tahoma"/>
          <w:b/>
          <w:sz w:val="26"/>
          <w:szCs w:val="26"/>
        </w:rPr>
        <w:t>The advantages of the simple and haploid nature of bacterial chromosomes in genetic studies.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lastRenderedPageBreak/>
        <w:t xml:space="preserve">In genetic research, the simple and haploid nature of bacterial chromosomes offers several advantages in genetic studies, and they are as follows: </w:t>
      </w:r>
    </w:p>
    <w:p w:rsidR="00A13F60" w:rsidRPr="00D6108F" w:rsidRDefault="00A13F60" w:rsidP="00A13F60">
      <w:pPr>
        <w:numPr>
          <w:ilvl w:val="0"/>
          <w:numId w:val="6"/>
        </w:numPr>
        <w:tabs>
          <w:tab w:val="left" w:pos="360"/>
        </w:tabs>
        <w:ind w:left="360"/>
        <w:jc w:val="both"/>
        <w:rPr>
          <w:rFonts w:ascii="Tahoma" w:hAnsi="Tahoma" w:cs="Tahoma"/>
          <w:sz w:val="26"/>
          <w:szCs w:val="26"/>
        </w:rPr>
      </w:pPr>
      <w:r w:rsidRPr="002913E5">
        <w:rPr>
          <w:rFonts w:ascii="Tahoma" w:hAnsi="Tahoma" w:cs="Tahoma"/>
          <w:b/>
          <w:sz w:val="26"/>
          <w:szCs w:val="26"/>
        </w:rPr>
        <w:t>Ease of Manipulation:</w:t>
      </w:r>
      <w:r w:rsidRPr="00D6108F">
        <w:rPr>
          <w:rFonts w:ascii="Tahoma" w:hAnsi="Tahoma" w:cs="Tahoma"/>
          <w:sz w:val="26"/>
          <w:szCs w:val="26"/>
        </w:rPr>
        <w:t xml:space="preserve"> Bacterial chromosomes are relatively simple and lack the complexity associated with eukaryotic chromosomes. This simplicity facilitates the manipulation of genetic material for experimental purposes. Researchers can easily introduce, delete, or modify specific genes to study their functions or assess the </w:t>
      </w:r>
      <w:r>
        <w:rPr>
          <w:rFonts w:ascii="Tahoma" w:hAnsi="Tahoma" w:cs="Tahoma"/>
          <w:sz w:val="26"/>
          <w:szCs w:val="26"/>
        </w:rPr>
        <w:t>effects of genetic alterations.</w:t>
      </w:r>
    </w:p>
    <w:p w:rsidR="00A13F60" w:rsidRPr="00D6108F" w:rsidRDefault="00A13F60" w:rsidP="00A13F60">
      <w:pPr>
        <w:numPr>
          <w:ilvl w:val="0"/>
          <w:numId w:val="6"/>
        </w:numPr>
        <w:tabs>
          <w:tab w:val="left" w:pos="360"/>
        </w:tabs>
        <w:ind w:left="360"/>
        <w:jc w:val="both"/>
        <w:rPr>
          <w:rFonts w:ascii="Tahoma" w:hAnsi="Tahoma" w:cs="Tahoma"/>
          <w:sz w:val="26"/>
          <w:szCs w:val="26"/>
        </w:rPr>
      </w:pPr>
      <w:r w:rsidRPr="002913E5">
        <w:rPr>
          <w:rFonts w:ascii="Tahoma" w:hAnsi="Tahoma" w:cs="Tahoma"/>
          <w:b/>
          <w:sz w:val="26"/>
          <w:szCs w:val="26"/>
        </w:rPr>
        <w:t>Haploid Genome:</w:t>
      </w:r>
      <w:r w:rsidRPr="00D6108F">
        <w:rPr>
          <w:rFonts w:ascii="Tahoma" w:hAnsi="Tahoma" w:cs="Tahoma"/>
          <w:sz w:val="26"/>
          <w:szCs w:val="26"/>
        </w:rPr>
        <w:t xml:space="preserve"> Bacterial cells typically have a haploid genome, meaning they carry only one set of chromosomes. This simplifies genetic studies by eliminating the complications associated with analyzing multiple copies of genes or dealing with dominant and recessive alleles, as seen in diploid eukaryotic organisms. The effects of mutations are more straightforward to observe in a haploid system.</w:t>
      </w:r>
    </w:p>
    <w:p w:rsidR="00A13F60" w:rsidRDefault="00A13F60" w:rsidP="00A13F60">
      <w:pPr>
        <w:numPr>
          <w:ilvl w:val="0"/>
          <w:numId w:val="6"/>
        </w:numPr>
        <w:tabs>
          <w:tab w:val="left" w:pos="360"/>
        </w:tabs>
        <w:ind w:left="360"/>
        <w:jc w:val="both"/>
        <w:rPr>
          <w:rFonts w:ascii="Tahoma" w:hAnsi="Tahoma" w:cs="Tahoma"/>
          <w:sz w:val="26"/>
          <w:szCs w:val="26"/>
        </w:rPr>
      </w:pPr>
      <w:r w:rsidRPr="002913E5">
        <w:rPr>
          <w:rFonts w:ascii="Tahoma" w:hAnsi="Tahoma" w:cs="Tahoma"/>
          <w:b/>
          <w:sz w:val="26"/>
          <w:szCs w:val="26"/>
        </w:rPr>
        <w:t>Rapid Reproduction:</w:t>
      </w:r>
      <w:r w:rsidRPr="00D6108F">
        <w:rPr>
          <w:rFonts w:ascii="Tahoma" w:hAnsi="Tahoma" w:cs="Tahoma"/>
          <w:sz w:val="26"/>
          <w:szCs w:val="26"/>
        </w:rPr>
        <w:t xml:space="preserve"> Bacteria reproduce rapidly through binary fission, allowing for the generation of large populations in a short period. This high reproductive rate facilitates the observation of genetic changes over multiple generations, enabling </w:t>
      </w:r>
      <w:r w:rsidRPr="00D6108F">
        <w:rPr>
          <w:rFonts w:ascii="Tahoma" w:hAnsi="Tahoma" w:cs="Tahoma"/>
          <w:sz w:val="26"/>
          <w:szCs w:val="26"/>
        </w:rPr>
        <w:lastRenderedPageBreak/>
        <w:t>researchers to track the inheritance and stability of genetic traits.</w:t>
      </w:r>
    </w:p>
    <w:p w:rsidR="00A13F60" w:rsidRDefault="00A13F60" w:rsidP="00A13F60">
      <w:pPr>
        <w:numPr>
          <w:ilvl w:val="0"/>
          <w:numId w:val="6"/>
        </w:numPr>
        <w:tabs>
          <w:tab w:val="left" w:pos="360"/>
        </w:tabs>
        <w:ind w:left="360"/>
        <w:jc w:val="both"/>
        <w:rPr>
          <w:rFonts w:ascii="Tahoma" w:hAnsi="Tahoma" w:cs="Tahoma"/>
          <w:sz w:val="26"/>
          <w:szCs w:val="26"/>
        </w:rPr>
      </w:pPr>
      <w:r w:rsidRPr="002913E5">
        <w:rPr>
          <w:rFonts w:ascii="Tahoma" w:hAnsi="Tahoma" w:cs="Tahoma"/>
          <w:b/>
          <w:sz w:val="26"/>
          <w:szCs w:val="26"/>
        </w:rPr>
        <w:t>Genetic Homogeneity:</w:t>
      </w:r>
      <w:r w:rsidRPr="002913E5">
        <w:rPr>
          <w:rFonts w:ascii="Tahoma" w:hAnsi="Tahoma" w:cs="Tahoma"/>
          <w:sz w:val="26"/>
          <w:szCs w:val="26"/>
        </w:rPr>
        <w:t xml:space="preserve"> Bacterial populations are often genetically homogeneous, with individual cells within a population sharing similar genetic backgrounds. This homogeneity simplifies genetic studies, as researchers can work with populations that exhibit consistent genetic traits, minimizing variability in experimental results.</w:t>
      </w:r>
    </w:p>
    <w:p w:rsidR="00A13F60" w:rsidRDefault="00A13F60" w:rsidP="00A13F60">
      <w:pPr>
        <w:numPr>
          <w:ilvl w:val="0"/>
          <w:numId w:val="6"/>
        </w:numPr>
        <w:tabs>
          <w:tab w:val="left" w:pos="360"/>
        </w:tabs>
        <w:ind w:left="360"/>
        <w:jc w:val="both"/>
        <w:rPr>
          <w:rFonts w:ascii="Tahoma" w:hAnsi="Tahoma" w:cs="Tahoma"/>
          <w:sz w:val="26"/>
          <w:szCs w:val="26"/>
        </w:rPr>
      </w:pPr>
      <w:r w:rsidRPr="002913E5">
        <w:rPr>
          <w:rFonts w:ascii="Tahoma" w:hAnsi="Tahoma" w:cs="Tahoma"/>
          <w:b/>
          <w:sz w:val="26"/>
          <w:szCs w:val="26"/>
        </w:rPr>
        <w:t>Efficient Transformation and Transduction:</w:t>
      </w:r>
      <w:r w:rsidRPr="002913E5">
        <w:rPr>
          <w:rFonts w:ascii="Tahoma" w:hAnsi="Tahoma" w:cs="Tahoma"/>
          <w:sz w:val="26"/>
          <w:szCs w:val="26"/>
        </w:rPr>
        <w:t xml:space="preserve"> Bacteria are amenable to genetic manipulation techniques such as transformation (uptake of foreign DNA) and transduction (transfer of genetic material by bacteriophages). These processes are more straightforward in haploid and simple genetic systems, allowing researchers to introduce foreign genes or study the effects of specific genetic changes.</w:t>
      </w:r>
    </w:p>
    <w:p w:rsidR="00A13F60" w:rsidRDefault="00A13F60" w:rsidP="00A13F60">
      <w:pPr>
        <w:numPr>
          <w:ilvl w:val="0"/>
          <w:numId w:val="6"/>
        </w:numPr>
        <w:tabs>
          <w:tab w:val="left" w:pos="360"/>
        </w:tabs>
        <w:ind w:left="360"/>
        <w:jc w:val="both"/>
        <w:rPr>
          <w:rFonts w:ascii="Tahoma" w:hAnsi="Tahoma" w:cs="Tahoma"/>
          <w:sz w:val="26"/>
          <w:szCs w:val="26"/>
        </w:rPr>
      </w:pPr>
      <w:r w:rsidRPr="007C6CF0">
        <w:rPr>
          <w:rFonts w:ascii="Tahoma" w:hAnsi="Tahoma" w:cs="Tahoma"/>
          <w:b/>
          <w:sz w:val="26"/>
          <w:szCs w:val="26"/>
        </w:rPr>
        <w:t>Plasmids and Extra Chromosomal Elements:</w:t>
      </w:r>
      <w:r w:rsidRPr="007C6CF0">
        <w:rPr>
          <w:rFonts w:ascii="Tahoma" w:hAnsi="Tahoma" w:cs="Tahoma"/>
          <w:sz w:val="26"/>
          <w:szCs w:val="26"/>
        </w:rPr>
        <w:t xml:space="preserve"> Bacteria often carry plasmids, which are extra chromosomal genetic elements. Plasmids can be easily manipulated, allowing for the introduction of specific genes or genetic markers into bacterial cells. This is particularly useful for gene expression studies, genetic engineering, and the production of recombinant proteins.</w:t>
      </w:r>
    </w:p>
    <w:p w:rsidR="00A13F60" w:rsidRDefault="00A13F60" w:rsidP="00A13F60">
      <w:pPr>
        <w:numPr>
          <w:ilvl w:val="0"/>
          <w:numId w:val="6"/>
        </w:numPr>
        <w:tabs>
          <w:tab w:val="left" w:pos="360"/>
        </w:tabs>
        <w:ind w:left="360"/>
        <w:jc w:val="both"/>
        <w:rPr>
          <w:rFonts w:ascii="Tahoma" w:hAnsi="Tahoma" w:cs="Tahoma"/>
          <w:sz w:val="26"/>
          <w:szCs w:val="26"/>
        </w:rPr>
      </w:pPr>
      <w:r w:rsidRPr="007C6CF0">
        <w:rPr>
          <w:rFonts w:ascii="Tahoma" w:hAnsi="Tahoma" w:cs="Tahoma"/>
          <w:b/>
          <w:sz w:val="26"/>
          <w:szCs w:val="26"/>
        </w:rPr>
        <w:lastRenderedPageBreak/>
        <w:t>Minimal Ethical Concerns:</w:t>
      </w:r>
      <w:r w:rsidRPr="007C6CF0">
        <w:rPr>
          <w:rFonts w:ascii="Tahoma" w:hAnsi="Tahoma" w:cs="Tahoma"/>
          <w:sz w:val="26"/>
          <w:szCs w:val="26"/>
        </w:rPr>
        <w:t xml:space="preserve"> Bacteria are relatively simple organisms with no complex ethical considerations associated with their use in genetic studies. This simplicity allows researchers to conduct experiments without the ethical concerns often associated with the use of higher organisms.</w:t>
      </w:r>
    </w:p>
    <w:p w:rsidR="00A13F60" w:rsidRPr="007C6CF0" w:rsidRDefault="00A13F60" w:rsidP="00A13F60">
      <w:pPr>
        <w:numPr>
          <w:ilvl w:val="0"/>
          <w:numId w:val="6"/>
        </w:numPr>
        <w:tabs>
          <w:tab w:val="left" w:pos="360"/>
        </w:tabs>
        <w:ind w:left="360"/>
        <w:jc w:val="both"/>
        <w:rPr>
          <w:rFonts w:ascii="Tahoma" w:hAnsi="Tahoma" w:cs="Tahoma"/>
          <w:sz w:val="26"/>
          <w:szCs w:val="26"/>
        </w:rPr>
      </w:pPr>
      <w:r w:rsidRPr="007C6CF0">
        <w:rPr>
          <w:rFonts w:ascii="Tahoma" w:hAnsi="Tahoma" w:cs="Tahoma"/>
          <w:b/>
          <w:sz w:val="26"/>
          <w:szCs w:val="26"/>
        </w:rPr>
        <w:t>Model Organism Status:</w:t>
      </w:r>
      <w:r w:rsidRPr="007C6CF0">
        <w:rPr>
          <w:rFonts w:ascii="Tahoma" w:hAnsi="Tahoma" w:cs="Tahoma"/>
          <w:sz w:val="26"/>
          <w:szCs w:val="26"/>
        </w:rPr>
        <w:t xml:space="preserve"> Certain bacteria, such as </w:t>
      </w:r>
      <w:r w:rsidRPr="007C6CF0">
        <w:rPr>
          <w:rFonts w:ascii="Tahoma" w:hAnsi="Tahoma" w:cs="Tahoma"/>
          <w:i/>
          <w:sz w:val="26"/>
          <w:szCs w:val="26"/>
        </w:rPr>
        <w:t>Escherichia coli</w:t>
      </w:r>
      <w:r w:rsidRPr="007C6CF0">
        <w:rPr>
          <w:rFonts w:ascii="Tahoma" w:hAnsi="Tahoma" w:cs="Tahoma"/>
          <w:sz w:val="26"/>
          <w:szCs w:val="26"/>
        </w:rPr>
        <w:t>, have been established as model organisms for genetic studies. Their well-characterized genomes, extensive genetic tools, and wealth of available information make them ideal for investigating fundamental genetic principles and applying the knowledge gained to other organisms.</w:t>
      </w:r>
    </w:p>
    <w:p w:rsidR="00A13F60" w:rsidRDefault="00A13F60" w:rsidP="00A13F60">
      <w:pPr>
        <w:jc w:val="both"/>
        <w:rPr>
          <w:rFonts w:ascii="Tahoma" w:hAnsi="Tahoma" w:cs="Tahoma"/>
          <w:sz w:val="26"/>
          <w:szCs w:val="26"/>
        </w:rPr>
      </w:pPr>
      <w:r w:rsidRPr="00D6108F">
        <w:rPr>
          <w:rFonts w:ascii="Tahoma" w:hAnsi="Tahoma" w:cs="Tahoma"/>
          <w:sz w:val="26"/>
          <w:szCs w:val="26"/>
        </w:rPr>
        <w:t>The advantages of the simple and haploid nature of bacterial chromosomes make bacteria powerful model organisms for genetic studies. Their genetic simplicity, rapid reproduction, and ease of manipulation have contributed significantly to our understanding of fundamental genetic principles and have practical applications in various fields, including biotechnology and medicine.</w:t>
      </w:r>
    </w:p>
    <w:p w:rsidR="00A13F60" w:rsidRPr="00D6108F" w:rsidRDefault="00A13F60" w:rsidP="00A13F60">
      <w:pPr>
        <w:jc w:val="both"/>
        <w:rPr>
          <w:rFonts w:ascii="Tahoma" w:hAnsi="Tahoma" w:cs="Tahoma"/>
          <w:sz w:val="26"/>
          <w:szCs w:val="26"/>
        </w:rPr>
      </w:pPr>
    </w:p>
    <w:p w:rsidR="00A13F60" w:rsidRPr="00D6108F" w:rsidRDefault="00A13F60" w:rsidP="00A13F60">
      <w:pPr>
        <w:pStyle w:val="ListParagraph"/>
        <w:numPr>
          <w:ilvl w:val="1"/>
          <w:numId w:val="7"/>
        </w:numPr>
        <w:ind w:hanging="720"/>
        <w:rPr>
          <w:rFonts w:ascii="Tahoma" w:hAnsi="Tahoma" w:cs="Tahoma"/>
          <w:sz w:val="26"/>
          <w:szCs w:val="26"/>
        </w:rPr>
      </w:pPr>
      <w:r w:rsidRPr="00D6108F">
        <w:rPr>
          <w:rFonts w:ascii="Tahoma" w:hAnsi="Tahoma" w:cs="Tahoma"/>
          <w:b/>
          <w:sz w:val="26"/>
          <w:szCs w:val="26"/>
        </w:rPr>
        <w:t>The nature of eukaryotic chromosomes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lastRenderedPageBreak/>
        <w:t>Eukaryotic chromosomes are the structures within the nucleus of eukaryotic cells that house the genetic material in the form of DNA. Eukaryotic cells, which include those of animals, plants, fungi, and protists, are characterized by having membrane-bound nuclei. The chromosomes play a critical role in storing, organizing, and transmitting genetic information. The natures of eukaryotic chromosomes are as follows:</w:t>
      </w:r>
    </w:p>
    <w:p w:rsidR="00A13F60" w:rsidRPr="008C572F" w:rsidRDefault="00A13F60" w:rsidP="00A13F60">
      <w:pPr>
        <w:numPr>
          <w:ilvl w:val="0"/>
          <w:numId w:val="8"/>
        </w:numPr>
        <w:ind w:left="360"/>
        <w:jc w:val="both"/>
        <w:rPr>
          <w:rFonts w:ascii="Tahoma" w:hAnsi="Tahoma" w:cs="Tahoma"/>
          <w:sz w:val="26"/>
          <w:szCs w:val="26"/>
        </w:rPr>
      </w:pPr>
      <w:r w:rsidRPr="00D6108F">
        <w:rPr>
          <w:rFonts w:ascii="Tahoma" w:hAnsi="Tahoma" w:cs="Tahoma"/>
          <w:sz w:val="26"/>
          <w:szCs w:val="26"/>
        </w:rPr>
        <w:t>Linear Structure: Eukaryotic chromosomes have a linear structure, consisting of long strands of DNA. Unlike the circular chromosomes found in prokaryotic cells, the linear nature of eukaryotic chromosomes allows for greater flexibility in the arrangement and organization of genes.</w:t>
      </w:r>
    </w:p>
    <w:p w:rsidR="00A13F60" w:rsidRPr="008C572F" w:rsidRDefault="00A13F60" w:rsidP="00A13F60">
      <w:pPr>
        <w:numPr>
          <w:ilvl w:val="0"/>
          <w:numId w:val="8"/>
        </w:numPr>
        <w:ind w:left="360"/>
        <w:jc w:val="both"/>
        <w:rPr>
          <w:rFonts w:ascii="Tahoma" w:hAnsi="Tahoma" w:cs="Tahoma"/>
          <w:sz w:val="26"/>
          <w:szCs w:val="26"/>
        </w:rPr>
      </w:pPr>
      <w:r w:rsidRPr="00D6108F">
        <w:rPr>
          <w:rFonts w:ascii="Tahoma" w:hAnsi="Tahoma" w:cs="Tahoma"/>
          <w:sz w:val="26"/>
          <w:szCs w:val="26"/>
        </w:rPr>
        <w:t>Histones and Chromatin Structure: DNA in eukaryotic chromosomes is associated with proteins called histones. Together, DNA and histones form a complex known as chromatin. The chromatin structure helps package the long DNA strands into a more compact and organized form. Chromatin can exist in two main states: euchromatin, which is loosely packed and transcriptionally active, and heterochromatin, which is densely packed and often transcriptionally inactive.</w:t>
      </w:r>
    </w:p>
    <w:p w:rsidR="00A13F60" w:rsidRDefault="00A13F60" w:rsidP="00A13F60">
      <w:pPr>
        <w:numPr>
          <w:ilvl w:val="0"/>
          <w:numId w:val="8"/>
        </w:numPr>
        <w:ind w:left="360"/>
        <w:jc w:val="both"/>
        <w:rPr>
          <w:rFonts w:ascii="Tahoma" w:hAnsi="Tahoma" w:cs="Tahoma"/>
          <w:sz w:val="26"/>
          <w:szCs w:val="26"/>
        </w:rPr>
      </w:pPr>
      <w:r w:rsidRPr="00D6108F">
        <w:rPr>
          <w:rFonts w:ascii="Tahoma" w:hAnsi="Tahoma" w:cs="Tahoma"/>
          <w:sz w:val="26"/>
          <w:szCs w:val="26"/>
        </w:rPr>
        <w:t xml:space="preserve">Multiple Chromosomes: Eukaryotic cells typically have multiple chromosomes, each containing </w:t>
      </w:r>
      <w:r w:rsidRPr="00D6108F">
        <w:rPr>
          <w:rFonts w:ascii="Tahoma" w:hAnsi="Tahoma" w:cs="Tahoma"/>
          <w:sz w:val="26"/>
          <w:szCs w:val="26"/>
        </w:rPr>
        <w:lastRenderedPageBreak/>
        <w:t>distinct genetic information. The number of chromosomes varies among species. For example, humans have 23 pairs of chromosomes (46 chromosomes in total), while other organisms may have a different number.</w:t>
      </w:r>
    </w:p>
    <w:p w:rsidR="00A13F60" w:rsidRDefault="00A13F60" w:rsidP="00A13F60">
      <w:pPr>
        <w:numPr>
          <w:ilvl w:val="0"/>
          <w:numId w:val="8"/>
        </w:numPr>
        <w:ind w:left="360"/>
        <w:jc w:val="both"/>
        <w:rPr>
          <w:rFonts w:ascii="Tahoma" w:hAnsi="Tahoma" w:cs="Tahoma"/>
          <w:sz w:val="26"/>
          <w:szCs w:val="26"/>
        </w:rPr>
      </w:pPr>
      <w:r w:rsidRPr="008C572F">
        <w:rPr>
          <w:rFonts w:ascii="Tahoma" w:hAnsi="Tahoma" w:cs="Tahoma"/>
          <w:sz w:val="26"/>
          <w:szCs w:val="26"/>
        </w:rPr>
        <w:t>Centromere and Telomere: Eukaryotic chromosomes have specific regions called centromeres and telomeres.</w:t>
      </w:r>
    </w:p>
    <w:p w:rsidR="00A13F60" w:rsidRDefault="00A13F60" w:rsidP="00A13F60">
      <w:pPr>
        <w:ind w:left="360"/>
        <w:jc w:val="both"/>
        <w:rPr>
          <w:rFonts w:ascii="Tahoma" w:hAnsi="Tahoma" w:cs="Tahoma"/>
          <w:sz w:val="26"/>
          <w:szCs w:val="26"/>
        </w:rPr>
      </w:pPr>
      <w:r w:rsidRPr="008C572F">
        <w:rPr>
          <w:rFonts w:ascii="Tahoma" w:hAnsi="Tahoma" w:cs="Tahoma"/>
          <w:sz w:val="26"/>
          <w:szCs w:val="26"/>
        </w:rPr>
        <w:t>Centromere: Located near the middle of the chromosome, the centromere is a region where sister chromatids are held together. It plays a crucial role during cell division, ensuring the proper segregation of chromosomes into daughter cells.</w:t>
      </w:r>
    </w:p>
    <w:p w:rsidR="00A13F60" w:rsidRPr="00D6108F" w:rsidRDefault="00A13F60" w:rsidP="00A13F60">
      <w:pPr>
        <w:ind w:left="360"/>
        <w:jc w:val="both"/>
        <w:rPr>
          <w:rFonts w:ascii="Tahoma" w:hAnsi="Tahoma" w:cs="Tahoma"/>
          <w:sz w:val="26"/>
          <w:szCs w:val="26"/>
        </w:rPr>
      </w:pPr>
      <w:r w:rsidRPr="00D6108F">
        <w:rPr>
          <w:rFonts w:ascii="Tahoma" w:hAnsi="Tahoma" w:cs="Tahoma"/>
          <w:sz w:val="26"/>
          <w:szCs w:val="26"/>
        </w:rPr>
        <w:t>Telomere: Found at the ends of linear chromosomes, telomeres consist of repetitive DNA sequences. Telomeres protect the ends of chromosomes from deterioration and play a role in regulating cellular aging and replication.</w:t>
      </w:r>
    </w:p>
    <w:p w:rsidR="00A13F60" w:rsidRPr="002913E5" w:rsidRDefault="00A13F60" w:rsidP="00A13F60">
      <w:pPr>
        <w:tabs>
          <w:tab w:val="left" w:pos="0"/>
        </w:tabs>
        <w:jc w:val="center"/>
        <w:rPr>
          <w:rFonts w:ascii="Tahoma" w:hAnsi="Tahoma" w:cs="Tahoma"/>
          <w:sz w:val="26"/>
          <w:szCs w:val="26"/>
        </w:rPr>
      </w:pPr>
    </w:p>
    <w:p w:rsidR="00A13F60" w:rsidRPr="008C572F" w:rsidRDefault="00A13F60" w:rsidP="00A13F60">
      <w:pPr>
        <w:rPr>
          <w:rFonts w:ascii="Tahoma" w:hAnsi="Tahoma" w:cs="Tahoma"/>
          <w:szCs w:val="26"/>
        </w:rPr>
      </w:pPr>
      <w:r w:rsidRPr="008C572F">
        <w:rPr>
          <w:rFonts w:ascii="Tahoma" w:hAnsi="Tahoma" w:cs="Tahoma"/>
          <w:szCs w:val="26"/>
        </w:rPr>
        <w:t>Fig 1.4: Illustration of the Eukaryotic chromosome</w:t>
      </w:r>
    </w:p>
    <w:p w:rsidR="00A13F60" w:rsidRPr="008C572F" w:rsidRDefault="00A13F60" w:rsidP="00A13F60">
      <w:pPr>
        <w:numPr>
          <w:ilvl w:val="0"/>
          <w:numId w:val="8"/>
        </w:numPr>
        <w:ind w:left="360"/>
        <w:jc w:val="both"/>
        <w:rPr>
          <w:rFonts w:ascii="Tahoma" w:hAnsi="Tahoma" w:cs="Tahoma"/>
          <w:sz w:val="26"/>
          <w:szCs w:val="26"/>
        </w:rPr>
      </w:pPr>
      <w:r w:rsidRPr="008C572F">
        <w:rPr>
          <w:rFonts w:ascii="Tahoma" w:hAnsi="Tahoma" w:cs="Tahoma"/>
          <w:b/>
          <w:sz w:val="26"/>
          <w:szCs w:val="26"/>
        </w:rPr>
        <w:t xml:space="preserve">Gene Loci and Alleles: </w:t>
      </w:r>
      <w:r w:rsidRPr="00D6108F">
        <w:rPr>
          <w:rFonts w:ascii="Tahoma" w:hAnsi="Tahoma" w:cs="Tahoma"/>
          <w:sz w:val="26"/>
          <w:szCs w:val="26"/>
        </w:rPr>
        <w:t xml:space="preserve">Eukaryotic chromosomes contain specific locations called gene loci where individual genes are situated. Each gene locus corresponds to a specific gene that codes for a </w:t>
      </w:r>
      <w:r w:rsidRPr="00D6108F">
        <w:rPr>
          <w:rFonts w:ascii="Tahoma" w:hAnsi="Tahoma" w:cs="Tahoma"/>
          <w:sz w:val="26"/>
          <w:szCs w:val="26"/>
        </w:rPr>
        <w:lastRenderedPageBreak/>
        <w:t>particular protein or RNA molecule. Alleles, which are different versions of a gene, can occupy the same gene locus on homologous chromosomes.</w:t>
      </w:r>
    </w:p>
    <w:p w:rsidR="00A13F60" w:rsidRPr="008C572F" w:rsidRDefault="00A13F60" w:rsidP="00A13F60">
      <w:pPr>
        <w:numPr>
          <w:ilvl w:val="0"/>
          <w:numId w:val="8"/>
        </w:numPr>
        <w:ind w:left="360"/>
        <w:jc w:val="both"/>
        <w:rPr>
          <w:rFonts w:ascii="Tahoma" w:hAnsi="Tahoma" w:cs="Tahoma"/>
          <w:sz w:val="26"/>
          <w:szCs w:val="26"/>
        </w:rPr>
      </w:pPr>
      <w:r w:rsidRPr="008C572F">
        <w:rPr>
          <w:rFonts w:ascii="Tahoma" w:hAnsi="Tahoma" w:cs="Tahoma"/>
          <w:b/>
          <w:sz w:val="26"/>
          <w:szCs w:val="26"/>
        </w:rPr>
        <w:t>Homologous Chromosomes:</w:t>
      </w:r>
      <w:r w:rsidRPr="00D6108F">
        <w:rPr>
          <w:rFonts w:ascii="Tahoma" w:hAnsi="Tahoma" w:cs="Tahoma"/>
          <w:sz w:val="26"/>
          <w:szCs w:val="26"/>
        </w:rPr>
        <w:t xml:space="preserve"> In diploid organisms, each chromosome has a homologous partner, meaning they carry genes for the same traits but may have different alleles. These homologous chromosomes are inherited from each parent and are involved in the process of genetic recombination during meiosis.</w:t>
      </w:r>
    </w:p>
    <w:p w:rsidR="00A13F60" w:rsidRPr="008C572F" w:rsidRDefault="00A13F60" w:rsidP="00A13F60">
      <w:pPr>
        <w:numPr>
          <w:ilvl w:val="0"/>
          <w:numId w:val="8"/>
        </w:numPr>
        <w:ind w:left="360"/>
        <w:jc w:val="both"/>
        <w:rPr>
          <w:rFonts w:ascii="Tahoma" w:hAnsi="Tahoma" w:cs="Tahoma"/>
          <w:sz w:val="26"/>
          <w:szCs w:val="26"/>
        </w:rPr>
      </w:pPr>
      <w:r w:rsidRPr="008C572F">
        <w:rPr>
          <w:rFonts w:ascii="Tahoma" w:hAnsi="Tahoma" w:cs="Tahoma"/>
          <w:b/>
          <w:sz w:val="26"/>
          <w:szCs w:val="26"/>
        </w:rPr>
        <w:t>Sex Chromosomes and Autosomes:</w:t>
      </w:r>
      <w:r w:rsidRPr="00D6108F">
        <w:rPr>
          <w:rFonts w:ascii="Tahoma" w:hAnsi="Tahoma" w:cs="Tahoma"/>
          <w:sz w:val="26"/>
          <w:szCs w:val="26"/>
        </w:rPr>
        <w:t xml:space="preserve"> Eukaryotic organisms often have sex chromosomes that determine an individual's sex. In humans, for example, the X and Y chromosomes determine female (XX) and male (XY) sexes. Autosomes are non-sex chromosomes that carry genes for various traits unrelated to sex determination.</w:t>
      </w:r>
    </w:p>
    <w:p w:rsidR="00A13F60" w:rsidRPr="008C572F" w:rsidRDefault="00A13F60" w:rsidP="00A13F60">
      <w:pPr>
        <w:numPr>
          <w:ilvl w:val="0"/>
          <w:numId w:val="8"/>
        </w:numPr>
        <w:ind w:left="360"/>
        <w:jc w:val="both"/>
        <w:rPr>
          <w:rFonts w:ascii="Tahoma" w:hAnsi="Tahoma" w:cs="Tahoma"/>
          <w:sz w:val="26"/>
          <w:szCs w:val="26"/>
        </w:rPr>
      </w:pPr>
      <w:r w:rsidRPr="008C572F">
        <w:rPr>
          <w:rFonts w:ascii="Tahoma" w:hAnsi="Tahoma" w:cs="Tahoma"/>
          <w:b/>
          <w:sz w:val="26"/>
          <w:szCs w:val="26"/>
        </w:rPr>
        <w:t>Genetic Material and Gene Expression:</w:t>
      </w:r>
      <w:r w:rsidRPr="00D6108F">
        <w:rPr>
          <w:rFonts w:ascii="Tahoma" w:hAnsi="Tahoma" w:cs="Tahoma"/>
          <w:sz w:val="26"/>
          <w:szCs w:val="26"/>
        </w:rPr>
        <w:t xml:space="preserve"> Eukaryotic chromosomes house the genetic material, which consists of DNA sequences that encode genes. Gene expression, the process by which information from genes is used to synthesize functional molecules like proteins or RNA, occurs on the chromosomes. The regulation of gene expression is crucial for cellular differentiation and function.</w:t>
      </w:r>
    </w:p>
    <w:p w:rsidR="00A13F60" w:rsidRDefault="00A13F60" w:rsidP="00A13F60">
      <w:pPr>
        <w:numPr>
          <w:ilvl w:val="0"/>
          <w:numId w:val="8"/>
        </w:numPr>
        <w:ind w:left="360"/>
        <w:jc w:val="both"/>
        <w:rPr>
          <w:rFonts w:ascii="Tahoma" w:hAnsi="Tahoma" w:cs="Tahoma"/>
          <w:sz w:val="26"/>
          <w:szCs w:val="26"/>
        </w:rPr>
      </w:pPr>
      <w:r w:rsidRPr="008C572F">
        <w:rPr>
          <w:rFonts w:ascii="Tahoma" w:hAnsi="Tahoma" w:cs="Tahoma"/>
          <w:b/>
          <w:sz w:val="26"/>
          <w:szCs w:val="26"/>
        </w:rPr>
        <w:lastRenderedPageBreak/>
        <w:t>Chromosome Number Variation:</w:t>
      </w:r>
      <w:r w:rsidRPr="00D6108F">
        <w:rPr>
          <w:rFonts w:ascii="Tahoma" w:hAnsi="Tahoma" w:cs="Tahoma"/>
          <w:sz w:val="26"/>
          <w:szCs w:val="26"/>
        </w:rPr>
        <w:t xml:space="preserve"> Eukaryotic organisms may exhibit variations in chromosome numbers, including variations within a species. Changes in chromosome numbers, known as aneuploidy, can have significant consequences and may lead to genetic disorders.</w:t>
      </w:r>
    </w:p>
    <w:p w:rsidR="00A13F60" w:rsidRPr="008C572F" w:rsidRDefault="00A13F60" w:rsidP="00A13F60">
      <w:pPr>
        <w:numPr>
          <w:ilvl w:val="0"/>
          <w:numId w:val="8"/>
        </w:numPr>
        <w:ind w:left="360"/>
        <w:jc w:val="both"/>
        <w:rPr>
          <w:rFonts w:ascii="Tahoma" w:hAnsi="Tahoma" w:cs="Tahoma"/>
          <w:sz w:val="26"/>
          <w:szCs w:val="26"/>
        </w:rPr>
      </w:pPr>
      <w:r w:rsidRPr="008C572F">
        <w:rPr>
          <w:rFonts w:ascii="Tahoma" w:hAnsi="Tahoma" w:cs="Tahoma"/>
          <w:b/>
          <w:sz w:val="26"/>
          <w:szCs w:val="26"/>
        </w:rPr>
        <w:t>Mitosis and Meiosis:</w:t>
      </w:r>
      <w:r w:rsidRPr="008C572F">
        <w:rPr>
          <w:rFonts w:ascii="Tahoma" w:hAnsi="Tahoma" w:cs="Tahoma"/>
          <w:sz w:val="26"/>
          <w:szCs w:val="26"/>
        </w:rPr>
        <w:t xml:space="preserve"> Eukaryotic chromosomes are involved in cell division processes, including mitosis and meiosis. Mitosis ensures the equal distribution of genetic material to daughter cells during somatic cell division while meiosis reduces chromosome number by half, producing gametes (sperm and eggs) with a haploid chromosome number. Meiosis involves genetic recombination, ensuring genetic diversity.</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Eukaryotic chromosomes are therefore complex structures that play a central role in the storage and transmission of genetic information. Their linear nature, association with histones, presence of centromeres and telomeres, and involvement in gene expression and cell division make them essential for the functioning and inheritance of genetic material in eukaryotic organisms.</w:t>
      </w:r>
    </w:p>
    <w:p w:rsidR="00A13F60" w:rsidRDefault="00A13F60" w:rsidP="00A13F60">
      <w:pPr>
        <w:tabs>
          <w:tab w:val="left" w:pos="360"/>
        </w:tabs>
        <w:ind w:left="360" w:hanging="360"/>
        <w:jc w:val="both"/>
        <w:rPr>
          <w:rFonts w:ascii="Tahoma" w:hAnsi="Tahoma" w:cs="Tahoma"/>
          <w:sz w:val="26"/>
          <w:szCs w:val="26"/>
        </w:rPr>
      </w:pPr>
    </w:p>
    <w:p w:rsidR="00A13F60" w:rsidRDefault="00A13F60" w:rsidP="00A13F60">
      <w:pPr>
        <w:tabs>
          <w:tab w:val="left" w:pos="360"/>
        </w:tabs>
        <w:ind w:left="360" w:hanging="360"/>
        <w:jc w:val="both"/>
        <w:rPr>
          <w:rFonts w:ascii="Tahoma" w:hAnsi="Tahoma" w:cs="Tahoma"/>
          <w:sz w:val="26"/>
          <w:szCs w:val="26"/>
        </w:rPr>
      </w:pPr>
    </w:p>
    <w:p w:rsidR="00A13F60" w:rsidRDefault="00A13F60" w:rsidP="00A13F60">
      <w:pPr>
        <w:tabs>
          <w:tab w:val="left" w:pos="360"/>
        </w:tabs>
        <w:ind w:left="360" w:hanging="360"/>
        <w:jc w:val="both"/>
        <w:rPr>
          <w:rFonts w:ascii="Tahoma" w:hAnsi="Tahoma" w:cs="Tahoma"/>
          <w:sz w:val="26"/>
          <w:szCs w:val="26"/>
        </w:rPr>
      </w:pPr>
    </w:p>
    <w:p w:rsidR="00A13F60" w:rsidRDefault="00A13F60" w:rsidP="00A13F60">
      <w:pPr>
        <w:tabs>
          <w:tab w:val="left" w:pos="360"/>
        </w:tabs>
        <w:ind w:left="360" w:hanging="360"/>
        <w:jc w:val="both"/>
        <w:rPr>
          <w:rFonts w:ascii="Tahoma" w:hAnsi="Tahoma" w:cs="Tahoma"/>
          <w:sz w:val="26"/>
          <w:szCs w:val="26"/>
        </w:rPr>
      </w:pPr>
    </w:p>
    <w:p w:rsidR="00A13F60" w:rsidRDefault="00A13F60" w:rsidP="00A13F60">
      <w:pPr>
        <w:tabs>
          <w:tab w:val="left" w:pos="360"/>
        </w:tabs>
        <w:ind w:left="360" w:hanging="360"/>
        <w:jc w:val="both"/>
        <w:rPr>
          <w:rFonts w:ascii="Tahoma" w:hAnsi="Tahoma" w:cs="Tahoma"/>
          <w:sz w:val="26"/>
          <w:szCs w:val="26"/>
        </w:rPr>
      </w:pPr>
    </w:p>
    <w:p w:rsidR="00A13F60" w:rsidRDefault="00A13F60" w:rsidP="00A13F60">
      <w:pPr>
        <w:tabs>
          <w:tab w:val="left" w:pos="360"/>
        </w:tabs>
        <w:jc w:val="both"/>
        <w:rPr>
          <w:rFonts w:ascii="Tahoma" w:hAnsi="Tahoma" w:cs="Tahoma"/>
          <w:sz w:val="26"/>
          <w:szCs w:val="26"/>
        </w:rPr>
      </w:pPr>
    </w:p>
    <w:p w:rsidR="00A13F60" w:rsidRPr="008C572F" w:rsidRDefault="00A13F60" w:rsidP="00A13F60">
      <w:pPr>
        <w:rPr>
          <w:sz w:val="6"/>
        </w:rPr>
      </w:pPr>
    </w:p>
    <w:p w:rsidR="00A13F60" w:rsidRDefault="00A13F60" w:rsidP="00A13F60">
      <w:pPr>
        <w:spacing w:after="0"/>
        <w:jc w:val="center"/>
        <w:rPr>
          <w:rFonts w:ascii="Adventure Subtitles" w:hAnsi="Adventure Subtitles" w:cs="Tahoma"/>
          <w:b/>
          <w:sz w:val="40"/>
          <w:szCs w:val="40"/>
        </w:rPr>
      </w:pPr>
      <w:r w:rsidRPr="00FB0358">
        <w:rPr>
          <w:rFonts w:ascii="Adventure Subtitles" w:hAnsi="Adventure Subtitles" w:cs="Tahoma"/>
          <w:b/>
          <w:sz w:val="56"/>
          <w:szCs w:val="56"/>
        </w:rPr>
        <w:t>C</w:t>
      </w:r>
      <w:r w:rsidRPr="00FB0358">
        <w:rPr>
          <w:rFonts w:ascii="Adventure Subtitles" w:hAnsi="Adventure Subtitles" w:cs="Tahoma"/>
          <w:b/>
          <w:sz w:val="40"/>
          <w:szCs w:val="26"/>
        </w:rPr>
        <w:t xml:space="preserve">HAPTER </w:t>
      </w:r>
      <w:r>
        <w:rPr>
          <w:rFonts w:ascii="Adventure Subtitles" w:hAnsi="Adventure Subtitles" w:cs="Tahoma"/>
          <w:b/>
          <w:sz w:val="40"/>
          <w:szCs w:val="40"/>
        </w:rPr>
        <w:t>TWO</w:t>
      </w:r>
    </w:p>
    <w:p w:rsidR="00A13F60" w:rsidRPr="008C572F" w:rsidRDefault="00A13F60" w:rsidP="00A13F60">
      <w:pPr>
        <w:spacing w:after="0"/>
        <w:jc w:val="center"/>
        <w:rPr>
          <w:rFonts w:ascii="Adventure Subtitles" w:hAnsi="Adventure Subtitles" w:cs="Tahoma"/>
          <w:b/>
          <w:szCs w:val="40"/>
        </w:rPr>
      </w:pPr>
    </w:p>
    <w:p w:rsidR="00A13F60" w:rsidRPr="008C572F" w:rsidRDefault="00A13F60" w:rsidP="00A13F60">
      <w:pPr>
        <w:jc w:val="center"/>
        <w:rPr>
          <w:rFonts w:ascii="Fujix_ExtraBold-Normal" w:hAnsi="Fujix_ExtraBold-Normal" w:cs="Tahoma"/>
          <w:sz w:val="36"/>
          <w:szCs w:val="26"/>
        </w:rPr>
      </w:pPr>
      <w:r w:rsidRPr="008C572F">
        <w:rPr>
          <w:rFonts w:ascii="Fujix_ExtraBold-Normal" w:hAnsi="Fujix_ExtraBold-Normal" w:cs="Tahoma"/>
          <w:sz w:val="36"/>
          <w:szCs w:val="26"/>
        </w:rPr>
        <w:t>STRUCTURE OF NUCLEIC ACIDS</w:t>
      </w:r>
    </w:p>
    <w:p w:rsidR="00A13F60" w:rsidRPr="00D6108F" w:rsidRDefault="00A13F60" w:rsidP="00A13F60">
      <w:pPr>
        <w:rPr>
          <w:rFonts w:ascii="Tahoma" w:hAnsi="Tahoma" w:cs="Tahoma"/>
          <w:b/>
          <w:sz w:val="26"/>
          <w:szCs w:val="26"/>
        </w:rPr>
      </w:pPr>
      <w:r w:rsidRPr="00D6108F">
        <w:rPr>
          <w:rFonts w:ascii="Tahoma" w:hAnsi="Tahoma" w:cs="Tahoma"/>
          <w:b/>
          <w:sz w:val="26"/>
          <w:szCs w:val="26"/>
        </w:rPr>
        <w:t xml:space="preserve"> 2.1 Nucleic acid as polynucleotides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Nucleic acids are biological macromolecules that play a fundamental role in the storage and transmission of genetic information. They are composed of subunits or monomers called nucleotides. These monomers are linked together to form long chains known as polynucleotides. There are two main types of nucleic acids: deoxyribonucleic acid (DNA) and ribonucleic acid (RNA). </w:t>
      </w:r>
    </w:p>
    <w:p w:rsidR="00A13F60" w:rsidRPr="008C572F" w:rsidRDefault="00A13F60" w:rsidP="00A13F60">
      <w:pPr>
        <w:jc w:val="both"/>
        <w:rPr>
          <w:rFonts w:ascii="Tahoma" w:hAnsi="Tahoma" w:cs="Tahoma"/>
          <w:b/>
          <w:sz w:val="26"/>
          <w:szCs w:val="26"/>
        </w:rPr>
      </w:pPr>
      <w:r w:rsidRPr="008C572F">
        <w:rPr>
          <w:rFonts w:ascii="Tahoma" w:hAnsi="Tahoma" w:cs="Tahoma"/>
          <w:b/>
          <w:sz w:val="26"/>
          <w:szCs w:val="26"/>
        </w:rPr>
        <w:t>Structure of Nucleotides:</w:t>
      </w:r>
    </w:p>
    <w:p w:rsidR="00A13F60" w:rsidRPr="008C572F" w:rsidRDefault="00A13F60" w:rsidP="00A13F60">
      <w:pPr>
        <w:jc w:val="both"/>
        <w:rPr>
          <w:rFonts w:ascii="Tahoma" w:hAnsi="Tahoma" w:cs="Tahoma"/>
          <w:b/>
          <w:i/>
          <w:sz w:val="26"/>
          <w:szCs w:val="26"/>
        </w:rPr>
      </w:pPr>
      <w:r w:rsidRPr="008C572F">
        <w:rPr>
          <w:rFonts w:ascii="Tahoma" w:hAnsi="Tahoma" w:cs="Tahoma"/>
          <w:b/>
          <w:i/>
          <w:sz w:val="26"/>
          <w:szCs w:val="26"/>
        </w:rPr>
        <w:t>A nucleotide consists of three main components:</w:t>
      </w:r>
    </w:p>
    <w:p w:rsidR="00A13F60" w:rsidRPr="00D6108F" w:rsidRDefault="00A13F60" w:rsidP="00A13F60">
      <w:pPr>
        <w:numPr>
          <w:ilvl w:val="0"/>
          <w:numId w:val="9"/>
        </w:numPr>
        <w:ind w:left="360"/>
        <w:jc w:val="both"/>
        <w:rPr>
          <w:rFonts w:ascii="Tahoma" w:hAnsi="Tahoma" w:cs="Tahoma"/>
          <w:sz w:val="26"/>
          <w:szCs w:val="26"/>
        </w:rPr>
      </w:pPr>
      <w:r w:rsidRPr="00D6108F">
        <w:rPr>
          <w:rFonts w:ascii="Tahoma" w:hAnsi="Tahoma" w:cs="Tahoma"/>
          <w:sz w:val="26"/>
          <w:szCs w:val="26"/>
        </w:rPr>
        <w:lastRenderedPageBreak/>
        <w:t>A Phosphate Group (P): This forms the backbone of the nucleotide chain. It contributes to its overall negative charge.</w:t>
      </w:r>
    </w:p>
    <w:p w:rsidR="00A13F60" w:rsidRDefault="00A13F60" w:rsidP="00A13F60">
      <w:pPr>
        <w:numPr>
          <w:ilvl w:val="0"/>
          <w:numId w:val="9"/>
        </w:numPr>
        <w:spacing w:after="0"/>
        <w:ind w:left="360"/>
        <w:jc w:val="both"/>
        <w:rPr>
          <w:rFonts w:ascii="Tahoma" w:hAnsi="Tahoma" w:cs="Tahoma"/>
          <w:sz w:val="26"/>
          <w:szCs w:val="26"/>
        </w:rPr>
      </w:pPr>
      <w:r w:rsidRPr="00D6108F">
        <w:rPr>
          <w:rFonts w:ascii="Tahoma" w:hAnsi="Tahoma" w:cs="Tahoma"/>
          <w:sz w:val="26"/>
          <w:szCs w:val="26"/>
        </w:rPr>
        <w:t>A Sugar Molecule (deoxyribose in DNA, ribose in RNA): The sugar molecule is a five-carbon ring (pentose sugar) that provides a framework for the nucleotide structure. In DNA, the sugar molecule is deoxyribose, while in RNA, it is ribose. The sugar is a five-carbon ring structure that forms the backbone of the nucleotide. The carbon atoms in the sugar are numbered 1' through 5', and the phosphate group attaches to the 5' carbon.</w:t>
      </w:r>
    </w:p>
    <w:p w:rsidR="00A13F60" w:rsidRPr="00D6108F" w:rsidRDefault="00A13F60" w:rsidP="00A13F60">
      <w:pPr>
        <w:spacing w:after="0"/>
        <w:jc w:val="center"/>
        <w:rPr>
          <w:rFonts w:ascii="Tahoma" w:hAnsi="Tahoma" w:cs="Tahoma"/>
          <w:sz w:val="26"/>
          <w:szCs w:val="26"/>
        </w:rPr>
      </w:pPr>
    </w:p>
    <w:p w:rsidR="00A13F60" w:rsidRDefault="00A13F60" w:rsidP="00A13F60">
      <w:pPr>
        <w:spacing w:after="0"/>
        <w:jc w:val="center"/>
        <w:rPr>
          <w:rFonts w:ascii="Tahoma" w:hAnsi="Tahoma" w:cs="Tahoma"/>
          <w:szCs w:val="26"/>
        </w:rPr>
      </w:pPr>
      <w:r w:rsidRPr="008C572F">
        <w:rPr>
          <w:rFonts w:ascii="Tahoma" w:hAnsi="Tahoma" w:cs="Tahoma"/>
          <w:szCs w:val="26"/>
        </w:rPr>
        <w:t>Fig. 2.1: Structure of pentose sugars found in nucleic acid</w:t>
      </w:r>
    </w:p>
    <w:p w:rsidR="00A13F60" w:rsidRPr="008C572F" w:rsidRDefault="00A13F60" w:rsidP="00A13F60">
      <w:pPr>
        <w:spacing w:after="0"/>
        <w:rPr>
          <w:rFonts w:ascii="Tahoma" w:hAnsi="Tahoma" w:cs="Tahoma"/>
          <w:szCs w:val="26"/>
        </w:rPr>
      </w:pPr>
    </w:p>
    <w:p w:rsidR="00A13F60" w:rsidRPr="00D6108F" w:rsidRDefault="00A13F60" w:rsidP="00A13F60">
      <w:pPr>
        <w:numPr>
          <w:ilvl w:val="0"/>
          <w:numId w:val="9"/>
        </w:numPr>
        <w:spacing w:after="0"/>
        <w:ind w:left="360"/>
        <w:jc w:val="both"/>
        <w:rPr>
          <w:rFonts w:ascii="Tahoma" w:hAnsi="Tahoma" w:cs="Tahoma"/>
          <w:sz w:val="26"/>
          <w:szCs w:val="26"/>
        </w:rPr>
      </w:pPr>
      <w:r>
        <w:rPr>
          <w:rFonts w:ascii="Tahoma" w:hAnsi="Tahoma" w:cs="Tahoma"/>
          <w:sz w:val="26"/>
          <w:szCs w:val="26"/>
        </w:rPr>
        <w:t>A Nitrogenous Base (adenine (A)</w:t>
      </w:r>
      <w:r w:rsidRPr="00D6108F">
        <w:rPr>
          <w:rFonts w:ascii="Tahoma" w:hAnsi="Tahoma" w:cs="Tahoma"/>
          <w:sz w:val="26"/>
          <w:szCs w:val="26"/>
        </w:rPr>
        <w:t>, thymine (T), cytosine (C), or guanine (G) in DNA; aden</w:t>
      </w:r>
      <w:r>
        <w:rPr>
          <w:rFonts w:ascii="Tahoma" w:hAnsi="Tahoma" w:cs="Tahoma"/>
          <w:sz w:val="26"/>
          <w:szCs w:val="26"/>
        </w:rPr>
        <w:t>ine (A)</w:t>
      </w:r>
      <w:r w:rsidRPr="00D6108F">
        <w:rPr>
          <w:rFonts w:ascii="Tahoma" w:hAnsi="Tahoma" w:cs="Tahoma"/>
          <w:sz w:val="26"/>
          <w:szCs w:val="26"/>
        </w:rPr>
        <w:t>, uracil (U), cytosine (C), or guanine (G) in RNA): The nitrogenous base is a heterocyclic ring containing nitrogen atoms. The specific/ unique sequence of nitrogenous bases in a gene is responsible the particular genetic information encoded by the gene. There are four types of nitrogenous bases found in DNA: adenine (A), thymine (T), cytosine (C), and guanine (G). In RNA, thymine is replaced by uracil (U). The sequence of nitrogenous bases along the polynucleotide chain encodes genetic information.</w:t>
      </w:r>
    </w:p>
    <w:p w:rsidR="00A13F60" w:rsidRPr="00D6108F" w:rsidRDefault="00A13F60" w:rsidP="00A13F60">
      <w:pPr>
        <w:jc w:val="center"/>
        <w:rPr>
          <w:rFonts w:ascii="Tahoma" w:hAnsi="Tahoma" w:cs="Tahoma"/>
          <w:sz w:val="26"/>
          <w:szCs w:val="26"/>
        </w:rPr>
      </w:pPr>
    </w:p>
    <w:p w:rsidR="00A13F60" w:rsidRPr="005E4025" w:rsidRDefault="00A13F60" w:rsidP="00A13F60">
      <w:pPr>
        <w:jc w:val="center"/>
        <w:rPr>
          <w:rFonts w:ascii="Tahoma" w:hAnsi="Tahoma" w:cs="Tahoma"/>
          <w:szCs w:val="26"/>
        </w:rPr>
      </w:pPr>
      <w:r w:rsidRPr="005E4025">
        <w:rPr>
          <w:rFonts w:ascii="Tahoma" w:hAnsi="Tahoma" w:cs="Tahoma"/>
          <w:szCs w:val="26"/>
        </w:rPr>
        <w:t>Fig. 2.2: Structure of Nitrogenous bases</w:t>
      </w:r>
    </w:p>
    <w:p w:rsidR="00A13F60" w:rsidRDefault="00A13F60" w:rsidP="00A13F60">
      <w:pPr>
        <w:spacing w:after="0"/>
        <w:jc w:val="center"/>
      </w:pPr>
    </w:p>
    <w:p w:rsidR="00A13F60" w:rsidRDefault="00A13F60" w:rsidP="00A13F60">
      <w:pPr>
        <w:jc w:val="center"/>
        <w:rPr>
          <w:rFonts w:ascii="Tahoma" w:hAnsi="Tahoma" w:cs="Tahoma"/>
          <w:szCs w:val="26"/>
        </w:rPr>
      </w:pPr>
      <w:r w:rsidRPr="005E4025">
        <w:rPr>
          <w:rFonts w:ascii="Tahoma" w:hAnsi="Tahoma" w:cs="Tahoma"/>
          <w:szCs w:val="26"/>
        </w:rPr>
        <w:t>Fig. 2.3: Structure of a Nucleotide</w:t>
      </w:r>
    </w:p>
    <w:p w:rsidR="00A13F60" w:rsidRDefault="00A13F60" w:rsidP="00A13F60">
      <w:pPr>
        <w:jc w:val="center"/>
        <w:rPr>
          <w:rFonts w:ascii="Tahoma" w:hAnsi="Tahoma" w:cs="Tahoma"/>
          <w:szCs w:val="26"/>
        </w:rPr>
      </w:pPr>
    </w:p>
    <w:p w:rsidR="00A13F60" w:rsidRPr="00D6108F" w:rsidRDefault="00A13F60" w:rsidP="00A13F60">
      <w:pPr>
        <w:jc w:val="both"/>
        <w:rPr>
          <w:rFonts w:ascii="Tahoma" w:hAnsi="Tahoma" w:cs="Tahoma"/>
          <w:sz w:val="26"/>
          <w:szCs w:val="26"/>
        </w:rPr>
      </w:pPr>
      <w:r w:rsidRPr="00D6108F">
        <w:rPr>
          <w:rFonts w:ascii="Tahoma" w:hAnsi="Tahoma" w:cs="Tahoma"/>
          <w:sz w:val="26"/>
          <w:szCs w:val="26"/>
        </w:rPr>
        <w:t>Polynucleotide Formation: Polynucleotides are formed when nucleotides are linked together through phosphodiester bonds. The phosphate group of one nucleotide is covalently bonded to the sugar molecule of the next nucleotide, resulting in a repeating chain structure. The sequence of nitrogenous bases along the polynucleotide chain encodes genetic information, forming</w:t>
      </w:r>
      <w:r>
        <w:rPr>
          <w:rFonts w:ascii="Tahoma" w:hAnsi="Tahoma" w:cs="Tahoma"/>
          <w:sz w:val="26"/>
          <w:szCs w:val="26"/>
        </w:rPr>
        <w:t xml:space="preserve"> the basis of the genetic code.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DNA as a Polynucleotide has the following features:</w:t>
      </w:r>
    </w:p>
    <w:p w:rsidR="00A13F60" w:rsidRPr="00D6108F" w:rsidRDefault="00A13F60" w:rsidP="00A13F60">
      <w:pPr>
        <w:numPr>
          <w:ilvl w:val="0"/>
          <w:numId w:val="10"/>
        </w:numPr>
        <w:ind w:left="360"/>
        <w:jc w:val="both"/>
        <w:rPr>
          <w:rFonts w:ascii="Tahoma" w:hAnsi="Tahoma" w:cs="Tahoma"/>
          <w:sz w:val="26"/>
          <w:szCs w:val="26"/>
        </w:rPr>
      </w:pPr>
      <w:r w:rsidRPr="00D6108F">
        <w:rPr>
          <w:rFonts w:ascii="Tahoma" w:hAnsi="Tahoma" w:cs="Tahoma"/>
          <w:sz w:val="26"/>
          <w:szCs w:val="26"/>
        </w:rPr>
        <w:t>DNA is a double-stranded polynucleotide. The two strands are antiparallel, meaning they run in opposite directions.</w:t>
      </w:r>
    </w:p>
    <w:p w:rsidR="00A13F60" w:rsidRPr="00D6108F" w:rsidRDefault="00A13F60" w:rsidP="00A13F60">
      <w:pPr>
        <w:numPr>
          <w:ilvl w:val="0"/>
          <w:numId w:val="10"/>
        </w:numPr>
        <w:ind w:left="360"/>
        <w:jc w:val="both"/>
        <w:rPr>
          <w:rFonts w:ascii="Tahoma" w:hAnsi="Tahoma" w:cs="Tahoma"/>
          <w:sz w:val="26"/>
          <w:szCs w:val="26"/>
        </w:rPr>
      </w:pPr>
      <w:r w:rsidRPr="00D6108F">
        <w:rPr>
          <w:rFonts w:ascii="Tahoma" w:hAnsi="Tahoma" w:cs="Tahoma"/>
          <w:sz w:val="26"/>
          <w:szCs w:val="26"/>
        </w:rPr>
        <w:t>The complementary base pairing between adenine (A) and thymine (T), and guanine (G) and cytosine (C) stabilizes the double helical structure of DNA.</w:t>
      </w:r>
    </w:p>
    <w:p w:rsidR="00A13F60" w:rsidRDefault="00A13F60" w:rsidP="00A13F60">
      <w:pPr>
        <w:numPr>
          <w:ilvl w:val="0"/>
          <w:numId w:val="10"/>
        </w:numPr>
        <w:ind w:left="360"/>
        <w:jc w:val="both"/>
        <w:rPr>
          <w:rFonts w:ascii="Tahoma" w:hAnsi="Tahoma" w:cs="Tahoma"/>
          <w:sz w:val="26"/>
          <w:szCs w:val="26"/>
        </w:rPr>
      </w:pPr>
      <w:r w:rsidRPr="00D6108F">
        <w:rPr>
          <w:rFonts w:ascii="Tahoma" w:hAnsi="Tahoma" w:cs="Tahoma"/>
          <w:sz w:val="26"/>
          <w:szCs w:val="26"/>
        </w:rPr>
        <w:t>DNA carries the genetic information that determines the development, functioning, and reproduction of all known living organisms.</w:t>
      </w:r>
    </w:p>
    <w:p w:rsidR="00A13F60" w:rsidRPr="00D6108F" w:rsidRDefault="00A13F60" w:rsidP="00A13F60">
      <w:pPr>
        <w:jc w:val="center"/>
        <w:rPr>
          <w:rFonts w:ascii="Tahoma" w:hAnsi="Tahoma" w:cs="Tahoma"/>
          <w:sz w:val="26"/>
          <w:szCs w:val="26"/>
        </w:rPr>
      </w:pPr>
    </w:p>
    <w:p w:rsidR="00A13F60" w:rsidRPr="00C00E75" w:rsidRDefault="00A13F60" w:rsidP="00A13F60">
      <w:pPr>
        <w:rPr>
          <w:rFonts w:ascii="Tahoma" w:hAnsi="Tahoma" w:cs="Tahoma"/>
          <w:szCs w:val="26"/>
        </w:rPr>
      </w:pPr>
      <w:r w:rsidRPr="00C00E75">
        <w:rPr>
          <w:rFonts w:ascii="Tahoma" w:hAnsi="Tahoma" w:cs="Tahoma"/>
          <w:szCs w:val="26"/>
        </w:rPr>
        <w:t>Fig. 2.4: Illustration showing the Components of DNA Nucleotide</w:t>
      </w:r>
    </w:p>
    <w:p w:rsidR="00A13F60" w:rsidRPr="00D6108F" w:rsidRDefault="00A13F60" w:rsidP="00A13F60">
      <w:pPr>
        <w:rPr>
          <w:rFonts w:ascii="Tahoma" w:hAnsi="Tahoma" w:cs="Tahoma"/>
          <w:sz w:val="26"/>
          <w:szCs w:val="26"/>
        </w:rPr>
      </w:pPr>
      <w:r w:rsidRPr="00D6108F">
        <w:rPr>
          <w:rFonts w:ascii="Tahoma" w:hAnsi="Tahoma" w:cs="Tahoma"/>
          <w:sz w:val="26"/>
          <w:szCs w:val="26"/>
        </w:rPr>
        <w:t>RNA as a Polynucleotide has the following features:</w:t>
      </w:r>
    </w:p>
    <w:p w:rsidR="00A13F60" w:rsidRPr="00D6108F" w:rsidRDefault="00A13F60" w:rsidP="00A13F60">
      <w:pPr>
        <w:numPr>
          <w:ilvl w:val="0"/>
          <w:numId w:val="11"/>
        </w:numPr>
        <w:ind w:left="360" w:hanging="360"/>
        <w:jc w:val="both"/>
        <w:rPr>
          <w:rFonts w:ascii="Tahoma" w:hAnsi="Tahoma" w:cs="Tahoma"/>
          <w:sz w:val="26"/>
          <w:szCs w:val="26"/>
        </w:rPr>
      </w:pPr>
      <w:r w:rsidRPr="00D6108F">
        <w:rPr>
          <w:rFonts w:ascii="Tahoma" w:hAnsi="Tahoma" w:cs="Tahoma"/>
          <w:sz w:val="26"/>
          <w:szCs w:val="26"/>
        </w:rPr>
        <w:t>RNA is usually single-stranded but can form secondary structures through intra-strand base pairing.</w:t>
      </w:r>
    </w:p>
    <w:p w:rsidR="00A13F60" w:rsidRPr="00D6108F" w:rsidRDefault="00A13F60" w:rsidP="00A13F60">
      <w:pPr>
        <w:numPr>
          <w:ilvl w:val="0"/>
          <w:numId w:val="11"/>
        </w:numPr>
        <w:ind w:left="360" w:hanging="360"/>
        <w:jc w:val="both"/>
        <w:rPr>
          <w:rFonts w:ascii="Tahoma" w:hAnsi="Tahoma" w:cs="Tahoma"/>
          <w:sz w:val="26"/>
          <w:szCs w:val="26"/>
        </w:rPr>
      </w:pPr>
      <w:r w:rsidRPr="00D6108F">
        <w:rPr>
          <w:rFonts w:ascii="Tahoma" w:hAnsi="Tahoma" w:cs="Tahoma"/>
          <w:sz w:val="26"/>
          <w:szCs w:val="26"/>
        </w:rPr>
        <w:t>The base pairing in RNA involves adenine (A) with uracil (U) and guanine (G) with cytosine (C).</w:t>
      </w:r>
    </w:p>
    <w:p w:rsidR="00A13F60" w:rsidRPr="00D6108F" w:rsidRDefault="00A13F60" w:rsidP="00A13F60">
      <w:pPr>
        <w:numPr>
          <w:ilvl w:val="0"/>
          <w:numId w:val="11"/>
        </w:numPr>
        <w:ind w:left="360" w:hanging="360"/>
        <w:jc w:val="both"/>
        <w:rPr>
          <w:rFonts w:ascii="Tahoma" w:hAnsi="Tahoma" w:cs="Tahoma"/>
          <w:sz w:val="26"/>
          <w:szCs w:val="26"/>
        </w:rPr>
      </w:pPr>
      <w:r w:rsidRPr="00D6108F">
        <w:rPr>
          <w:rFonts w:ascii="Tahoma" w:hAnsi="Tahoma" w:cs="Tahoma"/>
          <w:sz w:val="26"/>
          <w:szCs w:val="26"/>
        </w:rPr>
        <w:t>RNA is involved in various cellular processes, including protein synthesis (messenger RNA, mRNA), transferring amino acids during protein synthesis (transfer RNA, tRNA), and serving as structural and catalytic components in ribosomes (ribosomal RNA, rRNA).</w:t>
      </w:r>
    </w:p>
    <w:p w:rsidR="00A13F60" w:rsidRPr="005E4025" w:rsidRDefault="00A13F60" w:rsidP="00A13F60">
      <w:pPr>
        <w:ind w:left="360" w:hanging="360"/>
        <w:rPr>
          <w:rFonts w:ascii="Tahoma" w:hAnsi="Tahoma" w:cs="Tahoma"/>
          <w:szCs w:val="26"/>
        </w:rPr>
      </w:pPr>
    </w:p>
    <w:p w:rsidR="00A13F60" w:rsidRDefault="00A13F60" w:rsidP="00A13F60">
      <w:pPr>
        <w:spacing w:after="0"/>
        <w:jc w:val="center"/>
      </w:pPr>
    </w:p>
    <w:p w:rsidR="00A13F60" w:rsidRPr="00C00E75" w:rsidRDefault="00A13F60" w:rsidP="00A13F60">
      <w:pPr>
        <w:jc w:val="center"/>
        <w:rPr>
          <w:rFonts w:ascii="Tahoma" w:hAnsi="Tahoma" w:cs="Tahoma"/>
          <w:szCs w:val="26"/>
        </w:rPr>
      </w:pPr>
      <w:r w:rsidRPr="00C00E75">
        <w:rPr>
          <w:rFonts w:ascii="Tahoma" w:hAnsi="Tahoma" w:cs="Tahoma"/>
          <w:szCs w:val="26"/>
        </w:rPr>
        <w:t>Fig. 2.5: Illustration of RNA structure</w:t>
      </w:r>
    </w:p>
    <w:p w:rsidR="00A13F60" w:rsidRPr="00C00E75" w:rsidRDefault="00A13F60" w:rsidP="00A13F60">
      <w:pPr>
        <w:jc w:val="both"/>
        <w:rPr>
          <w:rFonts w:ascii="Tahoma" w:hAnsi="Tahoma" w:cs="Tahoma"/>
          <w:b/>
          <w:sz w:val="26"/>
          <w:szCs w:val="26"/>
        </w:rPr>
      </w:pPr>
      <w:r w:rsidRPr="00C00E75">
        <w:rPr>
          <w:rFonts w:ascii="Tahoma" w:hAnsi="Tahoma" w:cs="Tahoma"/>
          <w:b/>
          <w:sz w:val="26"/>
          <w:szCs w:val="26"/>
        </w:rPr>
        <w:t>Function of Polynucleotides:</w:t>
      </w:r>
    </w:p>
    <w:p w:rsidR="00A13F60" w:rsidRPr="00D6108F" w:rsidRDefault="00A13F60" w:rsidP="00A13F60">
      <w:pPr>
        <w:numPr>
          <w:ilvl w:val="0"/>
          <w:numId w:val="12"/>
        </w:numPr>
        <w:ind w:left="360"/>
        <w:jc w:val="both"/>
        <w:rPr>
          <w:rFonts w:ascii="Tahoma" w:hAnsi="Tahoma" w:cs="Tahoma"/>
          <w:sz w:val="26"/>
          <w:szCs w:val="26"/>
        </w:rPr>
      </w:pPr>
      <w:r w:rsidRPr="00D6108F">
        <w:rPr>
          <w:rFonts w:ascii="Tahoma" w:hAnsi="Tahoma" w:cs="Tahoma"/>
          <w:sz w:val="26"/>
          <w:szCs w:val="26"/>
        </w:rPr>
        <w:t>Information Storage: The sequence of nitrogenous bases in the polynucleotide chain encodes genetic information that determines the structure and function of proteins and other cellular components.</w:t>
      </w:r>
    </w:p>
    <w:p w:rsidR="00A13F60" w:rsidRPr="00D6108F" w:rsidRDefault="00A13F60" w:rsidP="00A13F60">
      <w:pPr>
        <w:numPr>
          <w:ilvl w:val="0"/>
          <w:numId w:val="12"/>
        </w:numPr>
        <w:ind w:left="360"/>
        <w:jc w:val="both"/>
        <w:rPr>
          <w:rFonts w:ascii="Tahoma" w:hAnsi="Tahoma" w:cs="Tahoma"/>
          <w:sz w:val="26"/>
          <w:szCs w:val="26"/>
        </w:rPr>
      </w:pPr>
      <w:r w:rsidRPr="00D6108F">
        <w:rPr>
          <w:rFonts w:ascii="Tahoma" w:hAnsi="Tahoma" w:cs="Tahoma"/>
          <w:sz w:val="26"/>
          <w:szCs w:val="26"/>
        </w:rPr>
        <w:lastRenderedPageBreak/>
        <w:t>Genetic Replication: During cell division, DNA undergoes replication, producing identical copies of the genetic material for transmission to daughter cells.</w:t>
      </w:r>
    </w:p>
    <w:p w:rsidR="00A13F60" w:rsidRPr="00D6108F" w:rsidRDefault="00A13F60" w:rsidP="00A13F60">
      <w:pPr>
        <w:numPr>
          <w:ilvl w:val="0"/>
          <w:numId w:val="12"/>
        </w:numPr>
        <w:ind w:left="360"/>
        <w:jc w:val="both"/>
        <w:rPr>
          <w:rFonts w:ascii="Tahoma" w:hAnsi="Tahoma" w:cs="Tahoma"/>
          <w:sz w:val="26"/>
          <w:szCs w:val="26"/>
        </w:rPr>
      </w:pPr>
      <w:r w:rsidRPr="00D6108F">
        <w:rPr>
          <w:rFonts w:ascii="Tahoma" w:hAnsi="Tahoma" w:cs="Tahoma"/>
          <w:sz w:val="26"/>
          <w:szCs w:val="26"/>
        </w:rPr>
        <w:t>Transcription and Translation: RNA molecules, synthesized from DNA through transcription, carry genetic information to cellular machinery for protein synthesis during translation.</w:t>
      </w:r>
    </w:p>
    <w:p w:rsidR="00A13F60" w:rsidRPr="00D6108F" w:rsidRDefault="00A13F60" w:rsidP="00A13F60">
      <w:pPr>
        <w:numPr>
          <w:ilvl w:val="0"/>
          <w:numId w:val="12"/>
        </w:numPr>
        <w:ind w:left="360"/>
        <w:jc w:val="both"/>
        <w:rPr>
          <w:rFonts w:ascii="Tahoma" w:hAnsi="Tahoma" w:cs="Tahoma"/>
          <w:sz w:val="26"/>
          <w:szCs w:val="26"/>
        </w:rPr>
      </w:pPr>
      <w:r w:rsidRPr="00D6108F">
        <w:rPr>
          <w:rFonts w:ascii="Tahoma" w:hAnsi="Tahoma" w:cs="Tahoma"/>
          <w:sz w:val="26"/>
          <w:szCs w:val="26"/>
        </w:rPr>
        <w:t>Cellular Regulation: RNA molecules play roles in the regulation of gene expression, including microRNAs (miRNAs) and small interfering RNAs (siRNAs).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Nucleic acids exist and function as polynucleotides. They are built up from nucleotide monomers linked together by phosphodiester bonds into chains. The sequence of nucleotides encodes genetic information necessary for the functioning and inheritance of genetic material in living organisms.</w:t>
      </w:r>
    </w:p>
    <w:p w:rsidR="00A13F60" w:rsidRPr="00D6108F" w:rsidRDefault="00A13F60" w:rsidP="00A13F60">
      <w:pPr>
        <w:ind w:left="1440" w:hanging="1440"/>
        <w:rPr>
          <w:rFonts w:ascii="Tahoma" w:hAnsi="Tahoma" w:cs="Tahoma"/>
          <w:b/>
          <w:sz w:val="26"/>
          <w:szCs w:val="26"/>
        </w:rPr>
      </w:pPr>
      <w:r w:rsidRPr="00D6108F">
        <w:rPr>
          <w:rFonts w:ascii="Tahoma" w:hAnsi="Tahoma" w:cs="Tahoma"/>
          <w:b/>
          <w:sz w:val="26"/>
          <w:szCs w:val="26"/>
        </w:rPr>
        <w:t>2.2 The basic structure of a nucleotide.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A nucleotide is the basic building block of nucleic acids, which include DNA (deoxyribonucleic acid) and RNA (ribonucleic acid). Nucleotides are monomers that join together to form the long chains known as polynucleotides. Each nucleotide consists of three main </w:t>
      </w:r>
      <w:r w:rsidRPr="00D6108F">
        <w:rPr>
          <w:rFonts w:ascii="Tahoma" w:hAnsi="Tahoma" w:cs="Tahoma"/>
          <w:sz w:val="26"/>
          <w:szCs w:val="26"/>
        </w:rPr>
        <w:lastRenderedPageBreak/>
        <w:t>components: a phosphate group, a sugar mo</w:t>
      </w:r>
      <w:r>
        <w:rPr>
          <w:rFonts w:ascii="Tahoma" w:hAnsi="Tahoma" w:cs="Tahoma"/>
          <w:sz w:val="26"/>
          <w:szCs w:val="26"/>
        </w:rPr>
        <w:t>lecule, and a nitrogenous base.</w:t>
      </w:r>
    </w:p>
    <w:p w:rsidR="00A13F60" w:rsidRPr="00C00E75" w:rsidRDefault="00A13F60" w:rsidP="00A13F60">
      <w:pPr>
        <w:jc w:val="both"/>
        <w:rPr>
          <w:rFonts w:ascii="Tahoma" w:hAnsi="Tahoma" w:cs="Tahoma"/>
          <w:b/>
          <w:sz w:val="26"/>
          <w:szCs w:val="26"/>
        </w:rPr>
      </w:pPr>
      <w:r>
        <w:rPr>
          <w:rFonts w:ascii="Tahoma" w:hAnsi="Tahoma" w:cs="Tahoma"/>
          <w:b/>
          <w:sz w:val="26"/>
          <w:szCs w:val="26"/>
        </w:rPr>
        <w:t xml:space="preserve"> </w:t>
      </w:r>
      <w:r w:rsidRPr="00C00E75">
        <w:rPr>
          <w:rFonts w:ascii="Tahoma" w:hAnsi="Tahoma" w:cs="Tahoma"/>
          <w:b/>
          <w:sz w:val="26"/>
          <w:szCs w:val="26"/>
        </w:rPr>
        <w:t>1. Phosphate Group (P):</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phosphate group is a negatively charged chemical moiety. In the structure of a nucleotide, it is attached to the sugar molecule. The phosphate group contributes to the overall negative charge of the nucleic acid chains.</w:t>
      </w:r>
    </w:p>
    <w:p w:rsidR="00A13F60" w:rsidRPr="00C00E75" w:rsidRDefault="00A13F60" w:rsidP="00A13F60">
      <w:pPr>
        <w:rPr>
          <w:rFonts w:ascii="Tahoma" w:hAnsi="Tahoma" w:cs="Tahoma"/>
          <w:b/>
          <w:sz w:val="26"/>
          <w:szCs w:val="26"/>
        </w:rPr>
      </w:pPr>
      <w:r>
        <w:rPr>
          <w:rFonts w:ascii="Tahoma" w:hAnsi="Tahoma" w:cs="Tahoma"/>
          <w:b/>
          <w:sz w:val="26"/>
          <w:szCs w:val="26"/>
        </w:rPr>
        <w:t xml:space="preserve">2. </w:t>
      </w:r>
      <w:r w:rsidRPr="00C00E75">
        <w:rPr>
          <w:rFonts w:ascii="Tahoma" w:hAnsi="Tahoma" w:cs="Tahoma"/>
          <w:b/>
          <w:sz w:val="26"/>
          <w:szCs w:val="26"/>
        </w:rPr>
        <w:t>Sugar Molecule: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In DNA, the sugar molecule is deoxyribose, while in RNA, it is ribose. The sugar is a five-carbon ring structure that forms the backbone of the nucleotide. The carbon atoms in the sugar are numbered 1' through 5', and the phosphate group attaches to the 5' carbon.</w:t>
      </w:r>
    </w:p>
    <w:p w:rsidR="00A13F60" w:rsidRPr="00C00E75" w:rsidRDefault="00A13F60" w:rsidP="00A13F60">
      <w:pPr>
        <w:rPr>
          <w:rFonts w:ascii="Tahoma" w:hAnsi="Tahoma" w:cs="Tahoma"/>
          <w:b/>
          <w:sz w:val="26"/>
          <w:szCs w:val="26"/>
        </w:rPr>
      </w:pPr>
      <w:r w:rsidRPr="00C00E75">
        <w:rPr>
          <w:rFonts w:ascii="Tahoma" w:hAnsi="Tahoma" w:cs="Tahoma"/>
          <w:b/>
          <w:sz w:val="26"/>
          <w:szCs w:val="26"/>
        </w:rPr>
        <w:t>3. Nitrogenous Base: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nitrogenous base is a heterocyclic ring containing nitrogen atoms. There are four types of nitrogenous bases found in DNA: adenine (A), thymine (T), cytosine (C), and guanine (G). In RNA, thymine is replaced by uracil (U). The sequence of nitrogenous bases along the polynucleotide chain encodes genetic information.</w:t>
      </w:r>
    </w:p>
    <w:p w:rsidR="00A13F60" w:rsidRPr="00C00E75" w:rsidRDefault="00A13F60" w:rsidP="00A13F60">
      <w:pPr>
        <w:rPr>
          <w:rFonts w:ascii="Tahoma" w:hAnsi="Tahoma" w:cs="Tahoma"/>
          <w:b/>
          <w:sz w:val="26"/>
          <w:szCs w:val="26"/>
        </w:rPr>
      </w:pPr>
      <w:r w:rsidRPr="00C00E75">
        <w:rPr>
          <w:rFonts w:ascii="Tahoma" w:hAnsi="Tahoma" w:cs="Tahoma"/>
          <w:b/>
          <w:sz w:val="26"/>
          <w:szCs w:val="26"/>
        </w:rPr>
        <w:t>Structure of a Nucleotide: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lastRenderedPageBreak/>
        <w:t>The sugar-phosphate backbone is formed by the repeating units of sugar and phosphate, and the nitrogenous bases extend from this backbone. The covalent bonds between the phosphate group and the sugar molecule, as well as between adjacent sugar molecules, create the polynucleotide chain.</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In DNA, the nucleotides are arranged in complementary pairs through hydrogen bonding between adenine (A) and thymine (T), and between cytosine (C) and guanine (G). In RNA, the base pairing involves adenine (A) with uracil (U) and guanine (G) with cytosine (C).</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sequence of nucleotides along the polynucleotide chain carries genetic information, and the specific pairing of bases is crucial for the structure and function of nucleic acids in various cellular processes, including genetic replication, transcription, and translation.</w:t>
      </w:r>
    </w:p>
    <w:p w:rsidR="00A13F60" w:rsidRPr="00D6108F" w:rsidRDefault="00A13F60" w:rsidP="00A13F60">
      <w:pPr>
        <w:rPr>
          <w:rFonts w:ascii="Tahoma" w:hAnsi="Tahoma" w:cs="Tahoma"/>
          <w:b/>
          <w:sz w:val="26"/>
          <w:szCs w:val="26"/>
        </w:rPr>
      </w:pPr>
      <w:r w:rsidRPr="00D6108F">
        <w:rPr>
          <w:rFonts w:ascii="Tahoma" w:hAnsi="Tahoma" w:cs="Tahoma"/>
          <w:b/>
          <w:sz w:val="26"/>
          <w:szCs w:val="26"/>
        </w:rPr>
        <w:t>2.3 The kinds of sugar in a nucleotide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sugar component in a nucleotide is a five-carbon molecule that forms the backbone of the nucleic acid chain. The type of sugar present in a nucleotide varies between DNA (deoxyribonucleic acid) and RNA (ribonucleic acid). The two sugars are deoxyribose in DNA and ribose in RNA.</w:t>
      </w:r>
    </w:p>
    <w:p w:rsidR="00A13F60" w:rsidRPr="00C00E75" w:rsidRDefault="00A13F60" w:rsidP="00A13F60">
      <w:pPr>
        <w:jc w:val="both"/>
        <w:rPr>
          <w:rFonts w:ascii="Tahoma" w:hAnsi="Tahoma" w:cs="Tahoma"/>
          <w:b/>
          <w:sz w:val="26"/>
          <w:szCs w:val="26"/>
        </w:rPr>
      </w:pPr>
      <w:r w:rsidRPr="00C00E75">
        <w:rPr>
          <w:rFonts w:ascii="Tahoma" w:hAnsi="Tahoma" w:cs="Tahoma"/>
          <w:b/>
          <w:sz w:val="26"/>
          <w:szCs w:val="26"/>
        </w:rPr>
        <w:lastRenderedPageBreak/>
        <w:t>1. Deoxyribose (DNA):</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Structure: Deoxyribose is a modified form of ribose with one oxygen atom removed from the 2' carbon of the sugar ring. This modification results in the name "deoxyribose." The carbon atoms in deoxyribose are numbered 1' through 5'.</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Presence in DNA: Deoxyribose is the sugar component found in the nucleotides of DNA. Each nucleotide in a DNA molecule consists of deoxyribose, a phosphate group, and a nitrogenous base (adenine, </w:t>
      </w:r>
      <w:r>
        <w:rPr>
          <w:rFonts w:ascii="Tahoma" w:hAnsi="Tahoma" w:cs="Tahoma"/>
          <w:sz w:val="26"/>
          <w:szCs w:val="26"/>
        </w:rPr>
        <w:t>thymine, cytosine, or guanine).</w:t>
      </w:r>
    </w:p>
    <w:p w:rsidR="00A13F60" w:rsidRPr="00C00E75" w:rsidRDefault="00A13F60" w:rsidP="00A13F60">
      <w:pPr>
        <w:jc w:val="both"/>
        <w:rPr>
          <w:rFonts w:ascii="Tahoma" w:hAnsi="Tahoma" w:cs="Tahoma"/>
          <w:b/>
          <w:sz w:val="26"/>
          <w:szCs w:val="26"/>
        </w:rPr>
      </w:pPr>
      <w:r w:rsidRPr="00C00E75">
        <w:rPr>
          <w:rFonts w:ascii="Tahoma" w:hAnsi="Tahoma" w:cs="Tahoma"/>
          <w:b/>
          <w:sz w:val="26"/>
          <w:szCs w:val="26"/>
        </w:rPr>
        <w:t>2. Ribose (RNA):</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Structure: Ribose is a five-carbon sugar with a hydroxyl group (-OH) attached to each carbon atom in the ring. The carbon atoms in ribose are also numbered 1' through 5'. It is the unmodified form of the sugar found in RNA.</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Presence in RNA: Ribose is the sugar component found in the nucleotides of RNA. Each nucleotide in an RNA molecule consists of ribose, a phosphate group, and a nitrogenous base (adenine,</w:t>
      </w:r>
      <w:r>
        <w:rPr>
          <w:rFonts w:ascii="Tahoma" w:hAnsi="Tahoma" w:cs="Tahoma"/>
          <w:sz w:val="26"/>
          <w:szCs w:val="26"/>
        </w:rPr>
        <w:t xml:space="preserve"> uracil, cytosine, or guanine).</w:t>
      </w:r>
    </w:p>
    <w:p w:rsidR="00A13F60" w:rsidRPr="00C00E75" w:rsidRDefault="00A13F60" w:rsidP="00A13F60">
      <w:pPr>
        <w:jc w:val="both"/>
        <w:rPr>
          <w:rFonts w:ascii="Tahoma" w:hAnsi="Tahoma" w:cs="Tahoma"/>
          <w:b/>
          <w:sz w:val="26"/>
          <w:szCs w:val="26"/>
        </w:rPr>
      </w:pPr>
      <w:r w:rsidRPr="00C00E75">
        <w:rPr>
          <w:rFonts w:ascii="Tahoma" w:hAnsi="Tahoma" w:cs="Tahoma"/>
          <w:b/>
          <w:sz w:val="26"/>
          <w:szCs w:val="26"/>
        </w:rPr>
        <w:t>Comparison of Deoxyribose and Ribose: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lastRenderedPageBreak/>
        <w:t>The key difference between deoxyribose and ribose lies in the presence or absence of an oxygen atom at the 2' carbon position in the sugar ring. In deoxyribose (found in DNA), the 2' carbon lacks an oxygen atom, whereas in ribose (found in RNA), the 2' carbon has an oxygen atom. This structural difference has implications for the stability and susceptibility to degradation of DNA and RNA.</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sugar-phosphate backbone of the nucleic acid chain is formed by the repetitive linkage of the sugar molecules and phosphate groups through phosphodiester bonds. The specific type of sugar present in the nucleotide contributes to the overall structure and function of the nucleic acid, and it plays a role in the stability and properties of DNA and RNA.</w:t>
      </w:r>
    </w:p>
    <w:p w:rsidR="00A13F60" w:rsidRPr="00D6108F" w:rsidRDefault="00A13F60" w:rsidP="00A13F60">
      <w:pPr>
        <w:jc w:val="both"/>
        <w:rPr>
          <w:rFonts w:ascii="Tahoma" w:hAnsi="Tahoma" w:cs="Tahoma"/>
          <w:b/>
          <w:sz w:val="26"/>
          <w:szCs w:val="26"/>
        </w:rPr>
      </w:pPr>
      <w:r w:rsidRPr="00D6108F">
        <w:rPr>
          <w:rFonts w:ascii="Tahoma" w:hAnsi="Tahoma" w:cs="Tahoma"/>
          <w:b/>
          <w:sz w:val="26"/>
          <w:szCs w:val="26"/>
        </w:rPr>
        <w:t>2.4 Nitrogenous organic bases of nucleic acids.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Nitrogenous bases are organic molecules that serve as the building blocks of nucleic acids, namely DNA (deoxyribonucleic acid) and RNA (ribonucleic acid). There are two main groups of nitrogenous bases: purines and pyrimidines. These bases are essential for encoding genetic information and determining the sequence of nucleotides in nucleic acid chains.</w:t>
      </w:r>
    </w:p>
    <w:p w:rsidR="00A13F60" w:rsidRDefault="00A13F60" w:rsidP="00A13F60">
      <w:pPr>
        <w:jc w:val="both"/>
        <w:rPr>
          <w:rFonts w:ascii="Tahoma" w:hAnsi="Tahoma" w:cs="Tahoma"/>
          <w:b/>
          <w:sz w:val="26"/>
          <w:szCs w:val="26"/>
        </w:rPr>
      </w:pPr>
      <w:r w:rsidRPr="00C00E75">
        <w:rPr>
          <w:rFonts w:ascii="Tahoma" w:hAnsi="Tahoma" w:cs="Tahoma"/>
          <w:b/>
          <w:sz w:val="26"/>
          <w:szCs w:val="26"/>
        </w:rPr>
        <w:t>1. Purines:</w:t>
      </w:r>
    </w:p>
    <w:p w:rsidR="00A13F60" w:rsidRPr="00C00E75" w:rsidRDefault="00A13F60" w:rsidP="00A13F60">
      <w:pPr>
        <w:jc w:val="both"/>
        <w:rPr>
          <w:rFonts w:ascii="Tahoma" w:hAnsi="Tahoma" w:cs="Tahoma"/>
          <w:b/>
          <w:sz w:val="26"/>
          <w:szCs w:val="26"/>
        </w:rPr>
      </w:pPr>
      <w:r w:rsidRPr="00D6108F">
        <w:rPr>
          <w:rFonts w:ascii="Tahoma" w:hAnsi="Tahoma" w:cs="Tahoma"/>
          <w:sz w:val="26"/>
          <w:szCs w:val="26"/>
        </w:rPr>
        <w:lastRenderedPageBreak/>
        <w:t>The structure of purines are larger, double-ring structures consisting of a six-membered ring fused to a five-membered ring. The two purines found in DNA and RNA are adenine (A) and guanine (G).</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Adenine (A): Adenine is one of the four nitrogenous bases in DNA and RNA. It pairs with thymine (T) in DNA and uracil (U) in RNA through hydrogen bonds. (View Fig. 2.4)</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Guanine (G): Guanine is another purine base present in both DNA and RNA. It forms hydrogen bonds with cytosine (C) in DNA and RNA.</w:t>
      </w:r>
    </w:p>
    <w:p w:rsidR="00A13F60" w:rsidRPr="00C00E75" w:rsidRDefault="00A13F60" w:rsidP="00A13F60">
      <w:pPr>
        <w:rPr>
          <w:rFonts w:ascii="Tahoma" w:hAnsi="Tahoma" w:cs="Tahoma"/>
          <w:b/>
          <w:sz w:val="26"/>
          <w:szCs w:val="26"/>
        </w:rPr>
      </w:pPr>
      <w:r w:rsidRPr="00C00E75">
        <w:rPr>
          <w:rFonts w:ascii="Tahoma" w:hAnsi="Tahoma" w:cs="Tahoma"/>
          <w:b/>
          <w:sz w:val="26"/>
          <w:szCs w:val="26"/>
        </w:rPr>
        <w:t>2. Pyrimidines: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structure of pyrimidines are smaller, single-ring structures. The three pyrimidines found in DNA and RNA are cytosine (C), thymine (T), and uracil (U).</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Cytosine (C): Cytosine is a pyrimidine base found in both DNA and RNA. It forms hydrogen bonds with guanine (G) in DNA and RNA.</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Thymine (T): Thymine is a pyrimidine base specific to DNA. It pairs with adenine (A) through hydrogen bonds in DNA. In RNA, thymine is replaced by uracil.</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lastRenderedPageBreak/>
        <w:t xml:space="preserve"> Uracil (U): Uracil is a pyrimidine base found in RNA, replacing thymine. Uracil pairs with adenine (A) through hydrogen bonds in RNA. (View Fig. 2.4).</w:t>
      </w:r>
    </w:p>
    <w:p w:rsidR="00A13F60" w:rsidRPr="00A8189B" w:rsidRDefault="00A13F60" w:rsidP="00A13F60">
      <w:pPr>
        <w:rPr>
          <w:rFonts w:ascii="Tahoma" w:hAnsi="Tahoma" w:cs="Tahoma"/>
          <w:b/>
          <w:sz w:val="26"/>
          <w:szCs w:val="26"/>
        </w:rPr>
      </w:pPr>
      <w:r w:rsidRPr="00A8189B">
        <w:rPr>
          <w:rFonts w:ascii="Tahoma" w:hAnsi="Tahoma" w:cs="Tahoma"/>
          <w:b/>
          <w:sz w:val="26"/>
          <w:szCs w:val="26"/>
        </w:rPr>
        <w:t>Base Pairing:</w:t>
      </w:r>
    </w:p>
    <w:p w:rsidR="00A13F60" w:rsidRPr="00D6108F" w:rsidRDefault="00A13F60" w:rsidP="00A13F60">
      <w:pPr>
        <w:spacing w:after="0"/>
        <w:rPr>
          <w:rFonts w:ascii="Tahoma" w:hAnsi="Tahoma" w:cs="Tahoma"/>
          <w:sz w:val="26"/>
          <w:szCs w:val="26"/>
        </w:rPr>
      </w:pPr>
      <w:r w:rsidRPr="00D6108F">
        <w:rPr>
          <w:rFonts w:ascii="Tahoma" w:hAnsi="Tahoma" w:cs="Tahoma"/>
          <w:sz w:val="26"/>
          <w:szCs w:val="26"/>
        </w:rPr>
        <w:t>Adenine (A) always pairs with thymine (T) in DNA through two hydrogen bonds.</w:t>
      </w:r>
    </w:p>
    <w:p w:rsidR="00A13F60" w:rsidRPr="00D6108F" w:rsidRDefault="00A13F60" w:rsidP="00A13F60">
      <w:pPr>
        <w:spacing w:after="0"/>
        <w:jc w:val="both"/>
        <w:rPr>
          <w:rFonts w:ascii="Tahoma" w:hAnsi="Tahoma" w:cs="Tahoma"/>
          <w:sz w:val="26"/>
          <w:szCs w:val="26"/>
        </w:rPr>
      </w:pPr>
      <w:r w:rsidRPr="00D6108F">
        <w:rPr>
          <w:rFonts w:ascii="Tahoma" w:hAnsi="Tahoma" w:cs="Tahoma"/>
          <w:sz w:val="26"/>
          <w:szCs w:val="26"/>
        </w:rPr>
        <w:t>Guanine (G) always pairs with cytosine (C) in DNA through three hydrogen bonds.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In RNA, adenine (A) pairs with uracil (U) through hydrogen bonds.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complementary base pairing is crucial for the stability and specificity of the double-stranded structure of DNA and RNA. The sequence of these nitrogenous bases along the polynucleotide chain encodes genetic information, and variations in this sequence are responsible for the diversity of living organisms.</w:t>
      </w:r>
    </w:p>
    <w:p w:rsidR="00A13F60" w:rsidRPr="00D6108F" w:rsidRDefault="00A13F60" w:rsidP="00A13F60">
      <w:pPr>
        <w:jc w:val="both"/>
        <w:rPr>
          <w:rFonts w:ascii="Tahoma" w:hAnsi="Tahoma" w:cs="Tahoma"/>
          <w:b/>
          <w:sz w:val="26"/>
          <w:szCs w:val="26"/>
        </w:rPr>
      </w:pPr>
      <w:r w:rsidRPr="00D6108F">
        <w:rPr>
          <w:rFonts w:ascii="Tahoma" w:hAnsi="Tahoma" w:cs="Tahoma"/>
          <w:b/>
          <w:sz w:val="26"/>
          <w:szCs w:val="26"/>
        </w:rPr>
        <w:t>2.5 Importance of phosphodiestes and hydrogen bonds in the polynucleotides.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Phosphodiester bonds and hydrogen bonds play crucial roles in the structure and function of polynucleotides. Polynucleotides are the long chains formed by linking nucleotides in DNA and RNA. These bonds contribute to the stability, replication, and information storage of nucleic acids.</w:t>
      </w:r>
    </w:p>
    <w:p w:rsidR="00A13F60" w:rsidRPr="00C00E75" w:rsidRDefault="00A13F60" w:rsidP="00A13F60">
      <w:pPr>
        <w:jc w:val="both"/>
        <w:rPr>
          <w:rFonts w:ascii="Tahoma" w:hAnsi="Tahoma" w:cs="Tahoma"/>
          <w:b/>
          <w:sz w:val="26"/>
          <w:szCs w:val="26"/>
        </w:rPr>
      </w:pPr>
      <w:r w:rsidRPr="00C00E75">
        <w:rPr>
          <w:rFonts w:ascii="Tahoma" w:hAnsi="Tahoma" w:cs="Tahoma"/>
          <w:b/>
          <w:sz w:val="26"/>
          <w:szCs w:val="26"/>
        </w:rPr>
        <w:lastRenderedPageBreak/>
        <w:t>1. Phosphodiester Bonds:</w:t>
      </w:r>
    </w:p>
    <w:p w:rsidR="00A13F60" w:rsidRPr="00D6108F" w:rsidRDefault="00A13F60" w:rsidP="00A13F60">
      <w:pPr>
        <w:spacing w:after="0"/>
        <w:jc w:val="both"/>
        <w:rPr>
          <w:rFonts w:ascii="Tahoma" w:hAnsi="Tahoma" w:cs="Tahoma"/>
          <w:sz w:val="26"/>
          <w:szCs w:val="26"/>
        </w:rPr>
      </w:pPr>
      <w:r w:rsidRPr="00D6108F">
        <w:rPr>
          <w:rFonts w:ascii="Tahoma" w:hAnsi="Tahoma" w:cs="Tahoma"/>
          <w:sz w:val="26"/>
          <w:szCs w:val="26"/>
        </w:rPr>
        <w:t xml:space="preserve"> In the formation of the polynucleotide backbone, phosphodiester bonds link adjacent nucleotides in a polynucleotide chain. The bonds form between the 3' carbon of one sugar molecule and the 5' carbon of the next sug</w:t>
      </w:r>
      <w:r w:rsidRPr="00A8189B">
        <w:rPr>
          <w:rFonts w:ascii="Tahoma" w:hAnsi="Tahoma" w:cs="Tahoma"/>
          <w:sz w:val="26"/>
          <w:szCs w:val="26"/>
        </w:rPr>
        <w:t>ar</w:t>
      </w:r>
      <w:r w:rsidRPr="00D6108F">
        <w:rPr>
          <w:rFonts w:ascii="Tahoma" w:hAnsi="Tahoma" w:cs="Tahoma"/>
          <w:sz w:val="26"/>
          <w:szCs w:val="26"/>
        </w:rPr>
        <w:t xml:space="preserve"> molecule.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This linkage creates a sugar-phosphate backbone, forming the structural f</w:t>
      </w:r>
      <w:r>
        <w:rPr>
          <w:rFonts w:ascii="Tahoma" w:hAnsi="Tahoma" w:cs="Tahoma"/>
          <w:sz w:val="26"/>
          <w:szCs w:val="26"/>
        </w:rPr>
        <w:t>ramework of the polynucleotide.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Phosphodiester bonds provide stability to the overall structure of DNA and RNA. The covalent nature of these bonds ensures that the nucleotides are securely connected in a linear fashion, preventing the dissociation of individual nucleotides.</w:t>
      </w:r>
    </w:p>
    <w:p w:rsidR="00A13F60" w:rsidRDefault="00A13F60" w:rsidP="00A13F60">
      <w:pPr>
        <w:spacing w:after="0"/>
        <w:jc w:val="both"/>
        <w:rPr>
          <w:rFonts w:ascii="Tahoma" w:hAnsi="Tahoma" w:cs="Tahoma"/>
          <w:sz w:val="26"/>
          <w:szCs w:val="26"/>
        </w:rPr>
      </w:pPr>
      <w:r w:rsidRPr="00D6108F">
        <w:rPr>
          <w:rFonts w:ascii="Tahoma" w:hAnsi="Tahoma" w:cs="Tahoma"/>
          <w:sz w:val="26"/>
          <w:szCs w:val="26"/>
        </w:rPr>
        <w:t>The phosphodiester bonds contribute to the directional nature of the polynucleotide chain. The 5' to 3' directionality is essential for processes like DNA replication and transcription</w:t>
      </w:r>
      <w:r>
        <w:rPr>
          <w:rFonts w:ascii="Tahoma" w:hAnsi="Tahoma" w:cs="Tahoma"/>
          <w:sz w:val="26"/>
          <w:szCs w:val="26"/>
        </w:rPr>
        <w:t>.</w:t>
      </w:r>
    </w:p>
    <w:p w:rsidR="00A13F60" w:rsidRPr="00C00E75" w:rsidRDefault="00A13F60" w:rsidP="00A13F60">
      <w:pPr>
        <w:spacing w:after="0"/>
        <w:jc w:val="both"/>
        <w:rPr>
          <w:rFonts w:ascii="Tahoma" w:hAnsi="Tahoma" w:cs="Tahoma"/>
          <w:sz w:val="16"/>
          <w:szCs w:val="26"/>
        </w:rPr>
      </w:pP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sequence of nucleotides, defined by the order of the bases linked by phosphodiester bonds, encodes genetic information. This sequence is crucial for the genetic instructions carried by nucleic acids.</w:t>
      </w:r>
    </w:p>
    <w:p w:rsidR="00A13F60" w:rsidRPr="00C00E75" w:rsidRDefault="00A13F60" w:rsidP="00A13F60">
      <w:pPr>
        <w:jc w:val="both"/>
        <w:rPr>
          <w:rFonts w:ascii="Tahoma" w:hAnsi="Tahoma" w:cs="Tahoma"/>
          <w:b/>
          <w:sz w:val="26"/>
          <w:szCs w:val="26"/>
        </w:rPr>
      </w:pPr>
      <w:r w:rsidRPr="00C00E75">
        <w:rPr>
          <w:rFonts w:ascii="Tahoma" w:hAnsi="Tahoma" w:cs="Tahoma"/>
          <w:b/>
          <w:sz w:val="26"/>
          <w:szCs w:val="26"/>
        </w:rPr>
        <w:t>2. Hydrogen Bonds: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Hydrogen bonds form between complementary nitrogenous bases in DNA and RNA, facilitating base </w:t>
      </w:r>
      <w:r w:rsidRPr="00D6108F">
        <w:rPr>
          <w:rFonts w:ascii="Tahoma" w:hAnsi="Tahoma" w:cs="Tahoma"/>
          <w:sz w:val="26"/>
          <w:szCs w:val="26"/>
        </w:rPr>
        <w:lastRenderedPageBreak/>
        <w:t>pairing. In DNA, adenine (A) pairs with thymine (T) through two hydrogen bonds, while guanine (G) pairs with cytosine (C) through three hydrogen bonds. In RNA, adenine (A) pairs with uracil (U).</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Hydrogen bonds play a key role in stabilizing the double-stranded structure of DNA. The hydrogen bonds between complementary base pairs contribute to the specificity and strength of the intera</w:t>
      </w:r>
      <w:r>
        <w:rPr>
          <w:rFonts w:ascii="Tahoma" w:hAnsi="Tahoma" w:cs="Tahoma"/>
          <w:sz w:val="26"/>
          <w:szCs w:val="26"/>
        </w:rPr>
        <w:t>ctions between the two strands.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During DNA replication, the hydrogen bonds between base pairs temporarily break, allowing the separation of the two strands. New nucleotides are then added, and the complementary base pairing is reestablished.</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In transcription, RNA is synthesized based on the DNA template, and hydrogen bonds guide the specific base pairing between the RNA nu</w:t>
      </w:r>
      <w:r>
        <w:rPr>
          <w:rFonts w:ascii="Tahoma" w:hAnsi="Tahoma" w:cs="Tahoma"/>
          <w:sz w:val="26"/>
          <w:szCs w:val="26"/>
        </w:rPr>
        <w:t>cleotides and the DNA template.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Hydrogen bonds are relatively weak, allowing for the dynamic and reversible interactions between complementary bases. This flexibility is crucial for processes like DNA replication and transcription.</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Phosphodiester bonds and hydrogen bonds are essential components of polynucleotides. They contribute to the stability, integrity, and information </w:t>
      </w:r>
      <w:r w:rsidRPr="00D6108F">
        <w:rPr>
          <w:rFonts w:ascii="Tahoma" w:hAnsi="Tahoma" w:cs="Tahoma"/>
          <w:sz w:val="26"/>
          <w:szCs w:val="26"/>
        </w:rPr>
        <w:lastRenderedPageBreak/>
        <w:t>storage of nucleic acids. The specific sequences of nucleotides, established by these bonds, carry genetic information and determine the functional properties of DNA and RNA in various cellular processes.</w:t>
      </w:r>
    </w:p>
    <w:p w:rsidR="00A13F60" w:rsidRPr="00D6108F" w:rsidRDefault="00A13F60" w:rsidP="00A13F60">
      <w:pPr>
        <w:jc w:val="both"/>
        <w:rPr>
          <w:rFonts w:ascii="Tahoma" w:hAnsi="Tahoma" w:cs="Tahoma"/>
          <w:b/>
          <w:sz w:val="26"/>
          <w:szCs w:val="26"/>
        </w:rPr>
      </w:pPr>
      <w:r w:rsidRPr="00D6108F">
        <w:rPr>
          <w:rFonts w:ascii="Tahoma" w:hAnsi="Tahoma" w:cs="Tahoma"/>
          <w:b/>
          <w:sz w:val="26"/>
          <w:szCs w:val="26"/>
        </w:rPr>
        <w:t>2.6 The structures of DNA and RNA.</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DNA (deoxyribonucleic acid) and RNA (ribonucleic acid) are nucleic acids that play fundamental roles in storing, transmitting, and expressing genetic information. While both DNA and RNA share some structural features, they also exhibit key differences. Here is an overview of the structures of DNA and RNA:</w:t>
      </w:r>
    </w:p>
    <w:p w:rsidR="00A13F60" w:rsidRPr="00C00E75" w:rsidRDefault="00A13F60" w:rsidP="00A13F60">
      <w:pPr>
        <w:jc w:val="both"/>
        <w:rPr>
          <w:rFonts w:ascii="Tahoma" w:hAnsi="Tahoma" w:cs="Tahoma"/>
          <w:b/>
          <w:sz w:val="26"/>
          <w:szCs w:val="26"/>
        </w:rPr>
      </w:pPr>
      <w:r w:rsidRPr="00C00E75">
        <w:rPr>
          <w:rFonts w:ascii="Tahoma" w:hAnsi="Tahoma" w:cs="Tahoma"/>
          <w:b/>
          <w:sz w:val="26"/>
          <w:szCs w:val="26"/>
        </w:rPr>
        <w:t>1. The structure of DNA (Deoxyribonucleic Acid):</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DNA has a double-stranded structure, consisting of two antiparallel strands that coil around each other to form a double helix.</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The double helix is stabilized by hydrogen bonds between complementary base pairs on the two strands.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Each strand of DNA is composed of nucleotides, which consist of three components: a deoxyribose sugar, a phosphate group, and a nitrogenous base.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Phosphodiester bonds link adjacent nucleotides, forming a sugar-phosphate backbone along each strand.</w:t>
      </w:r>
    </w:p>
    <w:p w:rsidR="00A13F60" w:rsidRDefault="00A13F60" w:rsidP="00A13F60">
      <w:pPr>
        <w:spacing w:after="0"/>
        <w:jc w:val="center"/>
      </w:pPr>
    </w:p>
    <w:p w:rsidR="00A13F60" w:rsidRPr="00C11DA5" w:rsidRDefault="00A13F60" w:rsidP="00A13F60">
      <w:pPr>
        <w:jc w:val="center"/>
        <w:rPr>
          <w:rFonts w:ascii="Tahoma" w:hAnsi="Tahoma" w:cs="Tahoma"/>
          <w:szCs w:val="26"/>
        </w:rPr>
      </w:pPr>
      <w:r w:rsidRPr="00C11DA5">
        <w:rPr>
          <w:rFonts w:ascii="Tahoma" w:hAnsi="Tahoma" w:cs="Tahoma"/>
          <w:szCs w:val="26"/>
        </w:rPr>
        <w:t>Fig. 2.6: Illustration of DNA Structure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Base Pairing in DNA is as follows adenine (A) pairs with thymine (T), forming two hydrogen bonds and guanine (G) pairs with cytosine (C), and forming three hydrogen bonds.</w:t>
      </w:r>
      <w:r>
        <w:rPr>
          <w:rFonts w:ascii="Tahoma" w:hAnsi="Tahoma" w:cs="Tahoma"/>
          <w:sz w:val="26"/>
          <w:szCs w:val="26"/>
        </w:rPr>
        <w:t xml:space="preserve"> </w:t>
      </w:r>
      <w:r w:rsidRPr="00D6108F">
        <w:rPr>
          <w:rFonts w:ascii="Tahoma" w:hAnsi="Tahoma" w:cs="Tahoma"/>
          <w:sz w:val="26"/>
          <w:szCs w:val="26"/>
        </w:rPr>
        <w:t>The specific base pairing is essential for the stability and</w:t>
      </w:r>
      <w:r>
        <w:rPr>
          <w:rFonts w:ascii="Tahoma" w:hAnsi="Tahoma" w:cs="Tahoma"/>
          <w:sz w:val="26"/>
          <w:szCs w:val="26"/>
        </w:rPr>
        <w:t xml:space="preserve"> integrity of the double helix.</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The two strands run in opposite directions, with one strand oriented in the 5' to 3' direction and the other in the 3' to 5' direction. They are said to have antiparallel orientation.</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The helical structure of DNA creates major and minor grooves along the double helix. These grooves provide access points for proteins and enzymes involved in processes like DNA replication and transcription.</w:t>
      </w:r>
    </w:p>
    <w:p w:rsidR="00A13F60" w:rsidRPr="00C11DA5" w:rsidRDefault="00A13F60" w:rsidP="00A13F60">
      <w:pPr>
        <w:jc w:val="both"/>
        <w:rPr>
          <w:rFonts w:ascii="Tahoma" w:hAnsi="Tahoma" w:cs="Tahoma"/>
          <w:b/>
          <w:sz w:val="26"/>
          <w:szCs w:val="26"/>
        </w:rPr>
      </w:pPr>
      <w:r w:rsidRPr="00C11DA5">
        <w:rPr>
          <w:rFonts w:ascii="Tahoma" w:hAnsi="Tahoma" w:cs="Tahoma"/>
          <w:b/>
          <w:sz w:val="26"/>
          <w:szCs w:val="26"/>
        </w:rPr>
        <w:t>2. The structure of RNA (Ribonucleic Acid):</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RNA is typically single-stranded, though it can form secondary structures through intra-strand base pairing.</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Unlike DNA, RNA does not typically exist as a double helix, although short regions of base pairing can occur within a single RNA molecule.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Each RNA strand is composed of nucleotides, similar to DNA. The components include a ribose sugar, a phosphate group, and a nitrogenous base.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lastRenderedPageBreak/>
        <w:t>Phosphodiester bonds link adjacent nucleotides, forming a sugar-phosphate backbone.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Adenine (A) pairs with uracil (U) in RNA, forming two hydrogen bonds.</w:t>
      </w:r>
    </w:p>
    <w:p w:rsidR="00A13F60" w:rsidRDefault="00A13F60" w:rsidP="00A13F60">
      <w:pPr>
        <w:jc w:val="both"/>
        <w:rPr>
          <w:rFonts w:ascii="Tahoma" w:hAnsi="Tahoma" w:cs="Tahoma"/>
          <w:sz w:val="26"/>
          <w:szCs w:val="26"/>
        </w:rPr>
      </w:pPr>
      <w:r w:rsidRPr="00D6108F">
        <w:rPr>
          <w:rFonts w:ascii="Tahoma" w:hAnsi="Tahoma" w:cs="Tahoma"/>
          <w:sz w:val="26"/>
          <w:szCs w:val="26"/>
        </w:rPr>
        <w:t>Guanine (G) still pairs with cytosine (C), forming three hydrogen bonds.</w:t>
      </w:r>
    </w:p>
    <w:p w:rsidR="00A13F60" w:rsidRPr="00D6108F" w:rsidRDefault="00A13F60" w:rsidP="00A13F60">
      <w:pPr>
        <w:spacing w:after="0"/>
        <w:jc w:val="both"/>
        <w:rPr>
          <w:rFonts w:ascii="Tahoma" w:hAnsi="Tahoma" w:cs="Tahoma"/>
          <w:sz w:val="26"/>
          <w:szCs w:val="26"/>
        </w:rPr>
      </w:pPr>
    </w:p>
    <w:p w:rsidR="00A13F60" w:rsidRDefault="00A13F60" w:rsidP="00A13F60">
      <w:pPr>
        <w:jc w:val="both"/>
        <w:rPr>
          <w:rFonts w:ascii="Tahoma" w:hAnsi="Tahoma" w:cs="Tahoma"/>
          <w:szCs w:val="26"/>
        </w:rPr>
      </w:pPr>
      <w:r w:rsidRPr="00C11DA5">
        <w:rPr>
          <w:rFonts w:ascii="Tahoma" w:hAnsi="Tahoma" w:cs="Tahoma"/>
          <w:szCs w:val="26"/>
        </w:rPr>
        <w:t>Fig 2.7: Illustration of RNA Structure</w:t>
      </w:r>
    </w:p>
    <w:p w:rsidR="00A13F60" w:rsidRPr="00C11DA5" w:rsidRDefault="00A13F60" w:rsidP="00A13F60">
      <w:pPr>
        <w:jc w:val="both"/>
        <w:rPr>
          <w:rFonts w:ascii="Tahoma" w:hAnsi="Tahoma" w:cs="Tahoma"/>
          <w:szCs w:val="26"/>
        </w:rPr>
      </w:pPr>
      <w:r w:rsidRPr="00D6108F">
        <w:rPr>
          <w:rFonts w:ascii="Tahoma" w:hAnsi="Tahoma" w:cs="Tahoma"/>
          <w:sz w:val="26"/>
          <w:szCs w:val="26"/>
        </w:rPr>
        <w:t>RNA is functionally diverse and includes various types, such as messenger RNA (mRNA), transfer RNA (tRNA), and ribosomal RNA (rRNA), each with specific roles in gene ex</w:t>
      </w:r>
      <w:r>
        <w:rPr>
          <w:rFonts w:ascii="Tahoma" w:hAnsi="Tahoma" w:cs="Tahoma"/>
          <w:sz w:val="26"/>
          <w:szCs w:val="26"/>
        </w:rPr>
        <w:t>pression and protein synthesis.</w:t>
      </w:r>
    </w:p>
    <w:p w:rsidR="00A13F60" w:rsidRDefault="00A13F60" w:rsidP="00A13F60">
      <w:pPr>
        <w:spacing w:after="0"/>
        <w:jc w:val="both"/>
        <w:rPr>
          <w:rFonts w:ascii="Tahoma" w:hAnsi="Tahoma" w:cs="Tahoma"/>
          <w:sz w:val="26"/>
          <w:szCs w:val="26"/>
        </w:rPr>
      </w:pPr>
      <w:r w:rsidRPr="00D6108F">
        <w:rPr>
          <w:rFonts w:ascii="Tahoma" w:hAnsi="Tahoma" w:cs="Tahoma"/>
          <w:sz w:val="26"/>
          <w:szCs w:val="26"/>
        </w:rPr>
        <w:t>Roles in Protein Synthesis:  mRNA carries the genetic code from DNA to the ribosomes, where proteins are synthesized.  tRNA brings amino acids to the ribosome during protein synthesis.  rRNA is a structural and functional component of ribosomes, where protein synthesis occurs.</w:t>
      </w:r>
    </w:p>
    <w:p w:rsidR="00A13F60" w:rsidRPr="00C11DA5" w:rsidRDefault="00A13F60" w:rsidP="00A13F60">
      <w:pPr>
        <w:spacing w:after="0"/>
        <w:jc w:val="both"/>
        <w:rPr>
          <w:rFonts w:ascii="Tahoma" w:hAnsi="Tahoma" w:cs="Tahoma"/>
          <w:sz w:val="16"/>
          <w:szCs w:val="26"/>
        </w:rPr>
      </w:pPr>
    </w:p>
    <w:p w:rsidR="00A13F60" w:rsidRPr="00D6108F" w:rsidRDefault="00A13F60" w:rsidP="00A13F60">
      <w:pPr>
        <w:spacing w:after="0"/>
        <w:jc w:val="both"/>
        <w:rPr>
          <w:rFonts w:ascii="Tahoma" w:hAnsi="Tahoma" w:cs="Tahoma"/>
          <w:sz w:val="26"/>
          <w:szCs w:val="26"/>
        </w:rPr>
      </w:pPr>
      <w:r w:rsidRPr="00D6108F">
        <w:rPr>
          <w:rFonts w:ascii="Tahoma" w:hAnsi="Tahoma" w:cs="Tahoma"/>
          <w:sz w:val="26"/>
          <w:szCs w:val="26"/>
        </w:rPr>
        <w:t>Intricate Secondary Structures: Some RNA molecules can fold into complex secondary structures, such as hairpins and loops, based on intra-strand base pairing.</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DNA and RNA share a common nucleotide structure, including a sugar-phosphate backbone and nitrogenous bases. However, their differences in base pairing, </w:t>
      </w:r>
      <w:r w:rsidRPr="00D6108F">
        <w:rPr>
          <w:rFonts w:ascii="Tahoma" w:hAnsi="Tahoma" w:cs="Tahoma"/>
          <w:sz w:val="26"/>
          <w:szCs w:val="26"/>
        </w:rPr>
        <w:lastRenderedPageBreak/>
        <w:t>strand orientation, and overall structure contribute to their distinct roles and functions in the cellular processes of genetic information storage and expression.</w:t>
      </w:r>
    </w:p>
    <w:p w:rsidR="00A13F60" w:rsidRPr="00D6108F" w:rsidRDefault="00A13F60" w:rsidP="00A13F60">
      <w:pPr>
        <w:spacing w:after="0"/>
        <w:jc w:val="both"/>
        <w:rPr>
          <w:rFonts w:ascii="Tahoma" w:hAnsi="Tahoma" w:cs="Tahoma"/>
          <w:b/>
          <w:sz w:val="26"/>
          <w:szCs w:val="26"/>
        </w:rPr>
      </w:pPr>
      <w:r w:rsidRPr="00D6108F">
        <w:rPr>
          <w:rFonts w:ascii="Tahoma" w:hAnsi="Tahoma" w:cs="Tahoma"/>
          <w:b/>
          <w:sz w:val="26"/>
          <w:szCs w:val="26"/>
        </w:rPr>
        <w:t xml:space="preserve">2.7 </w:t>
      </w:r>
      <w:r>
        <w:rPr>
          <w:rFonts w:ascii="Tahoma" w:hAnsi="Tahoma" w:cs="Tahoma"/>
          <w:b/>
          <w:sz w:val="26"/>
          <w:szCs w:val="26"/>
        </w:rPr>
        <w:t>The</w:t>
      </w:r>
      <w:r w:rsidRPr="00D6108F">
        <w:rPr>
          <w:rFonts w:ascii="Tahoma" w:hAnsi="Tahoma" w:cs="Tahoma"/>
          <w:b/>
          <w:sz w:val="26"/>
          <w:szCs w:val="26"/>
        </w:rPr>
        <w:t xml:space="preserve"> major differences between DNA and RNA.</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DNA (deoxyribonucleic acid) and RNA (ribonucleic acid) are two types of nucleic acids that play essential roles in the storage, transmission, and expression of genetic information. While they share certain structural features, there are key d</w:t>
      </w:r>
      <w:r>
        <w:rPr>
          <w:rFonts w:ascii="Tahoma" w:hAnsi="Tahoma" w:cs="Tahoma"/>
          <w:sz w:val="26"/>
          <w:szCs w:val="26"/>
        </w:rPr>
        <w:t>ifferences between DNA and RNA:</w:t>
      </w:r>
    </w:p>
    <w:p w:rsidR="00A13F60" w:rsidRPr="00C11DA5" w:rsidRDefault="00A13F60" w:rsidP="00A13F60">
      <w:pPr>
        <w:jc w:val="both"/>
        <w:rPr>
          <w:rFonts w:ascii="Tahoma" w:hAnsi="Tahoma" w:cs="Tahoma"/>
          <w:b/>
          <w:sz w:val="26"/>
          <w:szCs w:val="26"/>
        </w:rPr>
      </w:pPr>
      <w:r w:rsidRPr="00C11DA5">
        <w:rPr>
          <w:rFonts w:ascii="Tahoma" w:hAnsi="Tahoma" w:cs="Tahoma"/>
          <w:b/>
          <w:sz w:val="26"/>
          <w:szCs w:val="26"/>
        </w:rPr>
        <w:t>1. Sugar Molecule:</w:t>
      </w:r>
    </w:p>
    <w:p w:rsidR="00A13F60" w:rsidRPr="00A8189B" w:rsidRDefault="00A13F60" w:rsidP="00A13F60">
      <w:pPr>
        <w:spacing w:after="0"/>
        <w:jc w:val="both"/>
        <w:rPr>
          <w:rFonts w:ascii="Tahoma" w:hAnsi="Tahoma" w:cs="Tahoma"/>
          <w:sz w:val="26"/>
          <w:szCs w:val="26"/>
        </w:rPr>
      </w:pPr>
      <w:r w:rsidRPr="00D6108F">
        <w:rPr>
          <w:rFonts w:ascii="Tahoma" w:hAnsi="Tahoma" w:cs="Tahoma"/>
          <w:sz w:val="26"/>
          <w:szCs w:val="26"/>
        </w:rPr>
        <w:t>DNA: Contains deoxyribose as the sugar component in its nucleotides. Deoxyribose is a five-carbon sugar with one oxygen atom less than ribose.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RNA: Contains ribose as the sugar component in its nucleotides. Ribose is a five-carbon sugar.</w:t>
      </w:r>
    </w:p>
    <w:p w:rsidR="00A13F60" w:rsidRDefault="00A13F60" w:rsidP="00A13F60">
      <w:pPr>
        <w:numPr>
          <w:ilvl w:val="0"/>
          <w:numId w:val="7"/>
        </w:numPr>
        <w:spacing w:after="0"/>
        <w:ind w:left="360"/>
        <w:jc w:val="both"/>
        <w:rPr>
          <w:rFonts w:ascii="Tahoma" w:hAnsi="Tahoma" w:cs="Tahoma"/>
          <w:b/>
          <w:sz w:val="26"/>
          <w:szCs w:val="26"/>
        </w:rPr>
      </w:pPr>
      <w:r w:rsidRPr="00C11DA5">
        <w:rPr>
          <w:rFonts w:ascii="Tahoma" w:hAnsi="Tahoma" w:cs="Tahoma"/>
          <w:b/>
          <w:sz w:val="26"/>
          <w:szCs w:val="26"/>
        </w:rPr>
        <w:t>Nitrogenous Bases:</w:t>
      </w:r>
    </w:p>
    <w:p w:rsidR="00A13F60" w:rsidRPr="00A8189B" w:rsidRDefault="00A13F60" w:rsidP="00A13F60">
      <w:pPr>
        <w:spacing w:after="0"/>
        <w:ind w:left="-90" w:firstLine="90"/>
        <w:jc w:val="both"/>
        <w:rPr>
          <w:rFonts w:ascii="Tahoma" w:hAnsi="Tahoma" w:cs="Tahoma"/>
          <w:b/>
          <w:sz w:val="26"/>
          <w:szCs w:val="26"/>
        </w:rPr>
      </w:pPr>
      <w:r w:rsidRPr="00D6108F">
        <w:rPr>
          <w:rFonts w:ascii="Tahoma" w:hAnsi="Tahoma" w:cs="Tahoma"/>
          <w:sz w:val="26"/>
          <w:szCs w:val="26"/>
        </w:rPr>
        <w:t>In DNA: Adenine (A) pairs with thymine (T), forming two hydrogen bonds. Guanine (G) pairs with cytosine (C), forming three hydrogen bonds.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In RNA: Adenine (A) pairs with uracil (U), forming two hydrogen bonds. Guanine (G) still pairs with cytosine (C)</w:t>
      </w:r>
      <w:r>
        <w:rPr>
          <w:rFonts w:ascii="Tahoma" w:hAnsi="Tahoma" w:cs="Tahoma"/>
          <w:sz w:val="26"/>
          <w:szCs w:val="26"/>
        </w:rPr>
        <w:t>, forming three hydrogen bonds.</w:t>
      </w:r>
    </w:p>
    <w:p w:rsidR="00A13F60" w:rsidRPr="00C11DA5" w:rsidRDefault="00A13F60" w:rsidP="00A13F60">
      <w:pPr>
        <w:jc w:val="both"/>
        <w:rPr>
          <w:rFonts w:ascii="Tahoma" w:hAnsi="Tahoma" w:cs="Tahoma"/>
          <w:b/>
          <w:sz w:val="26"/>
          <w:szCs w:val="26"/>
        </w:rPr>
      </w:pPr>
      <w:r w:rsidRPr="00C11DA5">
        <w:rPr>
          <w:rFonts w:ascii="Tahoma" w:hAnsi="Tahoma" w:cs="Tahoma"/>
          <w:b/>
          <w:sz w:val="26"/>
          <w:szCs w:val="26"/>
        </w:rPr>
        <w:lastRenderedPageBreak/>
        <w:t>3. Number of Strands: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DNA: Typically has a double-stranded structu</w:t>
      </w:r>
      <w:r>
        <w:rPr>
          <w:rFonts w:ascii="Tahoma" w:hAnsi="Tahoma" w:cs="Tahoma"/>
          <w:sz w:val="26"/>
          <w:szCs w:val="26"/>
        </w:rPr>
        <w:t xml:space="preserve">re, </w:t>
      </w:r>
      <w:r w:rsidRPr="00D6108F">
        <w:rPr>
          <w:rFonts w:ascii="Tahoma" w:hAnsi="Tahoma" w:cs="Tahoma"/>
          <w:sz w:val="26"/>
          <w:szCs w:val="26"/>
        </w:rPr>
        <w:t>forming a double helix. The two strands are antiparallel, running in opposite directions.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RNA: Generally exists as a single-stranded molecule, although it can form short regions of double-stranded structure thr</w:t>
      </w:r>
      <w:r>
        <w:rPr>
          <w:rFonts w:ascii="Tahoma" w:hAnsi="Tahoma" w:cs="Tahoma"/>
          <w:sz w:val="26"/>
          <w:szCs w:val="26"/>
        </w:rPr>
        <w:t>ough intra-strand base pairing.</w:t>
      </w:r>
    </w:p>
    <w:p w:rsidR="00A13F60" w:rsidRDefault="00A13F60" w:rsidP="00A13F60">
      <w:pPr>
        <w:spacing w:after="0"/>
        <w:jc w:val="both"/>
        <w:rPr>
          <w:rFonts w:ascii="Tahoma" w:hAnsi="Tahoma" w:cs="Tahoma"/>
          <w:b/>
          <w:sz w:val="26"/>
          <w:szCs w:val="26"/>
        </w:rPr>
      </w:pPr>
      <w:r w:rsidRPr="00C11DA5">
        <w:rPr>
          <w:rFonts w:ascii="Tahoma" w:hAnsi="Tahoma" w:cs="Tahoma"/>
          <w:b/>
          <w:sz w:val="26"/>
          <w:szCs w:val="26"/>
        </w:rPr>
        <w:t>4. Structural Form:</w:t>
      </w:r>
    </w:p>
    <w:p w:rsidR="00A13F60" w:rsidRPr="00C11DA5" w:rsidRDefault="00A13F60" w:rsidP="00A13F60">
      <w:pPr>
        <w:jc w:val="both"/>
        <w:rPr>
          <w:rFonts w:ascii="Tahoma" w:hAnsi="Tahoma" w:cs="Tahoma"/>
          <w:b/>
          <w:sz w:val="26"/>
          <w:szCs w:val="26"/>
        </w:rPr>
      </w:pPr>
      <w:r w:rsidRPr="00D6108F">
        <w:rPr>
          <w:rFonts w:ascii="Tahoma" w:hAnsi="Tahoma" w:cs="Tahoma"/>
          <w:sz w:val="26"/>
          <w:szCs w:val="26"/>
        </w:rPr>
        <w:t>DNA: Has a stable and relatively rigid double helix structure.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RNA: Typically exhibits a more flexible and dynamic structure, allowing for diverse functions and interactions.</w:t>
      </w:r>
    </w:p>
    <w:p w:rsidR="00A13F60" w:rsidRPr="00C11DA5" w:rsidRDefault="00A13F60" w:rsidP="00A13F60">
      <w:pPr>
        <w:jc w:val="both"/>
        <w:rPr>
          <w:rFonts w:ascii="Tahoma" w:hAnsi="Tahoma" w:cs="Tahoma"/>
          <w:b/>
          <w:sz w:val="26"/>
          <w:szCs w:val="26"/>
        </w:rPr>
      </w:pPr>
      <w:r w:rsidRPr="00C11DA5">
        <w:rPr>
          <w:rFonts w:ascii="Tahoma" w:hAnsi="Tahoma" w:cs="Tahoma"/>
          <w:b/>
          <w:sz w:val="26"/>
          <w:szCs w:val="26"/>
        </w:rPr>
        <w:t>5. Function:</w:t>
      </w:r>
    </w:p>
    <w:p w:rsidR="00A13F60" w:rsidRPr="00D6108F" w:rsidRDefault="00A13F60" w:rsidP="00A13F60">
      <w:pPr>
        <w:spacing w:after="0"/>
        <w:jc w:val="both"/>
        <w:rPr>
          <w:rFonts w:ascii="Tahoma" w:hAnsi="Tahoma" w:cs="Tahoma"/>
          <w:sz w:val="26"/>
          <w:szCs w:val="26"/>
        </w:rPr>
      </w:pPr>
      <w:r w:rsidRPr="00D6108F">
        <w:rPr>
          <w:rFonts w:ascii="Tahoma" w:hAnsi="Tahoma" w:cs="Tahoma"/>
          <w:sz w:val="26"/>
          <w:szCs w:val="26"/>
        </w:rPr>
        <w:t>DNA: Primarily functions as the genetic material, carrying the hereditary information of an organism. DNA is located in the cell nucleus (nuclear DNA) and, in some cases, in organelles like mitochondria (mitochondrial DNA).</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RNA:</w:t>
      </w:r>
    </w:p>
    <w:p w:rsidR="00A13F60" w:rsidRDefault="00A13F60" w:rsidP="00A13F60">
      <w:pPr>
        <w:jc w:val="both"/>
        <w:rPr>
          <w:rFonts w:ascii="Tahoma" w:hAnsi="Tahoma" w:cs="Tahoma"/>
          <w:sz w:val="26"/>
          <w:szCs w:val="26"/>
        </w:rPr>
      </w:pPr>
      <w:r w:rsidRPr="00D6108F">
        <w:rPr>
          <w:rFonts w:ascii="Tahoma" w:hAnsi="Tahoma" w:cs="Tahoma"/>
          <w:sz w:val="26"/>
          <w:szCs w:val="26"/>
        </w:rPr>
        <w:t>mRNA (Messenger RNA): Carries genetic information from DNA to the ribosomes for protein synthesis.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lastRenderedPageBreak/>
        <w:t>tRNA (Transfer RNA): Transfers amino acids to the ribosomes during protein synthesis.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rRNA (Ribosomal RNA): A structural and functional component of ribosomes, where protein synthesis occurs.</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 xml:space="preserve">    Other Non-coding RNAs: Play roles in various cellular processes, including gene regulation (e.g., microRNAs and long non-coding RNAs).</w:t>
      </w:r>
    </w:p>
    <w:p w:rsidR="00A13F60" w:rsidRPr="00A932E6" w:rsidRDefault="00A13F60" w:rsidP="00A13F60">
      <w:pPr>
        <w:jc w:val="both"/>
        <w:rPr>
          <w:rFonts w:ascii="Tahoma" w:hAnsi="Tahoma" w:cs="Tahoma"/>
          <w:b/>
          <w:sz w:val="26"/>
          <w:szCs w:val="26"/>
        </w:rPr>
      </w:pPr>
      <w:r w:rsidRPr="00A932E6">
        <w:rPr>
          <w:rFonts w:ascii="Tahoma" w:hAnsi="Tahoma" w:cs="Tahoma"/>
          <w:b/>
          <w:sz w:val="26"/>
          <w:szCs w:val="26"/>
        </w:rPr>
        <w:t>6. Location in the Cell:</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DNA: Primarily located in the cell nucleus in eukaryotic cells. In prokaryotic cells, DNA is found in the nucleoid region.</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RNA: Can be found throughout the cell, including the nucleus (for certain types of RNA), cytoplasm, and associated with cellular structures like ribosomes.</w:t>
      </w:r>
    </w:p>
    <w:p w:rsidR="00A13F60" w:rsidRDefault="00A13F60" w:rsidP="00A13F60">
      <w:pPr>
        <w:jc w:val="both"/>
        <w:rPr>
          <w:rFonts w:ascii="Tahoma" w:hAnsi="Tahoma" w:cs="Tahoma"/>
          <w:b/>
          <w:sz w:val="26"/>
          <w:szCs w:val="26"/>
        </w:rPr>
      </w:pPr>
      <w:r w:rsidRPr="00A932E6">
        <w:rPr>
          <w:rFonts w:ascii="Tahoma" w:hAnsi="Tahoma" w:cs="Tahoma"/>
          <w:b/>
          <w:sz w:val="26"/>
          <w:szCs w:val="26"/>
        </w:rPr>
        <w:t>7.  Enzymes Involved in Synthesis:</w:t>
      </w:r>
    </w:p>
    <w:p w:rsidR="00A13F60" w:rsidRPr="00A932E6" w:rsidRDefault="00A13F60" w:rsidP="00A13F60">
      <w:pPr>
        <w:jc w:val="both"/>
        <w:rPr>
          <w:rFonts w:ascii="Tahoma" w:hAnsi="Tahoma" w:cs="Tahoma"/>
          <w:b/>
          <w:sz w:val="26"/>
          <w:szCs w:val="26"/>
        </w:rPr>
      </w:pPr>
      <w:r w:rsidRPr="00D6108F">
        <w:rPr>
          <w:rFonts w:ascii="Tahoma" w:hAnsi="Tahoma" w:cs="Tahoma"/>
          <w:sz w:val="26"/>
          <w:szCs w:val="26"/>
        </w:rPr>
        <w:t>DNA: Synthesized by DNA polymerase during DNA replication.</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RNA:</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mRNA: Synthesized by RNA polymerase during transcription.</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lastRenderedPageBreak/>
        <w:t>tRNA and rRNA: Synthesized by RNA polymerase and further processed.</w:t>
      </w:r>
    </w:p>
    <w:p w:rsidR="00A13F60" w:rsidRPr="00A932E6" w:rsidRDefault="00A13F60" w:rsidP="00A13F60">
      <w:pPr>
        <w:jc w:val="both"/>
        <w:rPr>
          <w:rFonts w:ascii="Tahoma" w:hAnsi="Tahoma" w:cs="Tahoma"/>
          <w:b/>
          <w:sz w:val="26"/>
          <w:szCs w:val="26"/>
        </w:rPr>
      </w:pPr>
      <w:r w:rsidRPr="00A932E6">
        <w:rPr>
          <w:rFonts w:ascii="Tahoma" w:hAnsi="Tahoma" w:cs="Tahoma"/>
          <w:b/>
          <w:sz w:val="26"/>
          <w:szCs w:val="26"/>
        </w:rPr>
        <w:t>8. Stability:</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DNA: More stable due to the double-stranded structure and the presence of thymine, which forms stronger hydrogen bonds with adenine.</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RNA: Generally less stable due to the single-stranded structure and the presence of uracil.</w:t>
      </w:r>
    </w:p>
    <w:p w:rsidR="00A13F60" w:rsidRPr="00D6108F" w:rsidRDefault="00A13F60" w:rsidP="00A13F60">
      <w:pPr>
        <w:jc w:val="both"/>
        <w:rPr>
          <w:rFonts w:ascii="Tahoma" w:hAnsi="Tahoma" w:cs="Tahoma"/>
          <w:sz w:val="26"/>
          <w:szCs w:val="26"/>
        </w:rPr>
      </w:pPr>
      <w:r w:rsidRPr="00D6108F">
        <w:rPr>
          <w:rFonts w:ascii="Tahoma" w:hAnsi="Tahoma" w:cs="Tahoma"/>
          <w:sz w:val="26"/>
          <w:szCs w:val="26"/>
        </w:rPr>
        <w:t>Knowledge of these differences is crucial for grasping the distinct roles that DNA and RNA play in the flow of genetic information within cells and organisms. DNA serves as the stable repository of genetic instructions, while RNA plays dynamic roles in the execution of these instructions, including protein synthesis and cellular regulation.</w:t>
      </w:r>
    </w:p>
    <w:p w:rsidR="00A13F60" w:rsidRPr="00D6108F" w:rsidRDefault="00A13F60" w:rsidP="00A13F60">
      <w:pPr>
        <w:jc w:val="both"/>
        <w:rPr>
          <w:rFonts w:ascii="Tahoma" w:hAnsi="Tahoma" w:cs="Tahoma"/>
          <w:b/>
          <w:sz w:val="26"/>
          <w:szCs w:val="26"/>
        </w:rPr>
      </w:pPr>
      <w:r w:rsidRPr="00D6108F">
        <w:rPr>
          <w:rFonts w:ascii="Tahoma" w:hAnsi="Tahoma" w:cs="Tahoma"/>
          <w:b/>
          <w:sz w:val="26"/>
          <w:szCs w:val="26"/>
        </w:rPr>
        <w:t>2.8 Replication in DNA and transcription in RNA.</w:t>
      </w:r>
    </w:p>
    <w:p w:rsidR="00A13F60" w:rsidRDefault="00A13F60" w:rsidP="00A13F60">
      <w:pPr>
        <w:jc w:val="both"/>
        <w:rPr>
          <w:rFonts w:ascii="Tahoma" w:hAnsi="Tahoma" w:cs="Tahoma"/>
          <w:sz w:val="26"/>
          <w:szCs w:val="26"/>
        </w:rPr>
      </w:pPr>
      <w:r w:rsidRPr="00D6108F">
        <w:rPr>
          <w:rFonts w:ascii="Tahoma" w:hAnsi="Tahoma" w:cs="Tahoma"/>
          <w:sz w:val="26"/>
          <w:szCs w:val="26"/>
        </w:rPr>
        <w:t xml:space="preserve">DNA replication and RNA transcription are fundamental processes in the flow of genetic information within cells. Both processes are essential for the maintenance and expression of genetic material. </w:t>
      </w:r>
    </w:p>
    <w:p w:rsidR="00A13F60" w:rsidRPr="00D6108F" w:rsidRDefault="00A13F60" w:rsidP="00A13F60">
      <w:pPr>
        <w:jc w:val="both"/>
        <w:rPr>
          <w:rFonts w:ascii="Tahoma" w:hAnsi="Tahoma" w:cs="Tahoma"/>
          <w:sz w:val="26"/>
          <w:szCs w:val="26"/>
        </w:rPr>
      </w:pPr>
    </w:p>
    <w:p w:rsidR="00A13F60" w:rsidRPr="00D6108F" w:rsidRDefault="00A13F60" w:rsidP="00A13F60">
      <w:pPr>
        <w:jc w:val="both"/>
        <w:rPr>
          <w:rFonts w:ascii="Tahoma" w:hAnsi="Tahoma" w:cs="Tahoma"/>
          <w:sz w:val="26"/>
          <w:szCs w:val="26"/>
        </w:rPr>
      </w:pPr>
      <w:r w:rsidRPr="00D6108F">
        <w:rPr>
          <w:rFonts w:ascii="Tahoma" w:hAnsi="Tahoma" w:cs="Tahoma"/>
          <w:sz w:val="26"/>
          <w:szCs w:val="26"/>
        </w:rPr>
        <w:t>DNA Replication:</w:t>
      </w:r>
    </w:p>
    <w:p w:rsidR="00A13F60" w:rsidRPr="00D6108F" w:rsidRDefault="00A13F60" w:rsidP="00A13F60">
      <w:pPr>
        <w:numPr>
          <w:ilvl w:val="0"/>
          <w:numId w:val="13"/>
        </w:numPr>
        <w:ind w:left="360"/>
        <w:jc w:val="both"/>
        <w:rPr>
          <w:rFonts w:ascii="Tahoma" w:hAnsi="Tahoma" w:cs="Tahoma"/>
          <w:sz w:val="26"/>
          <w:szCs w:val="26"/>
        </w:rPr>
      </w:pPr>
      <w:r w:rsidRPr="00D6108F">
        <w:rPr>
          <w:rFonts w:ascii="Tahoma" w:hAnsi="Tahoma" w:cs="Tahoma"/>
          <w:sz w:val="26"/>
          <w:szCs w:val="26"/>
        </w:rPr>
        <w:lastRenderedPageBreak/>
        <w:t xml:space="preserve">Initiation: DNA replication begins at specific sites on the DNA molecule called origins of replication. Enzymes, including DNA helicase, unwind and separate the DNA strands at the origin, forming a replication bubble. </w:t>
      </w:r>
    </w:p>
    <w:p w:rsidR="00A13F60" w:rsidRPr="00D6108F" w:rsidRDefault="00A13F60" w:rsidP="00A13F60">
      <w:pPr>
        <w:numPr>
          <w:ilvl w:val="0"/>
          <w:numId w:val="13"/>
        </w:numPr>
        <w:ind w:left="360"/>
        <w:jc w:val="both"/>
        <w:rPr>
          <w:rFonts w:ascii="Tahoma" w:hAnsi="Tahoma" w:cs="Tahoma"/>
          <w:sz w:val="26"/>
          <w:szCs w:val="26"/>
        </w:rPr>
      </w:pPr>
      <w:r w:rsidRPr="00D6108F">
        <w:rPr>
          <w:rFonts w:ascii="Tahoma" w:hAnsi="Tahoma" w:cs="Tahoma"/>
          <w:sz w:val="26"/>
          <w:szCs w:val="26"/>
        </w:rPr>
        <w:t>Elongation: DNA polymerase synthesizes a new DNA strand complementary to each template strand. The leading strand is synthesized continuously in the 5' to 3' direction. The lagging strand is synthesized discontinuously as short Okazaki fragments in the 5' to 3' direction.</w:t>
      </w:r>
    </w:p>
    <w:p w:rsidR="00A13F60" w:rsidRPr="00D6108F" w:rsidRDefault="00A13F60" w:rsidP="00A13F60">
      <w:pPr>
        <w:numPr>
          <w:ilvl w:val="0"/>
          <w:numId w:val="13"/>
        </w:numPr>
        <w:ind w:left="360"/>
        <w:jc w:val="both"/>
        <w:rPr>
          <w:rFonts w:ascii="Tahoma" w:hAnsi="Tahoma" w:cs="Tahoma"/>
          <w:sz w:val="26"/>
          <w:szCs w:val="26"/>
        </w:rPr>
      </w:pPr>
      <w:r w:rsidRPr="00D6108F">
        <w:rPr>
          <w:rFonts w:ascii="Tahoma" w:hAnsi="Tahoma" w:cs="Tahoma"/>
          <w:sz w:val="26"/>
          <w:szCs w:val="26"/>
        </w:rPr>
        <w:t>Primer Synthesis: RNA primase synthesizes short RNA primers complementary to the DNA template to provide a starting point for DNA polymerase.</w:t>
      </w:r>
    </w:p>
    <w:p w:rsidR="00A13F60" w:rsidRPr="00D6108F" w:rsidRDefault="00A13F60" w:rsidP="00A13F60">
      <w:pPr>
        <w:numPr>
          <w:ilvl w:val="0"/>
          <w:numId w:val="13"/>
        </w:numPr>
        <w:ind w:left="360"/>
        <w:jc w:val="both"/>
        <w:rPr>
          <w:rFonts w:ascii="Tahoma" w:hAnsi="Tahoma" w:cs="Tahoma"/>
          <w:sz w:val="26"/>
          <w:szCs w:val="26"/>
        </w:rPr>
      </w:pPr>
      <w:r w:rsidRPr="00D6108F">
        <w:rPr>
          <w:rFonts w:ascii="Tahoma" w:hAnsi="Tahoma" w:cs="Tahoma"/>
          <w:sz w:val="26"/>
          <w:szCs w:val="26"/>
        </w:rPr>
        <w:t>Base Pairing: DNA polymerase adds complementary nucleotides to the growing strands using the existing strands as templates.  Adenine (A) pairs with thymine (T), and guanine (G) pairs with cytosine (C).</w:t>
      </w:r>
    </w:p>
    <w:p w:rsidR="00A13F60" w:rsidRPr="00D6108F" w:rsidRDefault="00A13F60" w:rsidP="00A13F60">
      <w:pPr>
        <w:numPr>
          <w:ilvl w:val="0"/>
          <w:numId w:val="13"/>
        </w:numPr>
        <w:ind w:left="360"/>
        <w:jc w:val="both"/>
        <w:rPr>
          <w:rFonts w:ascii="Tahoma" w:hAnsi="Tahoma" w:cs="Tahoma"/>
          <w:sz w:val="26"/>
          <w:szCs w:val="26"/>
        </w:rPr>
      </w:pPr>
      <w:r w:rsidRPr="00D6108F">
        <w:rPr>
          <w:rFonts w:ascii="Tahoma" w:hAnsi="Tahoma" w:cs="Tahoma"/>
          <w:sz w:val="26"/>
          <w:szCs w:val="26"/>
        </w:rPr>
        <w:t>Termination:  DNA replication continues until the entire DNA molecule is duplicated. The process is bidirectional, and replication occurs simultaneously on both strands. Replication forks move away from the origin until they meet other replication forks or reach the end of the DNA molecule.</w:t>
      </w:r>
    </w:p>
    <w:p w:rsidR="00A13F60" w:rsidRPr="00D6108F" w:rsidRDefault="00A13F60" w:rsidP="00A13F60">
      <w:pPr>
        <w:numPr>
          <w:ilvl w:val="0"/>
          <w:numId w:val="13"/>
        </w:numPr>
        <w:ind w:left="360"/>
        <w:jc w:val="both"/>
        <w:rPr>
          <w:rFonts w:ascii="Tahoma" w:hAnsi="Tahoma" w:cs="Tahoma"/>
          <w:sz w:val="26"/>
          <w:szCs w:val="26"/>
        </w:rPr>
      </w:pPr>
      <w:r w:rsidRPr="00D6108F">
        <w:rPr>
          <w:rFonts w:ascii="Tahoma" w:hAnsi="Tahoma" w:cs="Tahoma"/>
          <w:sz w:val="26"/>
          <w:szCs w:val="26"/>
        </w:rPr>
        <w:lastRenderedPageBreak/>
        <w:t>Proofreading and Repair: DNA polymerase has proofreading capabilities and corrects errors during replication. DNA repair mechanisms further correct any mismatches or damaged nucleotides.</w:t>
      </w:r>
    </w:p>
    <w:p w:rsidR="00A13F60" w:rsidRDefault="00A13F60" w:rsidP="00A13F60">
      <w:pPr>
        <w:numPr>
          <w:ilvl w:val="0"/>
          <w:numId w:val="13"/>
        </w:numPr>
        <w:ind w:left="360"/>
        <w:jc w:val="both"/>
        <w:rPr>
          <w:rFonts w:ascii="Tahoma" w:hAnsi="Tahoma" w:cs="Tahoma"/>
          <w:sz w:val="26"/>
          <w:szCs w:val="26"/>
        </w:rPr>
      </w:pPr>
      <w:r w:rsidRPr="00D6108F">
        <w:rPr>
          <w:rFonts w:ascii="Tahoma" w:hAnsi="Tahoma" w:cs="Tahoma"/>
          <w:sz w:val="26"/>
          <w:szCs w:val="26"/>
        </w:rPr>
        <w:t>Result: Two identical DNA molecules, each consisting of one original strand and one newly synthesized strand, are produced.</w:t>
      </w:r>
    </w:p>
    <w:p w:rsidR="00A13F60" w:rsidRPr="00D6108F" w:rsidRDefault="00A13F60" w:rsidP="00A13F60">
      <w:pPr>
        <w:jc w:val="center"/>
        <w:rPr>
          <w:rFonts w:ascii="Tahoma" w:hAnsi="Tahoma" w:cs="Tahoma"/>
          <w:sz w:val="26"/>
          <w:szCs w:val="26"/>
        </w:rPr>
      </w:pPr>
    </w:p>
    <w:p w:rsidR="00A13F60" w:rsidRPr="0065347F" w:rsidRDefault="00A13F60" w:rsidP="00A13F60">
      <w:pPr>
        <w:jc w:val="center"/>
        <w:rPr>
          <w:rFonts w:ascii="Arial" w:hAnsi="Arial" w:cs="Arial"/>
          <w:szCs w:val="26"/>
        </w:rPr>
      </w:pPr>
      <w:r w:rsidRPr="0065347F">
        <w:rPr>
          <w:rFonts w:ascii="Arial" w:hAnsi="Arial" w:cs="Arial"/>
          <w:szCs w:val="26"/>
        </w:rPr>
        <w:t>Fig. 2.8 Illustration of DNA Replication</w:t>
      </w:r>
    </w:p>
    <w:p w:rsidR="00A13F60" w:rsidRPr="00FA6241" w:rsidRDefault="00A13F60" w:rsidP="00A13F60">
      <w:pPr>
        <w:jc w:val="both"/>
        <w:rPr>
          <w:rFonts w:ascii="Tahoma" w:hAnsi="Tahoma" w:cs="Tahoma"/>
          <w:b/>
          <w:sz w:val="26"/>
          <w:szCs w:val="26"/>
        </w:rPr>
      </w:pPr>
      <w:r w:rsidRPr="00FA6241">
        <w:rPr>
          <w:rFonts w:ascii="Tahoma" w:hAnsi="Tahoma" w:cs="Tahoma"/>
          <w:b/>
          <w:sz w:val="26"/>
          <w:szCs w:val="26"/>
        </w:rPr>
        <w:t>RNA Transcription:</w:t>
      </w:r>
    </w:p>
    <w:p w:rsidR="00A13F60" w:rsidRPr="00FA6241" w:rsidRDefault="00A13F60" w:rsidP="00A13F60">
      <w:pPr>
        <w:jc w:val="both"/>
        <w:rPr>
          <w:rFonts w:ascii="Tahoma" w:hAnsi="Tahoma" w:cs="Tahoma"/>
          <w:sz w:val="26"/>
          <w:szCs w:val="26"/>
        </w:rPr>
      </w:pPr>
      <w:r w:rsidRPr="00FA6241">
        <w:rPr>
          <w:rFonts w:ascii="Tahoma" w:hAnsi="Tahoma" w:cs="Tahoma"/>
          <w:sz w:val="26"/>
          <w:szCs w:val="26"/>
        </w:rPr>
        <w:t>1. Initiation: RNA transcription begins at the promoter region, a specific DNA sequence. RNA polymerase binds to the promoter, initiating the formation of the transcription initiation complex.</w:t>
      </w:r>
    </w:p>
    <w:p w:rsidR="00A13F60" w:rsidRPr="00FA6241" w:rsidRDefault="00A13F60" w:rsidP="00A13F60">
      <w:pPr>
        <w:jc w:val="both"/>
        <w:rPr>
          <w:rFonts w:ascii="Tahoma" w:hAnsi="Tahoma" w:cs="Tahoma"/>
          <w:sz w:val="26"/>
          <w:szCs w:val="26"/>
        </w:rPr>
      </w:pPr>
      <w:r w:rsidRPr="00FA6241">
        <w:rPr>
          <w:rFonts w:ascii="Tahoma" w:hAnsi="Tahoma" w:cs="Tahoma"/>
          <w:sz w:val="26"/>
          <w:szCs w:val="26"/>
        </w:rPr>
        <w:t>2. Elongation: RNA polymerase synthesizes an RNA strand complementary to one of the DNA strands (template strand). The RNA strand is elongated in the 5' to 3' direction. The growing RNA chain contains adenine (A), cytosine (C), guanine (G), and uracil (U) instead of thymine (T).</w:t>
      </w:r>
    </w:p>
    <w:p w:rsidR="00A13F60" w:rsidRPr="00FA6241" w:rsidRDefault="00A13F60" w:rsidP="00A13F60">
      <w:pPr>
        <w:jc w:val="both"/>
        <w:rPr>
          <w:rFonts w:ascii="Tahoma" w:hAnsi="Tahoma" w:cs="Tahoma"/>
          <w:sz w:val="26"/>
          <w:szCs w:val="26"/>
        </w:rPr>
      </w:pPr>
      <w:r w:rsidRPr="00FA6241">
        <w:rPr>
          <w:rFonts w:ascii="Tahoma" w:hAnsi="Tahoma" w:cs="Tahoma"/>
          <w:sz w:val="26"/>
          <w:szCs w:val="26"/>
        </w:rPr>
        <w:t xml:space="preserve">3. Termination: Transcription continues until the RNA polymerase encounters a termination signal on the DNA. In prokaryotes, termination often involves the formation of a hairpin structure in the RNA. In </w:t>
      </w:r>
      <w:r w:rsidRPr="00FA6241">
        <w:rPr>
          <w:rFonts w:ascii="Tahoma" w:hAnsi="Tahoma" w:cs="Tahoma"/>
          <w:sz w:val="26"/>
          <w:szCs w:val="26"/>
        </w:rPr>
        <w:lastRenderedPageBreak/>
        <w:t>eukaryotes, termination signals vary a</w:t>
      </w:r>
      <w:r>
        <w:rPr>
          <w:rFonts w:ascii="Tahoma" w:hAnsi="Tahoma" w:cs="Tahoma"/>
          <w:sz w:val="26"/>
          <w:szCs w:val="26"/>
        </w:rPr>
        <w:t>nd may involve polyadenylation.</w:t>
      </w:r>
    </w:p>
    <w:p w:rsidR="00A13F60" w:rsidRPr="009B52F3" w:rsidRDefault="00A13F60" w:rsidP="00A13F60">
      <w:pPr>
        <w:jc w:val="both"/>
        <w:rPr>
          <w:rFonts w:ascii="Arial" w:hAnsi="Arial" w:cs="Arial"/>
          <w:sz w:val="26"/>
          <w:szCs w:val="26"/>
        </w:rPr>
      </w:pPr>
      <w:r w:rsidRPr="00FA6241">
        <w:rPr>
          <w:rFonts w:ascii="Tahoma" w:hAnsi="Tahoma" w:cs="Tahoma"/>
          <w:sz w:val="26"/>
          <w:szCs w:val="26"/>
        </w:rPr>
        <w:t>4. RNA Processing (in Eukaryotes): In eukaryotes, newly synthesized RNA undergoes modifications. A 5' cap (modified guanine nucleotide) and a poly-A tail (string of adenine nucleotides) are added to the RNA molecule. Introns (non-coding regions) are spliced out,</w:t>
      </w:r>
      <w:r w:rsidRPr="009B52F3">
        <w:rPr>
          <w:rFonts w:ascii="Arial" w:hAnsi="Arial" w:cs="Arial"/>
          <w:sz w:val="26"/>
          <w:szCs w:val="26"/>
        </w:rPr>
        <w:t xml:space="preserve"> and exons (coding regions) are joined together to form mature mRNA.</w:t>
      </w:r>
    </w:p>
    <w:p w:rsidR="00A13F60" w:rsidRDefault="00A13F60" w:rsidP="00A13F60">
      <w:pPr>
        <w:jc w:val="both"/>
        <w:rPr>
          <w:rFonts w:ascii="Arial" w:hAnsi="Arial" w:cs="Arial"/>
          <w:sz w:val="26"/>
          <w:szCs w:val="26"/>
        </w:rPr>
      </w:pPr>
      <w:r>
        <w:rPr>
          <w:rFonts w:ascii="Arial" w:hAnsi="Arial" w:cs="Arial"/>
          <w:sz w:val="26"/>
          <w:szCs w:val="26"/>
        </w:rPr>
        <w:t xml:space="preserve">5. Result: </w:t>
      </w:r>
      <w:r w:rsidRPr="009B52F3">
        <w:rPr>
          <w:rFonts w:ascii="Arial" w:hAnsi="Arial" w:cs="Arial"/>
          <w:sz w:val="26"/>
          <w:szCs w:val="26"/>
        </w:rPr>
        <w:t>The end product is an RNA molecule, typically mRNA, that carries the genetic information from the DNA to the ribosomes for protein synthesis.</w:t>
      </w:r>
    </w:p>
    <w:p w:rsidR="00A13F60" w:rsidRDefault="00A13F60" w:rsidP="00A13F60">
      <w:pPr>
        <w:jc w:val="both"/>
        <w:rPr>
          <w:rFonts w:ascii="Arial" w:hAnsi="Arial" w:cs="Arial"/>
          <w:sz w:val="26"/>
          <w:szCs w:val="26"/>
        </w:rPr>
      </w:pPr>
    </w:p>
    <w:p w:rsidR="00A13F60" w:rsidRDefault="00A13F60" w:rsidP="00A13F60">
      <w:pPr>
        <w:spacing w:after="0"/>
      </w:pPr>
    </w:p>
    <w:p w:rsidR="00A13F60" w:rsidRPr="00FA6241" w:rsidRDefault="00A13F60" w:rsidP="00A13F60">
      <w:pPr>
        <w:jc w:val="center"/>
        <w:rPr>
          <w:rFonts w:ascii="Tahoma" w:hAnsi="Tahoma" w:cs="Tahoma"/>
          <w:szCs w:val="26"/>
        </w:rPr>
      </w:pPr>
      <w:r w:rsidRPr="00FA6241">
        <w:rPr>
          <w:rFonts w:ascii="Tahoma" w:hAnsi="Tahoma" w:cs="Tahoma"/>
          <w:szCs w:val="26"/>
        </w:rPr>
        <w:t>Fig. 2.9: Illustration of Transcription</w:t>
      </w:r>
    </w:p>
    <w:p w:rsidR="00A13F60" w:rsidRDefault="00A13F60" w:rsidP="00A13F60">
      <w:pPr>
        <w:jc w:val="both"/>
        <w:rPr>
          <w:rFonts w:ascii="Tahoma" w:hAnsi="Tahoma" w:cs="Tahoma"/>
          <w:sz w:val="26"/>
          <w:szCs w:val="26"/>
        </w:rPr>
      </w:pPr>
      <w:r w:rsidRPr="00E20CDD">
        <w:rPr>
          <w:rFonts w:ascii="Tahoma" w:hAnsi="Tahoma" w:cs="Tahoma"/>
          <w:sz w:val="26"/>
          <w:szCs w:val="26"/>
        </w:rPr>
        <w:t>Both DNA replication and RNA transcription are crucial for the transfer of genetic information from one generation to the next and for the synthesis of proteins in cells. DNA replication ensures the faithful duplication of the genetic material during cell division, while RNA transcription produces RNA molecules that play various roles in the cell, including serving as templates for protein synthesis.</w:t>
      </w:r>
    </w:p>
    <w:p w:rsidR="00A13F60" w:rsidRDefault="00A13F60" w:rsidP="00A13F60">
      <w:pPr>
        <w:jc w:val="both"/>
        <w:rPr>
          <w:rFonts w:ascii="Tahoma" w:hAnsi="Tahoma" w:cs="Tahoma"/>
          <w:sz w:val="26"/>
          <w:szCs w:val="26"/>
        </w:rPr>
      </w:pPr>
    </w:p>
    <w:p w:rsidR="00A13F60" w:rsidRDefault="00A13F60" w:rsidP="00A13F60">
      <w:pPr>
        <w:jc w:val="both"/>
        <w:rPr>
          <w:rFonts w:ascii="Tahoma" w:hAnsi="Tahoma" w:cs="Tahoma"/>
          <w:sz w:val="26"/>
          <w:szCs w:val="26"/>
        </w:rPr>
      </w:pPr>
    </w:p>
    <w:p w:rsidR="00A13F60" w:rsidRDefault="00A13F60" w:rsidP="00A13F60">
      <w:pPr>
        <w:jc w:val="both"/>
        <w:rPr>
          <w:rFonts w:ascii="Tahoma" w:hAnsi="Tahoma" w:cs="Tahoma"/>
          <w:sz w:val="26"/>
          <w:szCs w:val="26"/>
        </w:rPr>
      </w:pPr>
    </w:p>
    <w:p w:rsidR="00A13F60" w:rsidRPr="00E20CDD" w:rsidRDefault="00A13F60" w:rsidP="00A13F60">
      <w:pPr>
        <w:jc w:val="both"/>
        <w:rPr>
          <w:rFonts w:ascii="Tahoma" w:hAnsi="Tahoma" w:cs="Tahoma"/>
          <w:sz w:val="26"/>
          <w:szCs w:val="26"/>
        </w:rPr>
      </w:pPr>
    </w:p>
    <w:p w:rsidR="00A13F60" w:rsidRDefault="00A13F60" w:rsidP="00A13F60">
      <w:pPr>
        <w:spacing w:after="0"/>
        <w:rPr>
          <w:rFonts w:ascii="Tahoma" w:hAnsi="Tahoma" w:cs="Tahoma"/>
          <w:b/>
          <w:sz w:val="26"/>
          <w:szCs w:val="26"/>
        </w:rPr>
      </w:pPr>
      <w:r w:rsidRPr="00FA6241">
        <w:rPr>
          <w:rFonts w:ascii="Tahoma" w:hAnsi="Tahoma" w:cs="Tahoma"/>
          <w:b/>
          <w:sz w:val="26"/>
          <w:szCs w:val="26"/>
        </w:rPr>
        <w:t>Translation</w:t>
      </w: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Default="00A13F60" w:rsidP="00A13F60">
      <w:pPr>
        <w:spacing w:after="0"/>
        <w:jc w:val="center"/>
      </w:pPr>
    </w:p>
    <w:p w:rsidR="00A13F60" w:rsidRPr="00E20CDD" w:rsidRDefault="00A13F60" w:rsidP="00A13F60">
      <w:pPr>
        <w:rPr>
          <w:rFonts w:ascii="Tahoma" w:hAnsi="Tahoma" w:cs="Tahoma"/>
          <w:sz w:val="26"/>
          <w:szCs w:val="26"/>
        </w:rPr>
      </w:pPr>
    </w:p>
    <w:p w:rsidR="00A13F60" w:rsidRPr="00E76F89" w:rsidRDefault="00A13F60" w:rsidP="00A13F60">
      <w:pPr>
        <w:spacing w:after="0"/>
        <w:jc w:val="center"/>
        <w:rPr>
          <w:rFonts w:ascii="Adventure Subtitles" w:hAnsi="Adventure Subtitles" w:cs="Tahoma"/>
          <w:b/>
          <w:sz w:val="24"/>
          <w:szCs w:val="56"/>
        </w:rPr>
      </w:pPr>
    </w:p>
    <w:p w:rsidR="00A13F60" w:rsidRDefault="00A13F60" w:rsidP="00A13F60">
      <w:pPr>
        <w:spacing w:after="0"/>
        <w:jc w:val="center"/>
        <w:rPr>
          <w:rFonts w:ascii="Adventure Subtitles" w:hAnsi="Adventure Subtitles" w:cs="Tahoma"/>
          <w:b/>
          <w:sz w:val="40"/>
          <w:szCs w:val="40"/>
        </w:rPr>
      </w:pPr>
      <w:r w:rsidRPr="00FB0358">
        <w:rPr>
          <w:rFonts w:ascii="Adventure Subtitles" w:hAnsi="Adventure Subtitles" w:cs="Tahoma"/>
          <w:b/>
          <w:sz w:val="56"/>
          <w:szCs w:val="56"/>
        </w:rPr>
        <w:t>C</w:t>
      </w:r>
      <w:r w:rsidRPr="00FB0358">
        <w:rPr>
          <w:rFonts w:ascii="Adventure Subtitles" w:hAnsi="Adventure Subtitles" w:cs="Tahoma"/>
          <w:b/>
          <w:sz w:val="40"/>
          <w:szCs w:val="26"/>
        </w:rPr>
        <w:t xml:space="preserve">HAPTER </w:t>
      </w:r>
      <w:r>
        <w:rPr>
          <w:rFonts w:ascii="Adventure Subtitles" w:hAnsi="Adventure Subtitles" w:cs="Tahoma"/>
          <w:b/>
          <w:sz w:val="40"/>
          <w:szCs w:val="40"/>
        </w:rPr>
        <w:t>THREE</w:t>
      </w:r>
    </w:p>
    <w:p w:rsidR="00A13F60" w:rsidRDefault="00A13F60" w:rsidP="00A13F60">
      <w:pPr>
        <w:jc w:val="center"/>
        <w:rPr>
          <w:rFonts w:ascii="Tahoma" w:hAnsi="Tahoma" w:cs="Tahoma"/>
          <w:b/>
          <w:sz w:val="26"/>
          <w:szCs w:val="26"/>
        </w:rPr>
      </w:pPr>
    </w:p>
    <w:p w:rsidR="00A13F60" w:rsidRPr="00E76F89" w:rsidRDefault="00A13F60" w:rsidP="00A13F60">
      <w:pPr>
        <w:jc w:val="center"/>
        <w:rPr>
          <w:rFonts w:ascii="Abadi MT Condensed Extra Bold" w:hAnsi="Abadi MT Condensed Extra Bold" w:cs="Tahoma"/>
          <w:sz w:val="36"/>
          <w:szCs w:val="26"/>
        </w:rPr>
      </w:pPr>
      <w:r w:rsidRPr="00E76F89">
        <w:rPr>
          <w:rFonts w:ascii="Abadi MT Condensed Extra Bold" w:hAnsi="Abadi MT Condensed Extra Bold" w:cs="Tahoma"/>
          <w:sz w:val="36"/>
          <w:szCs w:val="26"/>
        </w:rPr>
        <w:t>NATURE AND FUNCTIONS OF DNA AND RNA</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lastRenderedPageBreak/>
        <w:t xml:space="preserve">3.1 The genetic code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genetic code refers to the system by which the information encoded in DNA is translated into functional proteins. The genetic code is a set of rules that dictates how the information in DNA is translated into the sequence of amino acids in proteins. It is a set of rules that defines how the sequence of nucleotide bases in DNA (and subsequently in mRNA) corresponds to the sequence of amino acids in proteins. This process of translating the genetic code is essential for the synthesis of proteins, which are the molecular machines responsible for various functions in living organisms. The accuracy and fidelity of this process are crucial for the proper functioning of cells and the transmission of genetic information from one generation to the next.</w:t>
      </w:r>
    </w:p>
    <w:p w:rsidR="00A13F60" w:rsidRPr="00602AFA" w:rsidRDefault="00A13F60" w:rsidP="00A13F60">
      <w:pPr>
        <w:jc w:val="both"/>
        <w:rPr>
          <w:rFonts w:ascii="Tahoma" w:hAnsi="Tahoma" w:cs="Tahoma"/>
          <w:sz w:val="26"/>
          <w:szCs w:val="26"/>
        </w:rPr>
      </w:pPr>
      <w:r w:rsidRPr="00602AFA">
        <w:rPr>
          <w:rFonts w:ascii="Tahoma" w:hAnsi="Tahoma" w:cs="Tahoma"/>
          <w:sz w:val="26"/>
          <w:szCs w:val="26"/>
        </w:rPr>
        <w:t>3.1.1 The facts about genetic code:</w:t>
      </w:r>
    </w:p>
    <w:p w:rsidR="00A13F60" w:rsidRPr="00E20CDD" w:rsidRDefault="00A13F60" w:rsidP="00A13F60">
      <w:pPr>
        <w:numPr>
          <w:ilvl w:val="0"/>
          <w:numId w:val="15"/>
        </w:numPr>
        <w:ind w:left="360"/>
        <w:jc w:val="both"/>
        <w:rPr>
          <w:rFonts w:ascii="Tahoma" w:hAnsi="Tahoma" w:cs="Tahoma"/>
          <w:sz w:val="26"/>
          <w:szCs w:val="26"/>
        </w:rPr>
      </w:pPr>
      <w:r w:rsidRPr="00E20CDD">
        <w:rPr>
          <w:rFonts w:ascii="Tahoma" w:hAnsi="Tahoma" w:cs="Tahoma"/>
          <w:sz w:val="26"/>
          <w:szCs w:val="26"/>
        </w:rPr>
        <w:t>Triplet Code: The genetic code operates on a triplet basis, meaning that three consecutive nucleotide bases in DNA (a codon) code for a specific amino acid or serve as a signal for the start or termination of protein synthesis.</w:t>
      </w:r>
    </w:p>
    <w:p w:rsidR="00A13F60" w:rsidRPr="00E20CDD" w:rsidRDefault="00A13F60" w:rsidP="00A13F60">
      <w:pPr>
        <w:numPr>
          <w:ilvl w:val="0"/>
          <w:numId w:val="15"/>
        </w:numPr>
        <w:ind w:left="360"/>
        <w:jc w:val="both"/>
        <w:rPr>
          <w:rFonts w:ascii="Tahoma" w:hAnsi="Tahoma" w:cs="Tahoma"/>
          <w:sz w:val="26"/>
          <w:szCs w:val="26"/>
        </w:rPr>
      </w:pPr>
      <w:r w:rsidRPr="00E20CDD">
        <w:rPr>
          <w:rFonts w:ascii="Tahoma" w:hAnsi="Tahoma" w:cs="Tahoma"/>
          <w:sz w:val="26"/>
          <w:szCs w:val="26"/>
        </w:rPr>
        <w:t xml:space="preserve">Codons: Each triplet of nucleotides (codon) specifies a particular amino acid or a signal for the start or stop of protein synthesis. There are 64 possible </w:t>
      </w:r>
      <w:r w:rsidRPr="00E20CDD">
        <w:rPr>
          <w:rFonts w:ascii="Tahoma" w:hAnsi="Tahoma" w:cs="Tahoma"/>
          <w:sz w:val="26"/>
          <w:szCs w:val="26"/>
        </w:rPr>
        <w:lastRenderedPageBreak/>
        <w:t>codons (4 nucleotide bases in groups of 3), but only 20 amino acids, so the code is degenerate, meaning that multiple codons ca</w:t>
      </w:r>
      <w:r>
        <w:rPr>
          <w:rFonts w:ascii="Tahoma" w:hAnsi="Tahoma" w:cs="Tahoma"/>
          <w:sz w:val="26"/>
          <w:szCs w:val="26"/>
        </w:rPr>
        <w:t>n code for the same amino acid.</w:t>
      </w:r>
    </w:p>
    <w:p w:rsidR="00A13F60" w:rsidRPr="00E20CDD" w:rsidRDefault="00A13F60" w:rsidP="00A13F60">
      <w:pPr>
        <w:numPr>
          <w:ilvl w:val="0"/>
          <w:numId w:val="15"/>
        </w:numPr>
        <w:ind w:left="360"/>
        <w:jc w:val="both"/>
        <w:rPr>
          <w:rFonts w:ascii="Tahoma" w:hAnsi="Tahoma" w:cs="Tahoma"/>
          <w:sz w:val="26"/>
          <w:szCs w:val="26"/>
        </w:rPr>
      </w:pPr>
      <w:r w:rsidRPr="00E20CDD">
        <w:rPr>
          <w:rFonts w:ascii="Tahoma" w:hAnsi="Tahoma" w:cs="Tahoma"/>
          <w:sz w:val="26"/>
          <w:szCs w:val="26"/>
        </w:rPr>
        <w:t>Start and Stop Codons: AUG serves as the start codon, encoding the amino acid methionine (Met) and initiating protein synthesis.</w:t>
      </w:r>
    </w:p>
    <w:p w:rsidR="00A13F60" w:rsidRPr="00E20CDD" w:rsidRDefault="00A13F60" w:rsidP="00A13F60">
      <w:pPr>
        <w:numPr>
          <w:ilvl w:val="0"/>
          <w:numId w:val="14"/>
        </w:numPr>
        <w:ind w:left="360"/>
        <w:jc w:val="both"/>
        <w:rPr>
          <w:rFonts w:ascii="Tahoma" w:hAnsi="Tahoma" w:cs="Tahoma"/>
          <w:sz w:val="26"/>
          <w:szCs w:val="26"/>
        </w:rPr>
      </w:pPr>
      <w:r w:rsidRPr="00E20CDD">
        <w:rPr>
          <w:rFonts w:ascii="Tahoma" w:hAnsi="Tahoma" w:cs="Tahoma"/>
          <w:sz w:val="26"/>
          <w:szCs w:val="26"/>
        </w:rPr>
        <w:t>UAA, UAG, and UGA are stop codons, signaling the te</w:t>
      </w:r>
      <w:r>
        <w:rPr>
          <w:rFonts w:ascii="Tahoma" w:hAnsi="Tahoma" w:cs="Tahoma"/>
          <w:sz w:val="26"/>
          <w:szCs w:val="26"/>
        </w:rPr>
        <w:t>rmination of protein synthesis.</w:t>
      </w:r>
    </w:p>
    <w:p w:rsidR="00A13F60" w:rsidRPr="00E20CDD" w:rsidRDefault="00A13F60" w:rsidP="00A13F60">
      <w:pPr>
        <w:numPr>
          <w:ilvl w:val="0"/>
          <w:numId w:val="15"/>
        </w:numPr>
        <w:ind w:left="360"/>
        <w:jc w:val="both"/>
        <w:rPr>
          <w:rFonts w:ascii="Tahoma" w:hAnsi="Tahoma" w:cs="Tahoma"/>
          <w:sz w:val="26"/>
          <w:szCs w:val="26"/>
        </w:rPr>
      </w:pPr>
      <w:r w:rsidRPr="00E20CDD">
        <w:rPr>
          <w:rFonts w:ascii="Tahoma" w:hAnsi="Tahoma" w:cs="Tahoma"/>
          <w:sz w:val="26"/>
          <w:szCs w:val="26"/>
        </w:rPr>
        <w:t>Universality: The genetic code is nearly universal, meaning that the same codons generally code for the same amino acids in all living organisms. This universality is a testament to the common ancestry of all life on Earth.</w:t>
      </w:r>
    </w:p>
    <w:p w:rsidR="00A13F60" w:rsidRPr="00E20CDD" w:rsidRDefault="00A13F60" w:rsidP="00A13F60">
      <w:pPr>
        <w:numPr>
          <w:ilvl w:val="0"/>
          <w:numId w:val="15"/>
        </w:numPr>
        <w:ind w:left="360"/>
        <w:jc w:val="both"/>
        <w:rPr>
          <w:rFonts w:ascii="Tahoma" w:hAnsi="Tahoma" w:cs="Tahoma"/>
          <w:sz w:val="26"/>
          <w:szCs w:val="26"/>
        </w:rPr>
      </w:pPr>
      <w:r w:rsidRPr="00E20CDD">
        <w:rPr>
          <w:rFonts w:ascii="Tahoma" w:hAnsi="Tahoma" w:cs="Tahoma"/>
          <w:sz w:val="26"/>
          <w:szCs w:val="26"/>
        </w:rPr>
        <w:t>Redundancy: Redundancy in the genetic code means that some amino acids are coded by multiple codons. For example, the amino acid leucine is encoded by six different codons (CUU, CUC, CUA, CUG, UUA, UUG).</w:t>
      </w:r>
    </w:p>
    <w:p w:rsidR="00A13F60" w:rsidRPr="00E20CDD" w:rsidRDefault="00A13F60" w:rsidP="00A13F60">
      <w:pPr>
        <w:ind w:left="360"/>
        <w:jc w:val="both"/>
        <w:rPr>
          <w:rFonts w:ascii="Tahoma" w:hAnsi="Tahoma" w:cs="Tahoma"/>
          <w:sz w:val="26"/>
          <w:szCs w:val="26"/>
        </w:rPr>
      </w:pPr>
      <w:r w:rsidRPr="00E20CDD">
        <w:rPr>
          <w:rFonts w:ascii="Tahoma" w:hAnsi="Tahoma" w:cs="Tahoma"/>
          <w:sz w:val="26"/>
          <w:szCs w:val="26"/>
        </w:rPr>
        <w:t>Genetic code table 3.1</w:t>
      </w:r>
    </w:p>
    <w:p w:rsidR="00A13F60" w:rsidRPr="00E20CDD" w:rsidRDefault="00A13F60" w:rsidP="00A13F60">
      <w:pPr>
        <w:numPr>
          <w:ilvl w:val="0"/>
          <w:numId w:val="15"/>
        </w:numPr>
        <w:ind w:left="360"/>
        <w:jc w:val="both"/>
        <w:rPr>
          <w:rFonts w:ascii="Tahoma" w:hAnsi="Tahoma" w:cs="Tahoma"/>
          <w:sz w:val="26"/>
          <w:szCs w:val="26"/>
        </w:rPr>
      </w:pPr>
      <w:r w:rsidRPr="00E20CDD">
        <w:rPr>
          <w:rFonts w:ascii="Tahoma" w:hAnsi="Tahoma" w:cs="Tahoma"/>
          <w:sz w:val="26"/>
          <w:szCs w:val="26"/>
        </w:rPr>
        <w:t xml:space="preserve">Non-Overlapping and Continuous: The genetic code is non-overlapping, meaning that each nucleotide is part of only one codon. Additionally, it is </w:t>
      </w:r>
      <w:r w:rsidRPr="00E20CDD">
        <w:rPr>
          <w:rFonts w:ascii="Tahoma" w:hAnsi="Tahoma" w:cs="Tahoma"/>
          <w:sz w:val="26"/>
          <w:szCs w:val="26"/>
        </w:rPr>
        <w:lastRenderedPageBreak/>
        <w:t>continuous, with no gaps or ov</w:t>
      </w:r>
      <w:r>
        <w:rPr>
          <w:rFonts w:ascii="Tahoma" w:hAnsi="Tahoma" w:cs="Tahoma"/>
          <w:sz w:val="26"/>
          <w:szCs w:val="26"/>
        </w:rPr>
        <w:t>erlaps between adjacent codons.</w:t>
      </w:r>
    </w:p>
    <w:p w:rsidR="00A13F60" w:rsidRPr="00E20CDD" w:rsidRDefault="00A13F60" w:rsidP="00A13F60">
      <w:pPr>
        <w:numPr>
          <w:ilvl w:val="0"/>
          <w:numId w:val="15"/>
        </w:numPr>
        <w:ind w:left="360"/>
        <w:jc w:val="both"/>
        <w:rPr>
          <w:rFonts w:ascii="Tahoma" w:hAnsi="Tahoma" w:cs="Tahoma"/>
          <w:sz w:val="26"/>
          <w:szCs w:val="26"/>
        </w:rPr>
      </w:pPr>
      <w:r w:rsidRPr="00E20CDD">
        <w:rPr>
          <w:rFonts w:ascii="Tahoma" w:hAnsi="Tahoma" w:cs="Tahoma"/>
          <w:sz w:val="26"/>
          <w:szCs w:val="26"/>
        </w:rPr>
        <w:t>Reading Frame: The reading frame, or the way in which nucleotides are grouped into codons, is critical for the accurate translation of genetic information. Shifting the reading frame can lead to a completely different sequence of amino acids.</w:t>
      </w:r>
    </w:p>
    <w:p w:rsidR="00A13F60" w:rsidRPr="00E20CDD" w:rsidRDefault="00A13F60" w:rsidP="00A13F60">
      <w:pPr>
        <w:numPr>
          <w:ilvl w:val="0"/>
          <w:numId w:val="15"/>
        </w:numPr>
        <w:ind w:left="360"/>
        <w:jc w:val="both"/>
        <w:rPr>
          <w:rFonts w:ascii="Tahoma" w:hAnsi="Tahoma" w:cs="Tahoma"/>
          <w:sz w:val="26"/>
          <w:szCs w:val="26"/>
        </w:rPr>
      </w:pPr>
      <w:r w:rsidRPr="00E20CDD">
        <w:rPr>
          <w:rFonts w:ascii="Tahoma" w:hAnsi="Tahoma" w:cs="Tahoma"/>
          <w:sz w:val="26"/>
          <w:szCs w:val="26"/>
        </w:rPr>
        <w:t xml:space="preserve">Role of mRNA: During transcription, DNA is transcribed into messenger RNA (mRNA). The mRNA carries the genetic code from the nucleus to the ribosomes in the cytoplasm, </w:t>
      </w:r>
      <w:r>
        <w:rPr>
          <w:rFonts w:ascii="Tahoma" w:hAnsi="Tahoma" w:cs="Tahoma"/>
          <w:sz w:val="26"/>
          <w:szCs w:val="26"/>
        </w:rPr>
        <w:t>where protein synthesis occurs.</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3.2 The template nature, the degeneracy of the genetic code and the wobble hypothesis.</w:t>
      </w:r>
    </w:p>
    <w:p w:rsidR="00A13F60" w:rsidRPr="00602AFA" w:rsidRDefault="00A13F60" w:rsidP="00A13F60">
      <w:pPr>
        <w:jc w:val="both"/>
        <w:rPr>
          <w:rFonts w:ascii="Tahoma" w:hAnsi="Tahoma" w:cs="Tahoma"/>
          <w:sz w:val="26"/>
          <w:szCs w:val="26"/>
        </w:rPr>
      </w:pPr>
      <w:r w:rsidRPr="00602AFA">
        <w:rPr>
          <w:rFonts w:ascii="Tahoma" w:hAnsi="Tahoma" w:cs="Tahoma"/>
          <w:sz w:val="26"/>
          <w:szCs w:val="26"/>
        </w:rPr>
        <w:t>3.2.1. Template Nature of DNA</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template nature of DNA refers to the fact that one strand of the DNA molecule serves as a template for the synthesis of a complementary strand. During DNA replication, the enzyme DNA polymerase reads the sequence of nucleotides on one strand (the template strand) and synthesizes a new complementary strand. The complementary base pairing rules ensure the accurate copying of genetic information: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Adenine (A) on the template strand pairs with thymine (T) in the new strand.</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Thymine (T) on the template strand pairs with adenine (A) in the new strand.</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Cytosine (C) on the template strand pairs with guanine (G) in the new strand.</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Guanine (G) on the template strand pairs with </w:t>
      </w:r>
      <w:r>
        <w:rPr>
          <w:rFonts w:ascii="Tahoma" w:hAnsi="Tahoma" w:cs="Tahoma"/>
          <w:sz w:val="26"/>
          <w:szCs w:val="26"/>
        </w:rPr>
        <w:t>cytosine (C) in the new strand.</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This template-based mechanism ensures the faithful transmission of genetic information during DNA replication and contributes to the maintenance of genetic stability.</w:t>
      </w:r>
    </w:p>
    <w:p w:rsidR="00A13F60" w:rsidRPr="00E76F89" w:rsidRDefault="00A13F60" w:rsidP="00A13F60">
      <w:pPr>
        <w:jc w:val="both"/>
        <w:rPr>
          <w:rFonts w:ascii="Tahoma" w:hAnsi="Tahoma" w:cs="Tahoma"/>
          <w:b/>
          <w:sz w:val="26"/>
          <w:szCs w:val="26"/>
        </w:rPr>
      </w:pPr>
      <w:r w:rsidRPr="00E76F89">
        <w:rPr>
          <w:rFonts w:ascii="Tahoma" w:hAnsi="Tahoma" w:cs="Tahoma"/>
          <w:b/>
          <w:sz w:val="26"/>
          <w:szCs w:val="26"/>
        </w:rPr>
        <w:t>3.2.2. Degeneracy of the Genetic Code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The degeneracy of the genetic code refers to the redundancy in the coding system, where multiple codons can specify the same amino acid. While there are 64 possible codons (4 nucleotide bases in groups of 3), there are only 20 amino acids and a stop codon. This redundancy provides a level of tolerance to mutations and ensures that variations in the DNA sequence may not necessarily lead to changes in the am</w:t>
      </w:r>
      <w:r>
        <w:rPr>
          <w:rFonts w:ascii="Tahoma" w:hAnsi="Tahoma" w:cs="Tahoma"/>
          <w:sz w:val="26"/>
          <w:szCs w:val="26"/>
        </w:rPr>
        <w:t>ino acid sequence of a protein.</w:t>
      </w:r>
    </w:p>
    <w:p w:rsidR="00A13F60" w:rsidRPr="00E20CDD" w:rsidRDefault="00A13F60" w:rsidP="00A13F60">
      <w:pPr>
        <w:spacing w:after="0"/>
        <w:jc w:val="both"/>
        <w:rPr>
          <w:rFonts w:ascii="Tahoma" w:hAnsi="Tahoma" w:cs="Tahoma"/>
          <w:sz w:val="26"/>
          <w:szCs w:val="26"/>
        </w:rPr>
      </w:pPr>
      <w:r w:rsidRPr="00E20CDD">
        <w:rPr>
          <w:rFonts w:ascii="Tahoma" w:hAnsi="Tahoma" w:cs="Tahoma"/>
          <w:sz w:val="26"/>
          <w:szCs w:val="26"/>
        </w:rPr>
        <w:t>For example: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The amino acid leucine is encoded by six different codons (CUU, CUC, CUA, CUG, UUA, UUG).</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The amino acid serine is encoded by six codons </w:t>
      </w:r>
      <w:r>
        <w:rPr>
          <w:rFonts w:ascii="Tahoma" w:hAnsi="Tahoma" w:cs="Tahoma"/>
          <w:sz w:val="26"/>
          <w:szCs w:val="26"/>
        </w:rPr>
        <w:t>(UCU, UCC, UCA, UCG, AGU, AGC).</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degeneracy of the genetic code allows for some flexibility in the DNA sequence without altering the protein sequence, which can be advantageous for evolutionary processes and genetic variation.</w:t>
      </w:r>
    </w:p>
    <w:p w:rsidR="00A13F60" w:rsidRPr="00E76F89" w:rsidRDefault="00A13F60" w:rsidP="00A13F60">
      <w:pPr>
        <w:jc w:val="both"/>
        <w:rPr>
          <w:rFonts w:ascii="Tahoma" w:hAnsi="Tahoma" w:cs="Tahoma"/>
          <w:b/>
          <w:sz w:val="26"/>
          <w:szCs w:val="26"/>
        </w:rPr>
      </w:pPr>
      <w:r w:rsidRPr="00E76F89">
        <w:rPr>
          <w:rFonts w:ascii="Tahoma" w:hAnsi="Tahoma" w:cs="Tahoma"/>
          <w:b/>
          <w:sz w:val="26"/>
          <w:szCs w:val="26"/>
        </w:rPr>
        <w:t>3.2.3. Wobble Hypothesis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wobble hypothesis, proposed by Francis Crick in 1966, explains how certain tRNA molecules can recognize more than one codon, despite the degeneracy of the genetic code. The hypothesis suggests that the third position (3' end) of the codon and the first position (5' end) of the anticodon in tRNA can exhibi</w:t>
      </w:r>
      <w:r>
        <w:rPr>
          <w:rFonts w:ascii="Tahoma" w:hAnsi="Tahoma" w:cs="Tahoma"/>
          <w:sz w:val="26"/>
          <w:szCs w:val="26"/>
        </w:rPr>
        <w:t>t some flexibility or "wobble."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wobble hypothesis has the following key points:</w:t>
      </w:r>
    </w:p>
    <w:p w:rsidR="00A13F60" w:rsidRPr="00E20CDD" w:rsidRDefault="00A13F60" w:rsidP="00A13F60">
      <w:pPr>
        <w:numPr>
          <w:ilvl w:val="0"/>
          <w:numId w:val="16"/>
        </w:numPr>
        <w:ind w:left="360"/>
        <w:jc w:val="both"/>
        <w:rPr>
          <w:rFonts w:ascii="Tahoma" w:hAnsi="Tahoma" w:cs="Tahoma"/>
          <w:sz w:val="26"/>
          <w:szCs w:val="26"/>
        </w:rPr>
      </w:pPr>
      <w:r w:rsidRPr="00E20CDD">
        <w:rPr>
          <w:rFonts w:ascii="Tahoma" w:hAnsi="Tahoma" w:cs="Tahoma"/>
          <w:sz w:val="26"/>
          <w:szCs w:val="26"/>
        </w:rPr>
        <w:t xml:space="preserve">Non-Rigidity in Third Base Pairing: The rules for base pairing in the third position of the codon-anticodon interaction are less strict. For example, a tRNA with the anticodon 5'-GUA-3' can recognize codons 5'-GUG-3', 5'-GUC-3', </w:t>
      </w:r>
      <w:r>
        <w:rPr>
          <w:rFonts w:ascii="Tahoma" w:hAnsi="Tahoma" w:cs="Tahoma"/>
          <w:sz w:val="26"/>
          <w:szCs w:val="26"/>
        </w:rPr>
        <w:t>and 5'-GUU-3'.</w:t>
      </w:r>
    </w:p>
    <w:p w:rsidR="00A13F60" w:rsidRPr="00E20CDD" w:rsidRDefault="00A13F60" w:rsidP="00A13F60">
      <w:pPr>
        <w:numPr>
          <w:ilvl w:val="0"/>
          <w:numId w:val="16"/>
        </w:numPr>
        <w:ind w:left="360"/>
        <w:jc w:val="both"/>
        <w:rPr>
          <w:rFonts w:ascii="Tahoma" w:hAnsi="Tahoma" w:cs="Tahoma"/>
          <w:sz w:val="26"/>
          <w:szCs w:val="26"/>
        </w:rPr>
      </w:pPr>
      <w:r w:rsidRPr="00E20CDD">
        <w:rPr>
          <w:rFonts w:ascii="Tahoma" w:hAnsi="Tahoma" w:cs="Tahoma"/>
          <w:sz w:val="26"/>
          <w:szCs w:val="26"/>
        </w:rPr>
        <w:lastRenderedPageBreak/>
        <w:t>Reduces the Impact of Codon Redundancy: The wobble hypothesis allows a single tRNA molecule to recognize multiple codons that differ in the third position. This reduces the number of tRNA molecules needed to cover all possible codons.</w:t>
      </w:r>
    </w:p>
    <w:p w:rsidR="00A13F60" w:rsidRPr="00E20CDD" w:rsidRDefault="00A13F60" w:rsidP="00A13F60">
      <w:pPr>
        <w:numPr>
          <w:ilvl w:val="0"/>
          <w:numId w:val="16"/>
        </w:numPr>
        <w:ind w:left="360"/>
        <w:jc w:val="both"/>
        <w:rPr>
          <w:rFonts w:ascii="Tahoma" w:hAnsi="Tahoma" w:cs="Tahoma"/>
          <w:sz w:val="26"/>
          <w:szCs w:val="26"/>
        </w:rPr>
      </w:pPr>
      <w:r w:rsidRPr="00E20CDD">
        <w:rPr>
          <w:rFonts w:ascii="Tahoma" w:hAnsi="Tahoma" w:cs="Tahoma"/>
          <w:sz w:val="26"/>
          <w:szCs w:val="26"/>
        </w:rPr>
        <w:t>Facilitates Efficient Protein Synthesis: The hypothesis enhances the efficiency of protein synthesis by minimizing the number of tRNA mole</w:t>
      </w:r>
      <w:r>
        <w:rPr>
          <w:rFonts w:ascii="Tahoma" w:hAnsi="Tahoma" w:cs="Tahoma"/>
          <w:sz w:val="26"/>
          <w:szCs w:val="26"/>
        </w:rPr>
        <w:t>cules required for translation.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wobble hypothesis enhanced the flexibility to the translation process and contributes to the efficiency and adaptability of the genetic code. It helps explain how cells can use a smaller set of tRNA molecules to recognize the degenerate codons in the genetic code.</w:t>
      </w:r>
    </w:p>
    <w:p w:rsidR="00A13F60" w:rsidRPr="00E20CDD" w:rsidRDefault="00A13F60" w:rsidP="00A13F60">
      <w:pPr>
        <w:jc w:val="both"/>
        <w:rPr>
          <w:rFonts w:ascii="Tahoma" w:hAnsi="Tahoma" w:cs="Tahoma"/>
          <w:sz w:val="26"/>
          <w:szCs w:val="26"/>
        </w:rPr>
      </w:pPr>
      <w:r w:rsidRPr="00E20CDD">
        <w:rPr>
          <w:rFonts w:ascii="Tahoma" w:hAnsi="Tahoma" w:cs="Tahoma"/>
          <w:b/>
          <w:sz w:val="26"/>
          <w:szCs w:val="26"/>
        </w:rPr>
        <w:t xml:space="preserve">3.3 The non-overlapping nature of the genetic code.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non-overlapping nature of the genetic code means that each nucleotide is part of only one codon and is involved in the specification of only one amino acid in a protein. In other words, there is no overlap or sharing of nucleotides between adjacent codons. This non-overlapping property ensures the accurate reading of the genetic information during</w:t>
      </w:r>
      <w:r>
        <w:rPr>
          <w:rFonts w:ascii="Tahoma" w:hAnsi="Tahoma" w:cs="Tahoma"/>
          <w:sz w:val="26"/>
          <w:szCs w:val="26"/>
        </w:rPr>
        <w:t xml:space="preserve"> transcription and translation.</w:t>
      </w:r>
    </w:p>
    <w:p w:rsidR="00A13F60" w:rsidRPr="00E76F89" w:rsidRDefault="00A13F60" w:rsidP="00A13F60">
      <w:pPr>
        <w:jc w:val="both"/>
        <w:rPr>
          <w:rFonts w:ascii="Tahoma" w:hAnsi="Tahoma" w:cs="Tahoma"/>
          <w:b/>
          <w:sz w:val="26"/>
          <w:szCs w:val="26"/>
        </w:rPr>
      </w:pPr>
      <w:r w:rsidRPr="00E76F89">
        <w:rPr>
          <w:rFonts w:ascii="Tahoma" w:hAnsi="Tahoma" w:cs="Tahoma"/>
          <w:b/>
          <w:sz w:val="26"/>
          <w:szCs w:val="26"/>
        </w:rPr>
        <w:lastRenderedPageBreak/>
        <w:t>The following are features of the non-overlapping nature of the genetic code: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3.3.1. Distinct Codons:  Each codon consists of three nucleotides (triplet code), and these triplets do not share nucleotides with neighboring codons. For example, the sequence "AUGGCA" is read as three distinct codons: "AUG," "GCA," and not as overlappi</w:t>
      </w:r>
      <w:r>
        <w:rPr>
          <w:rFonts w:ascii="Tahoma" w:hAnsi="Tahoma" w:cs="Tahoma"/>
          <w:sz w:val="26"/>
          <w:szCs w:val="26"/>
        </w:rPr>
        <w:t>ng codons like "AUG" and "UGC."</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3.3.2. Read in a Continuous Sequence: During translation, ribosomes move along the mRNA in a continuous manner, reading one codon at a time. This ensures that each amino acid is specified by its own set of three nucleotides.</w:t>
      </w:r>
    </w:p>
    <w:p w:rsidR="00A13F60" w:rsidRDefault="00A13F60" w:rsidP="00A13F60">
      <w:pPr>
        <w:jc w:val="both"/>
        <w:rPr>
          <w:rFonts w:ascii="Tahoma" w:hAnsi="Tahoma" w:cs="Tahoma"/>
          <w:sz w:val="26"/>
          <w:szCs w:val="26"/>
        </w:rPr>
      </w:pPr>
      <w:r w:rsidRPr="00E20CDD">
        <w:rPr>
          <w:rFonts w:ascii="Tahoma" w:hAnsi="Tahoma" w:cs="Tahoma"/>
          <w:sz w:val="26"/>
          <w:szCs w:val="26"/>
        </w:rPr>
        <w:t>3.3.3. Prevents Ambiguity: The non-overlapping nature of the genetic code minimizes the potential for misinterpretation or ambiguity in reading the genetic instructions. Each codon specifies a unique amino acid or serves as a start or stop signal.</w:t>
      </w:r>
    </w:p>
    <w:p w:rsidR="00A13F60" w:rsidRPr="00E20CDD" w:rsidRDefault="00A13F60" w:rsidP="00A13F60">
      <w:pPr>
        <w:jc w:val="both"/>
        <w:rPr>
          <w:rFonts w:ascii="Tahoma" w:hAnsi="Tahoma" w:cs="Tahoma"/>
          <w:sz w:val="26"/>
          <w:szCs w:val="26"/>
        </w:rPr>
      </w:pPr>
    </w:p>
    <w:p w:rsidR="00A13F60" w:rsidRPr="00E20CDD" w:rsidRDefault="00A13F60" w:rsidP="00A13F60">
      <w:pPr>
        <w:ind w:left="720" w:hanging="720"/>
        <w:jc w:val="both"/>
        <w:rPr>
          <w:rFonts w:ascii="Tahoma" w:hAnsi="Tahoma" w:cs="Tahoma"/>
          <w:b/>
          <w:sz w:val="26"/>
          <w:szCs w:val="26"/>
        </w:rPr>
      </w:pPr>
      <w:r w:rsidRPr="00E20CDD">
        <w:rPr>
          <w:rFonts w:ascii="Tahoma" w:hAnsi="Tahoma" w:cs="Tahoma"/>
          <w:b/>
          <w:sz w:val="26"/>
          <w:szCs w:val="26"/>
        </w:rPr>
        <w:t>3.4 Types of RNA.</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There are several types of RNA (ribonucleic acid) molecules, each with distinct roles in the cellular processes of protein synthesis, gene regulation, and other functions. These various types of RNA work </w:t>
      </w:r>
      <w:r w:rsidRPr="00E20CDD">
        <w:rPr>
          <w:rFonts w:ascii="Tahoma" w:hAnsi="Tahoma" w:cs="Tahoma"/>
          <w:sz w:val="26"/>
          <w:szCs w:val="26"/>
        </w:rPr>
        <w:lastRenderedPageBreak/>
        <w:t xml:space="preserve">together to ensure accurate and regulated flow of genetic information from DNA to protein. Each type of RNA has a specific role in cellular processes, contributing to the overall functionality and adaptability of the cell. </w:t>
      </w:r>
      <w:r>
        <w:rPr>
          <w:rFonts w:ascii="Tahoma" w:hAnsi="Tahoma" w:cs="Tahoma"/>
          <w:sz w:val="26"/>
          <w:szCs w:val="26"/>
        </w:rPr>
        <w:t>The main types of RNA include:</w:t>
      </w:r>
    </w:p>
    <w:p w:rsidR="00A13F60" w:rsidRPr="00E20CDD" w:rsidRDefault="00A13F60" w:rsidP="00A13F60">
      <w:pPr>
        <w:jc w:val="both"/>
        <w:rPr>
          <w:rFonts w:ascii="Tahoma" w:hAnsi="Tahoma" w:cs="Tahoma"/>
          <w:sz w:val="26"/>
          <w:szCs w:val="26"/>
        </w:rPr>
      </w:pPr>
      <w:r w:rsidRPr="00E20CDD">
        <w:rPr>
          <w:rFonts w:ascii="Tahoma" w:hAnsi="Tahoma" w:cs="Tahoma"/>
          <w:b/>
          <w:sz w:val="26"/>
          <w:szCs w:val="26"/>
        </w:rPr>
        <w:t>3.4.</w:t>
      </w:r>
      <w:r w:rsidRPr="00E20CDD">
        <w:rPr>
          <w:rFonts w:ascii="Tahoma" w:hAnsi="Tahoma" w:cs="Tahoma"/>
          <w:sz w:val="26"/>
          <w:szCs w:val="26"/>
        </w:rPr>
        <w:t>1. mRNA (Messenger RNA): Function of the mRNA is to carry the genetic information from the DNA in the nucleus to the ribosomes in the cytoplasm. Structurally, mRNA is single-stranded molecule that is complementary to the DNA template strand. It carries the codons that specify the sequence of amino acids in a protein.</w:t>
      </w:r>
    </w:p>
    <w:p w:rsidR="00A13F60" w:rsidRPr="00E20CDD" w:rsidRDefault="00A13F60" w:rsidP="00A13F60">
      <w:pPr>
        <w:spacing w:after="0"/>
        <w:jc w:val="both"/>
        <w:rPr>
          <w:rFonts w:ascii="Tahoma" w:hAnsi="Tahoma" w:cs="Tahoma"/>
          <w:sz w:val="26"/>
          <w:szCs w:val="26"/>
        </w:rPr>
      </w:pPr>
      <w:r w:rsidRPr="00E20CDD">
        <w:rPr>
          <w:rFonts w:ascii="Tahoma" w:hAnsi="Tahoma" w:cs="Tahoma"/>
          <w:b/>
          <w:sz w:val="26"/>
          <w:szCs w:val="26"/>
        </w:rPr>
        <w:t>3.4.</w:t>
      </w:r>
      <w:r w:rsidRPr="00E20CDD">
        <w:rPr>
          <w:rFonts w:ascii="Tahoma" w:hAnsi="Tahoma" w:cs="Tahoma"/>
          <w:sz w:val="26"/>
          <w:szCs w:val="26"/>
        </w:rPr>
        <w:t>2. tRNA (Transfer RNA): The function of tRNA is to transfer amino acids to the ribosomes during protein synthesis. Each tRNA molecule has an anticodon that recognizes a specific mRNA codon, ensuring the correct incorporation of amino acids into the growing polypeptide chain.</w:t>
      </w:r>
    </w:p>
    <w:p w:rsidR="00A13F60" w:rsidRPr="00E20CDD" w:rsidRDefault="00A13F60" w:rsidP="00A13F60">
      <w:pPr>
        <w:spacing w:after="0"/>
        <w:jc w:val="both"/>
        <w:rPr>
          <w:rFonts w:ascii="Tahoma" w:hAnsi="Tahoma" w:cs="Tahoma"/>
          <w:sz w:val="26"/>
          <w:szCs w:val="26"/>
        </w:rPr>
      </w:pPr>
      <w:r w:rsidRPr="00E20CDD">
        <w:rPr>
          <w:rFonts w:ascii="Tahoma" w:hAnsi="Tahoma" w:cs="Tahoma"/>
          <w:sz w:val="26"/>
          <w:szCs w:val="26"/>
        </w:rPr>
        <w:t>Structurally tRNA is like a cloverleaf-shaped structure with an anticodon at one end and an amino acid attachment site at the other.</w:t>
      </w:r>
    </w:p>
    <w:p w:rsidR="00A13F60" w:rsidRPr="00E20CDD" w:rsidRDefault="00A13F60" w:rsidP="00A13F60">
      <w:pPr>
        <w:jc w:val="both"/>
        <w:rPr>
          <w:rFonts w:ascii="Tahoma" w:hAnsi="Tahoma" w:cs="Tahoma"/>
          <w:sz w:val="26"/>
          <w:szCs w:val="26"/>
        </w:rPr>
      </w:pPr>
      <w:r w:rsidRPr="00E20CDD">
        <w:rPr>
          <w:rFonts w:ascii="Tahoma" w:hAnsi="Tahoma" w:cs="Tahoma"/>
          <w:b/>
          <w:sz w:val="26"/>
          <w:szCs w:val="26"/>
        </w:rPr>
        <w:t>3.4.</w:t>
      </w:r>
      <w:r w:rsidRPr="00E20CDD">
        <w:rPr>
          <w:rFonts w:ascii="Tahoma" w:hAnsi="Tahoma" w:cs="Tahoma"/>
          <w:sz w:val="26"/>
          <w:szCs w:val="26"/>
        </w:rPr>
        <w:t xml:space="preserve">3. rRNA (Ribosomal RNA): The function of rRNA is to form a structural and functional part of ribosomes, the cellular structures where protein synthesis occurs. rRNA helps catalyze the formation of peptide bonds </w:t>
      </w:r>
      <w:r w:rsidRPr="00E20CDD">
        <w:rPr>
          <w:rFonts w:ascii="Tahoma" w:hAnsi="Tahoma" w:cs="Tahoma"/>
          <w:sz w:val="26"/>
          <w:szCs w:val="26"/>
        </w:rPr>
        <w:lastRenderedPageBreak/>
        <w:t>between amino acids. It is part of the ribosomal complex, includin</w:t>
      </w:r>
      <w:r>
        <w:rPr>
          <w:rFonts w:ascii="Tahoma" w:hAnsi="Tahoma" w:cs="Tahoma"/>
          <w:sz w:val="26"/>
          <w:szCs w:val="26"/>
        </w:rPr>
        <w:t>g the small and large subunits.</w:t>
      </w:r>
    </w:p>
    <w:p w:rsidR="00A13F60" w:rsidRPr="00E20CDD" w:rsidRDefault="00A13F60" w:rsidP="00A13F60">
      <w:pPr>
        <w:jc w:val="both"/>
        <w:rPr>
          <w:rFonts w:ascii="Tahoma" w:hAnsi="Tahoma" w:cs="Tahoma"/>
          <w:sz w:val="26"/>
          <w:szCs w:val="26"/>
        </w:rPr>
      </w:pPr>
      <w:r w:rsidRPr="00E20CDD">
        <w:rPr>
          <w:rFonts w:ascii="Tahoma" w:hAnsi="Tahoma" w:cs="Tahoma"/>
          <w:b/>
          <w:sz w:val="26"/>
          <w:szCs w:val="26"/>
        </w:rPr>
        <w:t>3.4.</w:t>
      </w:r>
      <w:r w:rsidRPr="00E20CDD">
        <w:rPr>
          <w:rFonts w:ascii="Tahoma" w:hAnsi="Tahoma" w:cs="Tahoma"/>
          <w:sz w:val="26"/>
          <w:szCs w:val="26"/>
        </w:rPr>
        <w:t>4. snRNA (Small Nuclear RNA): The function of snRNA the splicing of introns from pre-mRNA during RNA processing. The small RNA molecules are found in the nucleus.</w:t>
      </w:r>
    </w:p>
    <w:p w:rsidR="00A13F60" w:rsidRPr="00E20CDD" w:rsidRDefault="00A13F60" w:rsidP="00A13F60">
      <w:pPr>
        <w:jc w:val="both"/>
        <w:rPr>
          <w:rFonts w:ascii="Tahoma" w:hAnsi="Tahoma" w:cs="Tahoma"/>
          <w:sz w:val="26"/>
          <w:szCs w:val="26"/>
        </w:rPr>
      </w:pPr>
      <w:r w:rsidRPr="00E20CDD">
        <w:rPr>
          <w:rFonts w:ascii="Tahoma" w:hAnsi="Tahoma" w:cs="Tahoma"/>
          <w:b/>
          <w:sz w:val="26"/>
          <w:szCs w:val="26"/>
        </w:rPr>
        <w:t>3.4.</w:t>
      </w:r>
      <w:r w:rsidRPr="00E20CDD">
        <w:rPr>
          <w:rFonts w:ascii="Tahoma" w:hAnsi="Tahoma" w:cs="Tahoma"/>
          <w:sz w:val="26"/>
          <w:szCs w:val="26"/>
        </w:rPr>
        <w:t>5. miRNA (MicroRNA) and siRNA (Small Interfering RNA): They function in the regulation of gene expression by binding to target mRNA molecules and either inhibiting translation or promoting degradation.</w:t>
      </w:r>
    </w:p>
    <w:p w:rsidR="00A13F60" w:rsidRPr="00E20CDD" w:rsidRDefault="00A13F60" w:rsidP="00A13F60">
      <w:pPr>
        <w:jc w:val="both"/>
        <w:rPr>
          <w:rFonts w:ascii="Tahoma" w:hAnsi="Tahoma" w:cs="Tahoma"/>
          <w:sz w:val="26"/>
          <w:szCs w:val="26"/>
        </w:rPr>
      </w:pPr>
      <w:r w:rsidRPr="00E20CDD">
        <w:rPr>
          <w:rFonts w:ascii="Tahoma" w:hAnsi="Tahoma" w:cs="Tahoma"/>
          <w:b/>
          <w:sz w:val="26"/>
          <w:szCs w:val="26"/>
        </w:rPr>
        <w:t>3.4.</w:t>
      </w:r>
      <w:r w:rsidRPr="00E20CDD">
        <w:rPr>
          <w:rFonts w:ascii="Tahoma" w:hAnsi="Tahoma" w:cs="Tahoma"/>
          <w:sz w:val="26"/>
          <w:szCs w:val="26"/>
        </w:rPr>
        <w:t>6. lncRNA (Long Non-Coding RNA): This plays roles in various cellular processes, including gene regulation, chromatin modification, and nuclear organization. Longer RNA molecules do not encode proteins but have functional roles in the cell.</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3.5 The relationships between DNA and the different types of RNA in protein synthesis.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process of protein synthesis involves the coordinated actions of DNA and different types of RNA. The relationships between DNA, mRNA (messenger RNA), tRNA (transfer RNA), and rRNA (ribosomal RNA) in protein synthesis are crucial for the accurate translation of genetic information into functional proteins. Here's an o</w:t>
      </w:r>
      <w:r>
        <w:rPr>
          <w:rFonts w:ascii="Tahoma" w:hAnsi="Tahoma" w:cs="Tahoma"/>
          <w:sz w:val="26"/>
          <w:szCs w:val="26"/>
        </w:rPr>
        <w:t>verview of these relationships:</w:t>
      </w:r>
    </w:p>
    <w:p w:rsidR="00A13F60" w:rsidRPr="00E76F89" w:rsidRDefault="00A13F60" w:rsidP="00A13F60">
      <w:pPr>
        <w:numPr>
          <w:ilvl w:val="0"/>
          <w:numId w:val="17"/>
        </w:numPr>
        <w:ind w:left="360"/>
        <w:jc w:val="both"/>
        <w:rPr>
          <w:rFonts w:ascii="Tahoma" w:hAnsi="Tahoma" w:cs="Tahoma"/>
          <w:sz w:val="26"/>
          <w:szCs w:val="26"/>
        </w:rPr>
      </w:pPr>
      <w:r w:rsidRPr="00E20CDD">
        <w:rPr>
          <w:rFonts w:ascii="Tahoma" w:hAnsi="Tahoma" w:cs="Tahoma"/>
          <w:sz w:val="26"/>
          <w:szCs w:val="26"/>
        </w:rPr>
        <w:lastRenderedPageBreak/>
        <w:t>Transcription (DNA to mRNA): The first step in protein synthesis is transcription, during which a complementary mRNA molecule is synthesized based on the DNA template in the cell nucleus. The enzyme RNA polymerase reads the DNA template strand and synthesizes an mRNA strand.  The mRNA strand is a complementary copy of the DNA coding strand (except that uracil replaces thymine).</w:t>
      </w:r>
    </w:p>
    <w:p w:rsidR="00A13F60" w:rsidRPr="00E76F89" w:rsidRDefault="00A13F60" w:rsidP="00A13F60">
      <w:pPr>
        <w:numPr>
          <w:ilvl w:val="0"/>
          <w:numId w:val="17"/>
        </w:numPr>
        <w:ind w:left="360"/>
        <w:jc w:val="both"/>
        <w:rPr>
          <w:rFonts w:ascii="Tahoma" w:hAnsi="Tahoma" w:cs="Tahoma"/>
          <w:sz w:val="26"/>
          <w:szCs w:val="26"/>
        </w:rPr>
      </w:pPr>
      <w:r w:rsidRPr="00E20CDD">
        <w:rPr>
          <w:rFonts w:ascii="Tahoma" w:hAnsi="Tahoma" w:cs="Tahoma"/>
          <w:sz w:val="26"/>
          <w:szCs w:val="26"/>
        </w:rPr>
        <w:t xml:space="preserve">mRNA (Messenger RNA) and Protein Synthesis: Once transcribed, mRNA carries the genetic code from the nucleus to the cytoplasm, where protein synthesis occurs. The mRNA sequence is organized into codons (three-nucleotide units), and each codon specifies a particular amino acid or serves as a start or stop signal. </w:t>
      </w:r>
    </w:p>
    <w:p w:rsidR="00A13F60" w:rsidRPr="00E76F89" w:rsidRDefault="00A13F60" w:rsidP="00A13F60">
      <w:pPr>
        <w:numPr>
          <w:ilvl w:val="0"/>
          <w:numId w:val="17"/>
        </w:numPr>
        <w:ind w:left="360"/>
        <w:jc w:val="both"/>
        <w:rPr>
          <w:rFonts w:ascii="Tahoma" w:hAnsi="Tahoma" w:cs="Tahoma"/>
          <w:sz w:val="26"/>
          <w:szCs w:val="26"/>
        </w:rPr>
      </w:pPr>
      <w:r w:rsidRPr="00E20CDD">
        <w:rPr>
          <w:rFonts w:ascii="Tahoma" w:hAnsi="Tahoma" w:cs="Tahoma"/>
          <w:sz w:val="26"/>
          <w:szCs w:val="26"/>
        </w:rPr>
        <w:t>Translation (mRNA to Protein): Translation is the process where the genetic information in mRNA is used to synthesize a polypeptide chain (protein) at the ribosomes in the cytoplasm. The relationship between mRNA and tRNA is critical during translation.</w:t>
      </w:r>
    </w:p>
    <w:p w:rsidR="00A13F60" w:rsidRPr="00E76F89" w:rsidRDefault="00A13F60" w:rsidP="00A13F60">
      <w:pPr>
        <w:numPr>
          <w:ilvl w:val="0"/>
          <w:numId w:val="17"/>
        </w:numPr>
        <w:ind w:left="360"/>
        <w:jc w:val="both"/>
        <w:rPr>
          <w:rFonts w:ascii="Tahoma" w:hAnsi="Tahoma" w:cs="Tahoma"/>
          <w:sz w:val="26"/>
          <w:szCs w:val="26"/>
        </w:rPr>
      </w:pPr>
      <w:r w:rsidRPr="00E20CDD">
        <w:rPr>
          <w:rFonts w:ascii="Tahoma" w:hAnsi="Tahoma" w:cs="Tahoma"/>
          <w:sz w:val="26"/>
          <w:szCs w:val="26"/>
        </w:rPr>
        <w:t xml:space="preserve">tRNA (Transfer RNA) and Protein Synthesis: tRNA molecules are responsible for transporting amino acids to the ribosomes during translation. Each tRNA molecule carries a specific amino acid and has an anticodon region that base pairs with the </w:t>
      </w:r>
      <w:r w:rsidRPr="00E20CDD">
        <w:rPr>
          <w:rFonts w:ascii="Tahoma" w:hAnsi="Tahoma" w:cs="Tahoma"/>
          <w:sz w:val="26"/>
          <w:szCs w:val="26"/>
        </w:rPr>
        <w:lastRenderedPageBreak/>
        <w:t>complementary mRNA codon. The anticodon ensures the accurate placement of the corresponding amino acid in the growing polypeptide chain.</w:t>
      </w:r>
    </w:p>
    <w:p w:rsidR="00A13F60" w:rsidRPr="00E76F89" w:rsidRDefault="00A13F60" w:rsidP="00A13F60">
      <w:pPr>
        <w:numPr>
          <w:ilvl w:val="0"/>
          <w:numId w:val="17"/>
        </w:numPr>
        <w:ind w:left="360"/>
        <w:jc w:val="both"/>
        <w:rPr>
          <w:rFonts w:ascii="Tahoma" w:hAnsi="Tahoma" w:cs="Tahoma"/>
          <w:sz w:val="26"/>
          <w:szCs w:val="26"/>
        </w:rPr>
      </w:pPr>
      <w:r w:rsidRPr="00E20CDD">
        <w:rPr>
          <w:rFonts w:ascii="Tahoma" w:hAnsi="Tahoma" w:cs="Tahoma"/>
          <w:sz w:val="26"/>
          <w:szCs w:val="26"/>
        </w:rPr>
        <w:t>rRNA (Ribosomal RNA) and Protein Synthesis: Ribosomes, composed of rRNA and proteins, facilitate the actual assembly of amino acids into a polypeptide chain. rRNA acts as a structural and functional component of ribosomes, providing a platform for mRNA and tRNA interactions.</w:t>
      </w:r>
    </w:p>
    <w:p w:rsidR="00A13F60" w:rsidRPr="00E20CDD" w:rsidRDefault="00A13F60" w:rsidP="00A13F60">
      <w:pPr>
        <w:numPr>
          <w:ilvl w:val="0"/>
          <w:numId w:val="17"/>
        </w:numPr>
        <w:ind w:left="360"/>
        <w:jc w:val="both"/>
        <w:rPr>
          <w:rFonts w:ascii="Tahoma" w:hAnsi="Tahoma" w:cs="Tahoma"/>
          <w:sz w:val="26"/>
          <w:szCs w:val="26"/>
        </w:rPr>
      </w:pPr>
      <w:r w:rsidRPr="00E20CDD">
        <w:rPr>
          <w:rFonts w:ascii="Tahoma" w:hAnsi="Tahoma" w:cs="Tahoma"/>
          <w:sz w:val="26"/>
          <w:szCs w:val="26"/>
        </w:rPr>
        <w:t>Initiation, Elongation, and Termination: Translation occurs in three main phases: initiation, elongation, and termination. In initiation, the mRNA, the small ribosomal subunit, and the initiator tRNA assemble at the start codon.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During elongation, tRNA molecules bring amino acids to the ribosome, and the ribosome catalyzes the formation of peptide bonds between the amino acids.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Termination occurs when a stop codon is reached, signaling the release of the</w:t>
      </w:r>
      <w:r>
        <w:rPr>
          <w:rFonts w:ascii="Tahoma" w:hAnsi="Tahoma" w:cs="Tahoma"/>
          <w:sz w:val="26"/>
          <w:szCs w:val="26"/>
        </w:rPr>
        <w:t xml:space="preserve"> completed polypeptide chain.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The overview of the relationships between DNA, mRNA, tRNA, and rRNA are in the process of protein synthesis reveals that DNA serves as the template for </w:t>
      </w:r>
      <w:r w:rsidRPr="00E20CDD">
        <w:rPr>
          <w:rFonts w:ascii="Tahoma" w:hAnsi="Tahoma" w:cs="Tahoma"/>
          <w:sz w:val="26"/>
          <w:szCs w:val="26"/>
        </w:rPr>
        <w:lastRenderedPageBreak/>
        <w:t>mRNA synthesis through transcription. mRNA carries the genetic code to the ribosomes, where tRNA molecules, carrying amino acids, interpret the code and facilitate the synthesis of a polypeptide chain. rRNA plays a structural and catalytic role within the ribosomes during this process. The coordinated interactions among these different types of RNA ensure the accurate and regulated translation of genetic information into functional proteins.</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3.6 Amino acids the building blocks of protein.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Amino acids are organic compounds that serve as the fundamental building blocks of proteins. Proteins are essential macromolecules with diverse functions in living organisms, including structural support, enzymatic catalysis, transport, signaling, and immune response. The structure, function, and diversity of proteins are determined by the specific sequence of amino acids that make up their polypeptide chains. The role of amino acids in protein structure and function is important in understanding the complexity and diversity of biological processes in living organisms. The specific sequence and arrangement of amino acids in proteins dictate their functionality, making them essential components of cellular structure and function.</w:t>
      </w:r>
    </w:p>
    <w:p w:rsidR="00A13F60" w:rsidRPr="00E20CDD" w:rsidRDefault="00A13F60" w:rsidP="00A13F60">
      <w:pPr>
        <w:jc w:val="both"/>
        <w:rPr>
          <w:rFonts w:ascii="Tahoma" w:hAnsi="Tahoma" w:cs="Tahoma"/>
          <w:sz w:val="26"/>
          <w:szCs w:val="26"/>
        </w:rPr>
      </w:pPr>
      <w:r w:rsidRPr="00602AFA">
        <w:rPr>
          <w:rFonts w:ascii="Tahoma" w:hAnsi="Tahoma" w:cs="Tahoma"/>
          <w:sz w:val="26"/>
          <w:szCs w:val="26"/>
        </w:rPr>
        <w:lastRenderedPageBreak/>
        <w:t>3.6.1. General Structure of amino acid:</w:t>
      </w:r>
      <w:r w:rsidRPr="00E20CDD">
        <w:rPr>
          <w:rFonts w:ascii="Tahoma" w:hAnsi="Tahoma" w:cs="Tahoma"/>
          <w:sz w:val="26"/>
          <w:szCs w:val="26"/>
        </w:rPr>
        <w:t xml:space="preserve"> Amino acids have a central carbon atom (the α-carbon) bonded to four chemical groups:</w:t>
      </w:r>
    </w:p>
    <w:p w:rsidR="00A13F60" w:rsidRPr="00E20CDD" w:rsidRDefault="00A13F60" w:rsidP="00A13F60">
      <w:pPr>
        <w:spacing w:after="0"/>
        <w:jc w:val="both"/>
        <w:rPr>
          <w:rFonts w:ascii="Tahoma" w:hAnsi="Tahoma" w:cs="Tahoma"/>
          <w:sz w:val="26"/>
          <w:szCs w:val="26"/>
        </w:rPr>
      </w:pPr>
      <w:r w:rsidRPr="00E20CDD">
        <w:rPr>
          <w:rFonts w:ascii="Tahoma" w:hAnsi="Tahoma" w:cs="Tahoma"/>
          <w:sz w:val="26"/>
          <w:szCs w:val="26"/>
        </w:rPr>
        <w:t xml:space="preserve">      - Amino Group (-NH</w:t>
      </w:r>
      <w:r w:rsidRPr="00E20CDD">
        <w:rPr>
          <w:rFonts w:ascii="Cambria Math" w:hAnsi="Cambria Math" w:cs="Tahoma"/>
          <w:sz w:val="26"/>
          <w:szCs w:val="26"/>
        </w:rPr>
        <w:t>₂</w:t>
      </w:r>
      <w:r w:rsidRPr="00E20CDD">
        <w:rPr>
          <w:rFonts w:ascii="Tahoma" w:hAnsi="Tahoma" w:cs="Tahoma"/>
          <w:sz w:val="26"/>
          <w:szCs w:val="26"/>
        </w:rPr>
        <w:t>)</w:t>
      </w:r>
    </w:p>
    <w:p w:rsidR="00A13F60" w:rsidRPr="00E20CDD" w:rsidRDefault="00A13F60" w:rsidP="00A13F60">
      <w:pPr>
        <w:spacing w:after="0"/>
        <w:jc w:val="both"/>
        <w:rPr>
          <w:rFonts w:ascii="Tahoma" w:hAnsi="Tahoma" w:cs="Tahoma"/>
          <w:sz w:val="26"/>
          <w:szCs w:val="26"/>
        </w:rPr>
      </w:pPr>
      <w:r w:rsidRPr="00E20CDD">
        <w:rPr>
          <w:rFonts w:ascii="Tahoma" w:hAnsi="Tahoma" w:cs="Tahoma"/>
          <w:sz w:val="26"/>
          <w:szCs w:val="26"/>
        </w:rPr>
        <w:t xml:space="preserve">      - Carboxyl Group (-COOH)</w:t>
      </w:r>
    </w:p>
    <w:p w:rsidR="00A13F60" w:rsidRPr="00E20CDD" w:rsidRDefault="00A13F60" w:rsidP="00A13F60">
      <w:pPr>
        <w:spacing w:after="0"/>
        <w:jc w:val="both"/>
        <w:rPr>
          <w:rFonts w:ascii="Tahoma" w:hAnsi="Tahoma" w:cs="Tahoma"/>
          <w:sz w:val="26"/>
          <w:szCs w:val="26"/>
        </w:rPr>
      </w:pPr>
      <w:r w:rsidRPr="00E20CDD">
        <w:rPr>
          <w:rFonts w:ascii="Tahoma" w:hAnsi="Tahoma" w:cs="Tahoma"/>
          <w:sz w:val="26"/>
          <w:szCs w:val="26"/>
        </w:rPr>
        <w:t xml:space="preserve">      - Hydrogen Atom (H)</w:t>
      </w:r>
    </w:p>
    <w:p w:rsidR="00A13F60" w:rsidRDefault="00A13F60" w:rsidP="00A13F60">
      <w:pPr>
        <w:spacing w:after="0"/>
        <w:jc w:val="both"/>
        <w:rPr>
          <w:rFonts w:ascii="Tahoma" w:hAnsi="Tahoma" w:cs="Tahoma"/>
          <w:sz w:val="26"/>
          <w:szCs w:val="26"/>
        </w:rPr>
      </w:pPr>
      <w:r w:rsidRPr="00E20CDD">
        <w:rPr>
          <w:rFonts w:ascii="Tahoma" w:hAnsi="Tahoma" w:cs="Tahoma"/>
          <w:sz w:val="26"/>
          <w:szCs w:val="26"/>
        </w:rPr>
        <w:t xml:space="preserve">      - Side Chain (R group)</w:t>
      </w:r>
    </w:p>
    <w:p w:rsidR="00A13F60" w:rsidRPr="00E76F89" w:rsidRDefault="00A13F60" w:rsidP="00A13F60">
      <w:pPr>
        <w:spacing w:after="0"/>
        <w:jc w:val="both"/>
        <w:rPr>
          <w:rFonts w:ascii="Tahoma" w:hAnsi="Tahoma" w:cs="Tahoma"/>
          <w:sz w:val="26"/>
          <w:szCs w:val="26"/>
        </w:rPr>
      </w:pPr>
    </w:p>
    <w:p w:rsidR="00A13F60" w:rsidRDefault="00A13F60" w:rsidP="00A13F60">
      <w:pPr>
        <w:spacing w:after="0"/>
      </w:pPr>
    </w:p>
    <w:p w:rsidR="00A13F60" w:rsidRPr="00E76EE6" w:rsidRDefault="00A13F60" w:rsidP="00A13F60">
      <w:pPr>
        <w:rPr>
          <w:rFonts w:ascii="Tahoma" w:hAnsi="Tahoma" w:cs="Tahoma"/>
          <w:szCs w:val="26"/>
        </w:rPr>
      </w:pPr>
      <w:r w:rsidRPr="00E76EE6">
        <w:rPr>
          <w:rFonts w:ascii="Tahoma" w:hAnsi="Tahoma" w:cs="Tahoma"/>
          <w:szCs w:val="26"/>
        </w:rPr>
        <w:t>Fig 3.1 General structure of amino acid</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Amino and Carboxyl Groups: The amino group acts as a base and can accept a proton (H</w:t>
      </w:r>
      <w:r w:rsidRPr="00E20CDD">
        <w:rPr>
          <w:rFonts w:ascii="Tahoma" w:hAnsi="Cambria Math" w:cs="Tahoma"/>
          <w:sz w:val="26"/>
          <w:szCs w:val="26"/>
        </w:rPr>
        <w:t>⁺</w:t>
      </w:r>
      <w:r w:rsidRPr="00E20CDD">
        <w:rPr>
          <w:rFonts w:ascii="Tahoma" w:hAnsi="Tahoma" w:cs="Tahoma"/>
          <w:sz w:val="26"/>
          <w:szCs w:val="26"/>
        </w:rPr>
        <w:t>). The carboxyl group acts as an acid and can donate a proton (H</w:t>
      </w:r>
      <w:r w:rsidRPr="00E20CDD">
        <w:rPr>
          <w:rFonts w:ascii="Tahoma" w:hAnsi="Cambria Math" w:cs="Tahoma"/>
          <w:sz w:val="26"/>
          <w:szCs w:val="26"/>
        </w:rPr>
        <w:t>⁺</w:t>
      </w:r>
      <w:r>
        <w:rPr>
          <w:rFonts w:ascii="Tahoma" w:hAnsi="Tahoma" w:cs="Tahoma"/>
          <w:sz w:val="26"/>
          <w:szCs w:val="26"/>
        </w:rPr>
        <w: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Side Chain (R Group): The side chain, or R group, varies among different amino acids and contributes to the unique properties of each amino acid. The side chain determines the amino acids classification as nonpolar, polar, acidic, or basic.</w:t>
      </w:r>
    </w:p>
    <w:p w:rsidR="00A13F60" w:rsidRPr="00E20CDD" w:rsidRDefault="00A13F60" w:rsidP="00A13F60">
      <w:pPr>
        <w:jc w:val="both"/>
        <w:rPr>
          <w:rFonts w:ascii="Tahoma" w:hAnsi="Tahoma" w:cs="Tahoma"/>
          <w:sz w:val="26"/>
          <w:szCs w:val="26"/>
        </w:rPr>
      </w:pPr>
      <w:r w:rsidRPr="00602AFA">
        <w:rPr>
          <w:rFonts w:ascii="Tahoma" w:hAnsi="Tahoma" w:cs="Tahoma"/>
          <w:sz w:val="26"/>
          <w:szCs w:val="26"/>
        </w:rPr>
        <w:t>3.6.2. Formation of Peptide Bonds:</w:t>
      </w:r>
      <w:r w:rsidRPr="00E20CDD">
        <w:rPr>
          <w:rFonts w:ascii="Tahoma" w:hAnsi="Tahoma" w:cs="Tahoma"/>
          <w:sz w:val="26"/>
          <w:szCs w:val="26"/>
        </w:rPr>
        <w:t xml:space="preserve">  Amino acids are linked together through peptide bonds to form polypeptide chains, which are the building blocks of proteins.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The carboxyl group of one amino acid reacts with the amino group of another amino acid, releasing water in a condensation reaction. The resulting covalent bond </w:t>
      </w:r>
      <w:r w:rsidRPr="00E20CDD">
        <w:rPr>
          <w:rFonts w:ascii="Tahoma" w:hAnsi="Tahoma" w:cs="Tahoma"/>
          <w:sz w:val="26"/>
          <w:szCs w:val="26"/>
        </w:rPr>
        <w:lastRenderedPageBreak/>
        <w:t>between the carbon and nitrogen atoms is the peptide bond.</w:t>
      </w:r>
    </w:p>
    <w:p w:rsidR="00A13F60" w:rsidRDefault="00A13F60" w:rsidP="00A13F60">
      <w:pPr>
        <w:spacing w:after="0"/>
        <w:jc w:val="center"/>
      </w:pPr>
    </w:p>
    <w:p w:rsidR="00A13F60" w:rsidRPr="00E76EE6" w:rsidRDefault="00A13F60" w:rsidP="00A13F60">
      <w:pPr>
        <w:jc w:val="center"/>
        <w:rPr>
          <w:rFonts w:ascii="Tahoma" w:hAnsi="Tahoma" w:cs="Tahoma"/>
          <w:szCs w:val="26"/>
        </w:rPr>
      </w:pPr>
      <w:r w:rsidRPr="00E76EE6">
        <w:rPr>
          <w:rFonts w:ascii="Tahoma" w:hAnsi="Tahoma" w:cs="Tahoma"/>
          <w:szCs w:val="26"/>
        </w:rPr>
        <w:t>Fig. 3.2:  Formation of peptide bond</w:t>
      </w:r>
    </w:p>
    <w:p w:rsidR="00A13F60" w:rsidRPr="00602AFA" w:rsidRDefault="00A13F60" w:rsidP="00A13F60">
      <w:pPr>
        <w:jc w:val="both"/>
        <w:rPr>
          <w:rFonts w:ascii="Tahoma" w:hAnsi="Tahoma" w:cs="Tahoma"/>
          <w:sz w:val="26"/>
          <w:szCs w:val="26"/>
        </w:rPr>
      </w:pPr>
      <w:r w:rsidRPr="00602AFA">
        <w:rPr>
          <w:rFonts w:ascii="Tahoma" w:hAnsi="Tahoma" w:cs="Tahoma"/>
          <w:sz w:val="26"/>
          <w:szCs w:val="26"/>
        </w:rPr>
        <w:t>3.6.3.  Functions of Amino Acids:</w:t>
      </w:r>
    </w:p>
    <w:p w:rsidR="00A13F60" w:rsidRPr="00E20CDD" w:rsidRDefault="00A13F60" w:rsidP="00A13F60">
      <w:pPr>
        <w:numPr>
          <w:ilvl w:val="0"/>
          <w:numId w:val="18"/>
        </w:numPr>
        <w:ind w:left="360"/>
        <w:jc w:val="both"/>
        <w:rPr>
          <w:rFonts w:ascii="Tahoma" w:hAnsi="Tahoma" w:cs="Tahoma"/>
          <w:sz w:val="26"/>
          <w:szCs w:val="26"/>
        </w:rPr>
      </w:pPr>
      <w:r w:rsidRPr="00E20CDD">
        <w:rPr>
          <w:rFonts w:ascii="Tahoma" w:hAnsi="Tahoma" w:cs="Tahoma"/>
          <w:sz w:val="26"/>
          <w:szCs w:val="26"/>
        </w:rPr>
        <w:t>Protein Structure: The sequence of amino acids in a polypeptide chain determines the primary structure of a protein. The folding and interactions between amino acids contribute to the secondary, tertiary, and quaternary structures.</w:t>
      </w:r>
    </w:p>
    <w:p w:rsidR="00A13F60" w:rsidRPr="00E20CDD" w:rsidRDefault="00A13F60" w:rsidP="00A13F60">
      <w:pPr>
        <w:numPr>
          <w:ilvl w:val="0"/>
          <w:numId w:val="18"/>
        </w:numPr>
        <w:ind w:left="360"/>
        <w:jc w:val="both"/>
        <w:rPr>
          <w:rFonts w:ascii="Tahoma" w:hAnsi="Tahoma" w:cs="Tahoma"/>
          <w:sz w:val="26"/>
          <w:szCs w:val="26"/>
        </w:rPr>
      </w:pPr>
      <w:r w:rsidRPr="00E20CDD">
        <w:rPr>
          <w:rFonts w:ascii="Tahoma" w:hAnsi="Tahoma" w:cs="Tahoma"/>
          <w:sz w:val="26"/>
          <w:szCs w:val="26"/>
        </w:rPr>
        <w:t>Enzymatic Activity:  Amino acids in the active sites of enzymes play crucial roles in catalyzing biochemical reactions.</w:t>
      </w:r>
    </w:p>
    <w:p w:rsidR="00A13F60" w:rsidRDefault="00A13F60" w:rsidP="00A13F60">
      <w:pPr>
        <w:numPr>
          <w:ilvl w:val="0"/>
          <w:numId w:val="18"/>
        </w:numPr>
        <w:ind w:left="360"/>
        <w:jc w:val="both"/>
        <w:rPr>
          <w:rFonts w:ascii="Tahoma" w:hAnsi="Tahoma" w:cs="Tahoma"/>
          <w:sz w:val="26"/>
          <w:szCs w:val="26"/>
        </w:rPr>
      </w:pPr>
      <w:r w:rsidRPr="00E20CDD">
        <w:rPr>
          <w:rFonts w:ascii="Tahoma" w:hAnsi="Tahoma" w:cs="Tahoma"/>
          <w:sz w:val="26"/>
          <w:szCs w:val="26"/>
        </w:rPr>
        <w:t>Transport and Storage: Some proteins, like hemoglobin, transport molecules (e.g., oxygen) through the bloodstream.</w:t>
      </w:r>
    </w:p>
    <w:p w:rsidR="00A13F60" w:rsidRPr="00E20CDD" w:rsidRDefault="00A13F60" w:rsidP="00A13F60">
      <w:pPr>
        <w:ind w:left="360"/>
        <w:jc w:val="both"/>
        <w:rPr>
          <w:rFonts w:ascii="Tahoma" w:hAnsi="Tahoma" w:cs="Tahoma"/>
          <w:sz w:val="26"/>
          <w:szCs w:val="26"/>
        </w:rPr>
      </w:pPr>
      <w:r w:rsidRPr="00E76EE6">
        <w:rPr>
          <w:rFonts w:ascii="Tahoma" w:hAnsi="Tahoma" w:cs="Tahoma"/>
          <w:sz w:val="26"/>
          <w:szCs w:val="26"/>
        </w:rPr>
        <w:t>Storage proteins store amino acids for later use.</w:t>
      </w:r>
    </w:p>
    <w:p w:rsidR="00A13F60" w:rsidRPr="00E76EE6" w:rsidRDefault="00A13F60" w:rsidP="00A13F60">
      <w:pPr>
        <w:numPr>
          <w:ilvl w:val="0"/>
          <w:numId w:val="18"/>
        </w:numPr>
        <w:ind w:left="360"/>
        <w:jc w:val="both"/>
        <w:rPr>
          <w:rFonts w:ascii="Tahoma" w:hAnsi="Tahoma" w:cs="Tahoma"/>
          <w:sz w:val="26"/>
          <w:szCs w:val="26"/>
        </w:rPr>
      </w:pPr>
      <w:r w:rsidRPr="00E20CDD">
        <w:rPr>
          <w:rFonts w:ascii="Tahoma" w:hAnsi="Tahoma" w:cs="Tahoma"/>
          <w:sz w:val="26"/>
          <w:szCs w:val="26"/>
        </w:rPr>
        <w:t>Signaling: Hormones and signaling molecules are often proteins or peptides composed of amino acids.</w:t>
      </w:r>
    </w:p>
    <w:p w:rsidR="00A13F60" w:rsidRPr="00E76EE6" w:rsidRDefault="00A13F60" w:rsidP="00A13F60">
      <w:pPr>
        <w:numPr>
          <w:ilvl w:val="0"/>
          <w:numId w:val="18"/>
        </w:numPr>
        <w:ind w:left="360"/>
        <w:jc w:val="both"/>
        <w:rPr>
          <w:rFonts w:ascii="Tahoma" w:hAnsi="Tahoma" w:cs="Tahoma"/>
          <w:sz w:val="26"/>
          <w:szCs w:val="26"/>
        </w:rPr>
      </w:pPr>
      <w:r w:rsidRPr="00E20CDD">
        <w:rPr>
          <w:rFonts w:ascii="Tahoma" w:hAnsi="Tahoma" w:cs="Tahoma"/>
          <w:sz w:val="26"/>
          <w:szCs w:val="26"/>
        </w:rPr>
        <w:t>Immune Response: Antibodies, involved in the immune response, are proteins composed of amino acids.</w:t>
      </w:r>
    </w:p>
    <w:p w:rsidR="00A13F60" w:rsidRPr="0018670E" w:rsidRDefault="00A13F60" w:rsidP="00A13F60">
      <w:pPr>
        <w:jc w:val="both"/>
        <w:rPr>
          <w:rFonts w:ascii="Tahoma" w:hAnsi="Tahoma" w:cs="Tahoma"/>
          <w:sz w:val="26"/>
          <w:szCs w:val="26"/>
        </w:rPr>
      </w:pPr>
      <w:r w:rsidRPr="0018670E">
        <w:rPr>
          <w:rFonts w:ascii="Tahoma" w:hAnsi="Tahoma" w:cs="Tahoma"/>
          <w:sz w:val="26"/>
          <w:szCs w:val="26"/>
        </w:rPr>
        <w:t>3.6.4 Classification of Amino Acids:</w:t>
      </w:r>
    </w:p>
    <w:p w:rsidR="00A13F60" w:rsidRPr="00E20CDD" w:rsidRDefault="00A13F60" w:rsidP="00A13F60">
      <w:pPr>
        <w:numPr>
          <w:ilvl w:val="0"/>
          <w:numId w:val="19"/>
        </w:numPr>
        <w:ind w:left="360"/>
        <w:jc w:val="both"/>
        <w:rPr>
          <w:rFonts w:ascii="Tahoma" w:hAnsi="Tahoma" w:cs="Tahoma"/>
          <w:sz w:val="26"/>
          <w:szCs w:val="26"/>
        </w:rPr>
      </w:pPr>
      <w:r w:rsidRPr="00E20CDD">
        <w:rPr>
          <w:rFonts w:ascii="Tahoma" w:hAnsi="Tahoma" w:cs="Tahoma"/>
          <w:sz w:val="26"/>
          <w:szCs w:val="26"/>
        </w:rPr>
        <w:lastRenderedPageBreak/>
        <w:t>Essential vs. Nonessential: Essential amino acids must be obtained from the diet since the body cannot synthesize them. Nonessential amino acids can be synthesized by the body.</w:t>
      </w:r>
    </w:p>
    <w:p w:rsidR="00A13F60" w:rsidRPr="00E20CDD" w:rsidRDefault="00A13F60" w:rsidP="00A13F60">
      <w:pPr>
        <w:numPr>
          <w:ilvl w:val="0"/>
          <w:numId w:val="19"/>
        </w:numPr>
        <w:ind w:left="360"/>
        <w:jc w:val="both"/>
        <w:rPr>
          <w:rFonts w:ascii="Tahoma" w:hAnsi="Tahoma" w:cs="Tahoma"/>
          <w:sz w:val="26"/>
          <w:szCs w:val="26"/>
        </w:rPr>
      </w:pPr>
      <w:r w:rsidRPr="00E20CDD">
        <w:rPr>
          <w:rFonts w:ascii="Tahoma" w:hAnsi="Tahoma" w:cs="Tahoma"/>
          <w:sz w:val="26"/>
          <w:szCs w:val="26"/>
        </w:rPr>
        <w:t>Polar vs. Nonpolar: Amino acids are classified as polar, nonpolar, or charged based on the p</w:t>
      </w:r>
      <w:r>
        <w:rPr>
          <w:rFonts w:ascii="Tahoma" w:hAnsi="Tahoma" w:cs="Tahoma"/>
          <w:sz w:val="26"/>
          <w:szCs w:val="26"/>
        </w:rPr>
        <w:t>roperties of their side chains.</w:t>
      </w:r>
    </w:p>
    <w:p w:rsidR="00A13F60" w:rsidRPr="00E76EE6" w:rsidRDefault="00A13F60" w:rsidP="00A13F60">
      <w:pPr>
        <w:numPr>
          <w:ilvl w:val="0"/>
          <w:numId w:val="19"/>
        </w:numPr>
        <w:ind w:left="360"/>
        <w:jc w:val="both"/>
        <w:rPr>
          <w:rFonts w:ascii="Tahoma" w:hAnsi="Tahoma" w:cs="Tahoma"/>
          <w:sz w:val="26"/>
          <w:szCs w:val="26"/>
        </w:rPr>
      </w:pPr>
      <w:r w:rsidRPr="00E20CDD">
        <w:rPr>
          <w:rFonts w:ascii="Tahoma" w:hAnsi="Tahoma" w:cs="Tahoma"/>
          <w:sz w:val="26"/>
          <w:szCs w:val="26"/>
        </w:rPr>
        <w:t>Acidic vs. Basic: Amino acids are classified as acidic, basic, or neutral based on the nature of their side chains.</w:t>
      </w:r>
    </w:p>
    <w:p w:rsidR="00A13F60" w:rsidRPr="00E20CDD" w:rsidRDefault="00A13F60" w:rsidP="00A13F60">
      <w:pPr>
        <w:jc w:val="both"/>
        <w:rPr>
          <w:rFonts w:ascii="Tahoma" w:hAnsi="Tahoma" w:cs="Tahoma"/>
          <w:sz w:val="26"/>
          <w:szCs w:val="26"/>
        </w:rPr>
      </w:pPr>
      <w:r>
        <w:rPr>
          <w:rFonts w:ascii="Tahoma" w:hAnsi="Tahoma" w:cs="Tahoma"/>
          <w:sz w:val="26"/>
          <w:szCs w:val="26"/>
        </w:rPr>
        <w:t>Table 3.1?</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3.7 The steps in protein synthesis.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Protein synthesis is a complex biological process that involves the transcription of DNA into mRNA and the translation of mRNA into a polypeptide chain (protein). This process occurs in two main stages: transcription and translation.</w:t>
      </w:r>
    </w:p>
    <w:p w:rsidR="00A13F60" w:rsidRPr="00E20CDD" w:rsidRDefault="00A13F60" w:rsidP="00A13F60">
      <w:pPr>
        <w:jc w:val="both"/>
        <w:rPr>
          <w:rFonts w:ascii="Tahoma" w:hAnsi="Tahoma" w:cs="Tahoma"/>
          <w:sz w:val="26"/>
          <w:szCs w:val="26"/>
        </w:rPr>
      </w:pPr>
      <w:r w:rsidRPr="0018670E">
        <w:rPr>
          <w:rFonts w:ascii="Tahoma" w:hAnsi="Tahoma" w:cs="Tahoma"/>
          <w:sz w:val="26"/>
          <w:szCs w:val="26"/>
        </w:rPr>
        <w:t>3.7.1. Transcription:</w:t>
      </w:r>
      <w:r w:rsidRPr="00E20CDD">
        <w:rPr>
          <w:rFonts w:ascii="Tahoma" w:hAnsi="Tahoma" w:cs="Tahoma"/>
          <w:sz w:val="26"/>
          <w:szCs w:val="26"/>
        </w:rPr>
        <w:t xml:space="preserve"> Transcription takes place in the nucleus of eukaryotic cells and in the nucleo</w:t>
      </w:r>
      <w:r>
        <w:rPr>
          <w:rFonts w:ascii="Tahoma" w:hAnsi="Tahoma" w:cs="Tahoma"/>
          <w:sz w:val="26"/>
          <w:szCs w:val="26"/>
        </w:rPr>
        <w:t>id region of prokaryotic cells.</w:t>
      </w:r>
    </w:p>
    <w:p w:rsidR="00A13F60" w:rsidRPr="00E20CDD" w:rsidRDefault="00A13F60" w:rsidP="00A13F60">
      <w:pPr>
        <w:numPr>
          <w:ilvl w:val="0"/>
          <w:numId w:val="20"/>
        </w:numPr>
        <w:ind w:left="540"/>
        <w:jc w:val="both"/>
        <w:rPr>
          <w:rFonts w:ascii="Tahoma" w:hAnsi="Tahoma" w:cs="Tahoma"/>
          <w:sz w:val="26"/>
          <w:szCs w:val="26"/>
        </w:rPr>
      </w:pPr>
      <w:r w:rsidRPr="00E20CDD">
        <w:rPr>
          <w:rFonts w:ascii="Tahoma" w:hAnsi="Tahoma" w:cs="Tahoma"/>
          <w:sz w:val="26"/>
          <w:szCs w:val="26"/>
        </w:rPr>
        <w:t xml:space="preserve">Initiation:  RNA polymerase, an enzyme, recognizes and binds to the promoter region on the DNA. The DNA strands unwind, and RNA </w:t>
      </w:r>
      <w:r w:rsidRPr="00E20CDD">
        <w:rPr>
          <w:rFonts w:ascii="Tahoma" w:hAnsi="Tahoma" w:cs="Tahoma"/>
          <w:sz w:val="26"/>
          <w:szCs w:val="26"/>
        </w:rPr>
        <w:lastRenderedPageBreak/>
        <w:t>polymerase begins synthesizing a complementary mRNA strand based on the template DNA strand.</w:t>
      </w:r>
    </w:p>
    <w:p w:rsidR="00A13F60" w:rsidRPr="00E20CDD" w:rsidRDefault="00A13F60" w:rsidP="00A13F60">
      <w:pPr>
        <w:numPr>
          <w:ilvl w:val="0"/>
          <w:numId w:val="20"/>
        </w:numPr>
        <w:ind w:left="540"/>
        <w:jc w:val="both"/>
        <w:rPr>
          <w:rFonts w:ascii="Tahoma" w:hAnsi="Tahoma" w:cs="Tahoma"/>
          <w:sz w:val="26"/>
          <w:szCs w:val="26"/>
        </w:rPr>
      </w:pPr>
      <w:r w:rsidRPr="00E20CDD">
        <w:rPr>
          <w:rFonts w:ascii="Tahoma" w:hAnsi="Tahoma" w:cs="Tahoma"/>
          <w:sz w:val="26"/>
          <w:szCs w:val="26"/>
        </w:rPr>
        <w:t>Elongation: RNA polymerase moves along the DNA template in the 3' to 5' direction, synthesizing mRNA in the 5' to 3' direction. Complementary RNA nucleotides are added to the growing mRNA strand. Adenine (A) in the DNA pairs with uracil (U) in the mRNA, cytosine (C) pai</w:t>
      </w:r>
      <w:r>
        <w:rPr>
          <w:rFonts w:ascii="Tahoma" w:hAnsi="Tahoma" w:cs="Tahoma"/>
          <w:sz w:val="26"/>
          <w:szCs w:val="26"/>
        </w:rPr>
        <w:t>rs with guanine (G), and so on.</w:t>
      </w:r>
    </w:p>
    <w:p w:rsidR="00A13F60" w:rsidRPr="00E20CDD" w:rsidRDefault="00A13F60" w:rsidP="00A13F60">
      <w:pPr>
        <w:numPr>
          <w:ilvl w:val="0"/>
          <w:numId w:val="20"/>
        </w:numPr>
        <w:ind w:left="540"/>
        <w:jc w:val="both"/>
        <w:rPr>
          <w:rFonts w:ascii="Tahoma" w:hAnsi="Tahoma" w:cs="Tahoma"/>
          <w:sz w:val="26"/>
          <w:szCs w:val="26"/>
        </w:rPr>
      </w:pPr>
      <w:r w:rsidRPr="00E20CDD">
        <w:rPr>
          <w:rFonts w:ascii="Tahoma" w:hAnsi="Tahoma" w:cs="Tahoma"/>
          <w:sz w:val="26"/>
          <w:szCs w:val="26"/>
        </w:rPr>
        <w:t>Termination: Transcription continues until a termination signal is reached on the DNA. The mRNA is released, and RNA polymerase detaches from the DNA.</w:t>
      </w:r>
    </w:p>
    <w:p w:rsidR="00A13F60" w:rsidRPr="00E20CDD" w:rsidRDefault="00A13F60" w:rsidP="00A13F60">
      <w:pPr>
        <w:numPr>
          <w:ilvl w:val="0"/>
          <w:numId w:val="20"/>
        </w:numPr>
        <w:ind w:left="540"/>
        <w:jc w:val="both"/>
        <w:rPr>
          <w:rFonts w:ascii="Tahoma" w:hAnsi="Tahoma" w:cs="Tahoma"/>
          <w:sz w:val="26"/>
          <w:szCs w:val="26"/>
        </w:rPr>
      </w:pPr>
      <w:r w:rsidRPr="00E20CDD">
        <w:rPr>
          <w:rFonts w:ascii="Tahoma" w:hAnsi="Tahoma" w:cs="Tahoma"/>
          <w:sz w:val="26"/>
          <w:szCs w:val="26"/>
        </w:rPr>
        <w:t>Processing (in Eukaryotes): In eukaryotic cells, the pre-mRNA undergoes processing, including the addition of a 5' cap and a poly-A tail. Introns (non-coding regions) are spliced out, and exons (coding regions) are joine</w:t>
      </w:r>
      <w:r>
        <w:rPr>
          <w:rFonts w:ascii="Tahoma" w:hAnsi="Tahoma" w:cs="Tahoma"/>
          <w:sz w:val="26"/>
          <w:szCs w:val="26"/>
        </w:rPr>
        <w:t>d together to form mature mRNA.</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Fig xyz on Transcription</w:t>
      </w:r>
    </w:p>
    <w:p w:rsidR="00A13F60" w:rsidRPr="00E20CDD" w:rsidRDefault="00A13F60" w:rsidP="00A13F60">
      <w:pPr>
        <w:jc w:val="both"/>
        <w:rPr>
          <w:rFonts w:ascii="Tahoma" w:hAnsi="Tahoma" w:cs="Tahoma"/>
          <w:sz w:val="26"/>
          <w:szCs w:val="26"/>
        </w:rPr>
      </w:pPr>
      <w:r w:rsidRPr="0018670E">
        <w:rPr>
          <w:rFonts w:ascii="Tahoma" w:hAnsi="Tahoma" w:cs="Tahoma"/>
          <w:sz w:val="26"/>
          <w:szCs w:val="26"/>
        </w:rPr>
        <w:t>3.7.2. Translation:</w:t>
      </w:r>
      <w:r w:rsidRPr="00E20CDD">
        <w:rPr>
          <w:rFonts w:ascii="Tahoma" w:hAnsi="Tahoma" w:cs="Tahoma"/>
          <w:sz w:val="26"/>
          <w:szCs w:val="26"/>
        </w:rPr>
        <w:t xml:space="preserve"> Translation occurs in the cytoplasm at the ribosomes, involving mRNA, tRNA, and rRNA.</w:t>
      </w:r>
    </w:p>
    <w:p w:rsidR="00A13F60" w:rsidRPr="00E20CDD" w:rsidRDefault="00A13F60" w:rsidP="00A13F60">
      <w:pPr>
        <w:numPr>
          <w:ilvl w:val="1"/>
          <w:numId w:val="21"/>
        </w:numPr>
        <w:ind w:left="540"/>
        <w:jc w:val="both"/>
        <w:rPr>
          <w:rFonts w:ascii="Tahoma" w:hAnsi="Tahoma" w:cs="Tahoma"/>
          <w:sz w:val="26"/>
          <w:szCs w:val="26"/>
        </w:rPr>
      </w:pPr>
      <w:r w:rsidRPr="00E20CDD">
        <w:rPr>
          <w:rFonts w:ascii="Tahoma" w:hAnsi="Tahoma" w:cs="Tahoma"/>
          <w:sz w:val="26"/>
          <w:szCs w:val="26"/>
        </w:rPr>
        <w:t xml:space="preserve">Initiation: The small ribosomal subunit binds to the mRNA, and the initiator tRNA, carrying the </w:t>
      </w:r>
      <w:r w:rsidRPr="00E20CDD">
        <w:rPr>
          <w:rFonts w:ascii="Tahoma" w:hAnsi="Tahoma" w:cs="Tahoma"/>
          <w:sz w:val="26"/>
          <w:szCs w:val="26"/>
        </w:rPr>
        <w:lastRenderedPageBreak/>
        <w:t xml:space="preserve">amino acid methionine (AUG), binds to the start codon (AUG) on the mRNA. The large ribosomal subunit joins, </w:t>
      </w:r>
      <w:r>
        <w:rPr>
          <w:rFonts w:ascii="Tahoma" w:hAnsi="Tahoma" w:cs="Tahoma"/>
          <w:sz w:val="26"/>
          <w:szCs w:val="26"/>
        </w:rPr>
        <w:t>forming the initiation complex.</w:t>
      </w:r>
    </w:p>
    <w:p w:rsidR="00A13F60" w:rsidRPr="00E20CDD" w:rsidRDefault="00A13F60" w:rsidP="00A13F60">
      <w:pPr>
        <w:numPr>
          <w:ilvl w:val="1"/>
          <w:numId w:val="21"/>
        </w:numPr>
        <w:ind w:left="540"/>
        <w:jc w:val="both"/>
        <w:rPr>
          <w:rFonts w:ascii="Tahoma" w:hAnsi="Tahoma" w:cs="Tahoma"/>
          <w:sz w:val="26"/>
          <w:szCs w:val="26"/>
        </w:rPr>
      </w:pPr>
      <w:r w:rsidRPr="00E20CDD">
        <w:rPr>
          <w:rFonts w:ascii="Tahoma" w:hAnsi="Tahoma" w:cs="Tahoma"/>
          <w:sz w:val="26"/>
          <w:szCs w:val="26"/>
        </w:rPr>
        <w:t>Elongation: A tRNA carrying the complementary anticodon binds to the mRNA codon at the A site on the ribosome. A peptide bond forms between the amino acids carried by the tRNA at the P site and A site. The ribosome moves along the mRNA, and a new tRNA binds to the A site. The growing polypeptide chain is transferred from the tRNA at the P site to the tRNA at the A site.</w:t>
      </w:r>
    </w:p>
    <w:p w:rsidR="00A13F60" w:rsidRPr="00E20CDD" w:rsidRDefault="00A13F60" w:rsidP="00A13F60">
      <w:pPr>
        <w:numPr>
          <w:ilvl w:val="1"/>
          <w:numId w:val="21"/>
        </w:numPr>
        <w:ind w:left="540"/>
        <w:jc w:val="both"/>
        <w:rPr>
          <w:rFonts w:ascii="Tahoma" w:hAnsi="Tahoma" w:cs="Tahoma"/>
          <w:sz w:val="26"/>
          <w:szCs w:val="26"/>
        </w:rPr>
      </w:pPr>
      <w:r w:rsidRPr="00E20CDD">
        <w:rPr>
          <w:rFonts w:ascii="Tahoma" w:hAnsi="Tahoma" w:cs="Tahoma"/>
          <w:sz w:val="26"/>
          <w:szCs w:val="26"/>
        </w:rPr>
        <w:t>Termination: Translation continues until a stop codon (UAA, UAG, or UGA) is reached on the mRNA. Release factors bind to the stop codon, causing the release of the polypeptide chain from the tRNA at the P site. The ribosomal subunits and mRNA dissociate, and the polypeptide chain folds into its functional three-dimensional structure.</w:t>
      </w:r>
    </w:p>
    <w:p w:rsidR="00A13F60" w:rsidRPr="00E20CDD" w:rsidRDefault="00A13F60" w:rsidP="00A13F60">
      <w:pPr>
        <w:jc w:val="both"/>
        <w:rPr>
          <w:rFonts w:ascii="Tahoma" w:hAnsi="Tahoma" w:cs="Tahoma"/>
          <w:sz w:val="26"/>
          <w:szCs w:val="26"/>
        </w:rPr>
      </w:pPr>
    </w:p>
    <w:p w:rsidR="00A13F60" w:rsidRPr="00E20CDD" w:rsidRDefault="00A13F60" w:rsidP="00A13F60">
      <w:pPr>
        <w:jc w:val="both"/>
        <w:rPr>
          <w:rFonts w:ascii="Tahoma" w:hAnsi="Tahoma" w:cs="Tahoma"/>
          <w:sz w:val="26"/>
          <w:szCs w:val="26"/>
        </w:rPr>
      </w:pPr>
      <w:r w:rsidRPr="00E20CDD">
        <w:rPr>
          <w:rFonts w:ascii="Tahoma" w:hAnsi="Tahoma" w:cs="Tahoma"/>
          <w:sz w:val="26"/>
          <w:szCs w:val="26"/>
        </w:rPr>
        <w:t>Fig ccv on Translation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The completed polypeptide chain is now a functional protein. The fidelity of protein synthesis is maintained by the accurate pairing of codons with anticodons, ensuring that the correct amino acids are incorporated </w:t>
      </w:r>
      <w:r w:rsidRPr="00E20CDD">
        <w:rPr>
          <w:rFonts w:ascii="Tahoma" w:hAnsi="Tahoma" w:cs="Tahoma"/>
          <w:sz w:val="26"/>
          <w:szCs w:val="26"/>
        </w:rPr>
        <w:lastRenderedPageBreak/>
        <w:t>into the growing polypeptide chain. The entire process of protein synthesis is highly regulated and plays a central role in the functioning and diversity of living organisms.</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3.8 The importance of formyl methionine in chain initiation and termination.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Formylmethionine (fMet) plays a critical role in both the initiation and termination phases of protein synthesis in bacteria. It is a modified form of methionine and is specifically used in the context of bacterial translation.</w:t>
      </w:r>
    </w:p>
    <w:p w:rsidR="00A13F60" w:rsidRPr="0018670E" w:rsidRDefault="00A13F60" w:rsidP="00A13F60">
      <w:pPr>
        <w:jc w:val="both"/>
        <w:rPr>
          <w:rFonts w:ascii="Tahoma" w:hAnsi="Tahoma" w:cs="Tahoma"/>
          <w:sz w:val="26"/>
          <w:szCs w:val="26"/>
        </w:rPr>
      </w:pPr>
      <w:r w:rsidRPr="0018670E">
        <w:rPr>
          <w:rFonts w:ascii="Tahoma" w:hAnsi="Tahoma" w:cs="Tahoma"/>
          <w:sz w:val="26"/>
          <w:szCs w:val="26"/>
        </w:rPr>
        <w:t>3.8.1  Importance of Formylmethionine (fMet) in Chain Initiation:</w:t>
      </w:r>
    </w:p>
    <w:p w:rsidR="00A13F60" w:rsidRPr="00E20CDD" w:rsidRDefault="00A13F60" w:rsidP="00A13F60">
      <w:pPr>
        <w:numPr>
          <w:ilvl w:val="0"/>
          <w:numId w:val="22"/>
        </w:numPr>
        <w:ind w:left="360"/>
        <w:jc w:val="both"/>
        <w:rPr>
          <w:rFonts w:ascii="Tahoma" w:hAnsi="Tahoma" w:cs="Tahoma"/>
          <w:sz w:val="26"/>
          <w:szCs w:val="26"/>
        </w:rPr>
      </w:pPr>
      <w:r w:rsidRPr="00E20CDD">
        <w:rPr>
          <w:rFonts w:ascii="Tahoma" w:hAnsi="Tahoma" w:cs="Tahoma"/>
          <w:sz w:val="26"/>
          <w:szCs w:val="26"/>
        </w:rPr>
        <w:t xml:space="preserve">Start Codon Recognition: In bacterial mRNA, the start codon for protein synthesis is typically AUG (adenine-uracil-guanine), which codes for methionine. However, the initiator tRNA in bacteria carries formylmethionine </w:t>
      </w:r>
      <w:r>
        <w:rPr>
          <w:rFonts w:ascii="Tahoma" w:hAnsi="Tahoma" w:cs="Tahoma"/>
          <w:sz w:val="26"/>
          <w:szCs w:val="26"/>
        </w:rPr>
        <w:t>(fMet), not regular methionine.</w:t>
      </w:r>
    </w:p>
    <w:p w:rsidR="00A13F60" w:rsidRPr="00E20CDD" w:rsidRDefault="00A13F60" w:rsidP="00A13F60">
      <w:pPr>
        <w:numPr>
          <w:ilvl w:val="0"/>
          <w:numId w:val="22"/>
        </w:numPr>
        <w:ind w:left="360"/>
        <w:jc w:val="both"/>
        <w:rPr>
          <w:rFonts w:ascii="Tahoma" w:hAnsi="Tahoma" w:cs="Tahoma"/>
          <w:sz w:val="26"/>
          <w:szCs w:val="26"/>
        </w:rPr>
      </w:pPr>
      <w:r w:rsidRPr="00E20CDD">
        <w:rPr>
          <w:rFonts w:ascii="Tahoma" w:hAnsi="Tahoma" w:cs="Tahoma"/>
          <w:sz w:val="26"/>
          <w:szCs w:val="26"/>
        </w:rPr>
        <w:t>Formylation of Methionine: Before being attached to the tRNA, methionine undergoes a modification called formylation, resulting in formylmethionine (fMet). The formyl group (CHO) is added to the amino group of methionine, creating fMet.</w:t>
      </w:r>
    </w:p>
    <w:p w:rsidR="00A13F60" w:rsidRPr="00E20CDD" w:rsidRDefault="00A13F60" w:rsidP="00A13F60">
      <w:pPr>
        <w:numPr>
          <w:ilvl w:val="0"/>
          <w:numId w:val="22"/>
        </w:numPr>
        <w:ind w:left="360"/>
        <w:jc w:val="both"/>
        <w:rPr>
          <w:rFonts w:ascii="Tahoma" w:hAnsi="Tahoma" w:cs="Tahoma"/>
          <w:sz w:val="26"/>
          <w:szCs w:val="26"/>
        </w:rPr>
      </w:pPr>
      <w:r w:rsidRPr="00E20CDD">
        <w:rPr>
          <w:rFonts w:ascii="Tahoma" w:hAnsi="Tahoma" w:cs="Tahoma"/>
          <w:sz w:val="26"/>
          <w:szCs w:val="26"/>
        </w:rPr>
        <w:lastRenderedPageBreak/>
        <w:t>Special tRNA: The initiator tRNA, called tRNAfMet, specifically recognizes the AUG start codon on the mRNA. It carries the formylmethionine (fMet) and helps initiate</w:t>
      </w:r>
      <w:r>
        <w:rPr>
          <w:rFonts w:ascii="Tahoma" w:hAnsi="Tahoma" w:cs="Tahoma"/>
          <w:sz w:val="26"/>
          <w:szCs w:val="26"/>
        </w:rPr>
        <w:t xml:space="preserve"> the protein synthesis process.</w:t>
      </w:r>
    </w:p>
    <w:p w:rsidR="00A13F60" w:rsidRPr="00E20CDD" w:rsidRDefault="00A13F60" w:rsidP="00A13F60">
      <w:pPr>
        <w:numPr>
          <w:ilvl w:val="0"/>
          <w:numId w:val="22"/>
        </w:numPr>
        <w:ind w:left="360"/>
        <w:jc w:val="both"/>
        <w:rPr>
          <w:rFonts w:ascii="Tahoma" w:hAnsi="Tahoma" w:cs="Tahoma"/>
          <w:sz w:val="26"/>
          <w:szCs w:val="26"/>
        </w:rPr>
      </w:pPr>
      <w:r w:rsidRPr="00E20CDD">
        <w:rPr>
          <w:rFonts w:ascii="Tahoma" w:hAnsi="Tahoma" w:cs="Tahoma"/>
          <w:sz w:val="26"/>
          <w:szCs w:val="26"/>
        </w:rPr>
        <w:t>Initiation Complex Formation: The small ribosomal subunit, mRNA, and initiator tRNAfMet form the initiation complex at the start codon. This complex marks the beginning of translation.</w:t>
      </w:r>
    </w:p>
    <w:p w:rsidR="00A13F60" w:rsidRPr="00E20CDD" w:rsidRDefault="00A13F60" w:rsidP="00A13F60">
      <w:pPr>
        <w:numPr>
          <w:ilvl w:val="0"/>
          <w:numId w:val="22"/>
        </w:numPr>
        <w:ind w:left="360"/>
        <w:jc w:val="both"/>
        <w:rPr>
          <w:rFonts w:ascii="Tahoma" w:hAnsi="Tahoma" w:cs="Tahoma"/>
          <w:sz w:val="26"/>
          <w:szCs w:val="26"/>
        </w:rPr>
      </w:pPr>
      <w:r w:rsidRPr="00E20CDD">
        <w:rPr>
          <w:rFonts w:ascii="Tahoma" w:hAnsi="Tahoma" w:cs="Tahoma"/>
          <w:sz w:val="26"/>
          <w:szCs w:val="26"/>
        </w:rPr>
        <w:t>First Peptide Bond Formation: The initiation complex guides the formation of the first peptide bond between fMet and the amino acid brought in by the next tRNA.</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Fig bbb on Formylation of methionine</w:t>
      </w:r>
    </w:p>
    <w:p w:rsidR="00A13F60" w:rsidRPr="0018670E" w:rsidRDefault="00A13F60" w:rsidP="00A13F60">
      <w:pPr>
        <w:jc w:val="both"/>
        <w:rPr>
          <w:rFonts w:ascii="Tahoma" w:hAnsi="Tahoma" w:cs="Tahoma"/>
          <w:sz w:val="26"/>
          <w:szCs w:val="26"/>
        </w:rPr>
      </w:pPr>
      <w:r w:rsidRPr="0018670E">
        <w:rPr>
          <w:rFonts w:ascii="Tahoma" w:hAnsi="Tahoma" w:cs="Tahoma"/>
          <w:sz w:val="26"/>
          <w:szCs w:val="26"/>
        </w:rPr>
        <w:t>3.8.2 Importance of Formylmethionine (fMet) in Chain Termination:</w:t>
      </w:r>
    </w:p>
    <w:p w:rsidR="00A13F60" w:rsidRPr="00E20CDD" w:rsidRDefault="00A13F60" w:rsidP="00A13F60">
      <w:pPr>
        <w:numPr>
          <w:ilvl w:val="0"/>
          <w:numId w:val="23"/>
        </w:numPr>
        <w:ind w:left="360"/>
        <w:jc w:val="both"/>
        <w:rPr>
          <w:rFonts w:ascii="Tahoma" w:hAnsi="Tahoma" w:cs="Tahoma"/>
          <w:sz w:val="26"/>
          <w:szCs w:val="26"/>
        </w:rPr>
      </w:pPr>
      <w:r w:rsidRPr="00E20CDD">
        <w:rPr>
          <w:rFonts w:ascii="Tahoma" w:hAnsi="Tahoma" w:cs="Tahoma"/>
          <w:sz w:val="26"/>
          <w:szCs w:val="26"/>
        </w:rPr>
        <w:t>Stop Codon Recognition: In the termination phase of translation, when the ribosome encounters a stop codon (UAA, UAG, or UGA) on the mRNA, pr</w:t>
      </w:r>
      <w:r>
        <w:rPr>
          <w:rFonts w:ascii="Tahoma" w:hAnsi="Tahoma" w:cs="Tahoma"/>
          <w:sz w:val="26"/>
          <w:szCs w:val="26"/>
        </w:rPr>
        <w:t>otein synthesis needs to cease.</w:t>
      </w:r>
    </w:p>
    <w:p w:rsidR="00A13F60" w:rsidRPr="00E20CDD" w:rsidRDefault="00A13F60" w:rsidP="00A13F60">
      <w:pPr>
        <w:numPr>
          <w:ilvl w:val="0"/>
          <w:numId w:val="23"/>
        </w:numPr>
        <w:ind w:left="360"/>
        <w:jc w:val="both"/>
        <w:rPr>
          <w:rFonts w:ascii="Tahoma" w:hAnsi="Tahoma" w:cs="Tahoma"/>
          <w:sz w:val="26"/>
          <w:szCs w:val="26"/>
        </w:rPr>
      </w:pPr>
      <w:r w:rsidRPr="00E20CDD">
        <w:rPr>
          <w:rFonts w:ascii="Tahoma" w:hAnsi="Tahoma" w:cs="Tahoma"/>
          <w:sz w:val="26"/>
          <w:szCs w:val="26"/>
        </w:rPr>
        <w:t>Release Factor Recognition: Release factors are proteins that recognize stop codons. When a stop codon is reached, a release factor binds to the A site of the ribosome.</w:t>
      </w:r>
    </w:p>
    <w:p w:rsidR="00A13F60" w:rsidRPr="00E20CDD" w:rsidRDefault="00A13F60" w:rsidP="00A13F60">
      <w:pPr>
        <w:numPr>
          <w:ilvl w:val="0"/>
          <w:numId w:val="23"/>
        </w:numPr>
        <w:ind w:left="360"/>
        <w:jc w:val="both"/>
        <w:rPr>
          <w:rFonts w:ascii="Tahoma" w:hAnsi="Tahoma" w:cs="Tahoma"/>
          <w:sz w:val="26"/>
          <w:szCs w:val="26"/>
        </w:rPr>
      </w:pPr>
      <w:r w:rsidRPr="00E20CDD">
        <w:rPr>
          <w:rFonts w:ascii="Tahoma" w:hAnsi="Tahoma" w:cs="Tahoma"/>
          <w:sz w:val="26"/>
          <w:szCs w:val="26"/>
        </w:rPr>
        <w:lastRenderedPageBreak/>
        <w:t>Hydrolysis of Peptide Bond: Instead of carrying an amino acid, the release factor catalyzes the hydrolysis of the peptide bond between the last amino acid and its tRNA. This results in the release of the completed polypeptide cha</w:t>
      </w:r>
      <w:r>
        <w:rPr>
          <w:rFonts w:ascii="Tahoma" w:hAnsi="Tahoma" w:cs="Tahoma"/>
          <w:sz w:val="26"/>
          <w:szCs w:val="26"/>
        </w:rPr>
        <w:t>in from the tRNA at the P site.</w:t>
      </w:r>
    </w:p>
    <w:p w:rsidR="00A13F60" w:rsidRPr="00E20CDD" w:rsidRDefault="00A13F60" w:rsidP="00A13F60">
      <w:pPr>
        <w:numPr>
          <w:ilvl w:val="0"/>
          <w:numId w:val="23"/>
        </w:numPr>
        <w:ind w:left="360"/>
        <w:jc w:val="both"/>
        <w:rPr>
          <w:rFonts w:ascii="Tahoma" w:hAnsi="Tahoma" w:cs="Tahoma"/>
          <w:sz w:val="26"/>
          <w:szCs w:val="26"/>
        </w:rPr>
      </w:pPr>
      <w:r w:rsidRPr="00E20CDD">
        <w:rPr>
          <w:rFonts w:ascii="Tahoma" w:hAnsi="Tahoma" w:cs="Tahoma"/>
          <w:sz w:val="26"/>
          <w:szCs w:val="26"/>
        </w:rPr>
        <w:t>Termination of Protein Synthesis: The ribosomal subunits dissociate, and the mRNA is released. The synthesized protein is now free in the cytoplasm and can undergo further folding and modification.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Formylmethionine (fMet) ensures that translation in bacteria begins with a modified amino acid and that the initiation and termination processes are specifically regulated. The presence of fMet at the N-terminus of bacterial proteins may have functional implications for certain proteins, influencing their stability, targeting, or activity.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Formylmethionine (fMet) is crucial for initiating protein synthesis in bacteria by facilitating start codon recognition and ensuring proper chain initiation. Additionally, its involvement in chain termination ensures the accurate release of the synthesized protein at the end of translation. The formyl group distinguishes fMet from the methionine used in internal positions of the protein, marking the beginning and </w:t>
      </w:r>
      <w:r w:rsidRPr="00E20CDD">
        <w:rPr>
          <w:rFonts w:ascii="Tahoma" w:hAnsi="Tahoma" w:cs="Tahoma"/>
          <w:sz w:val="26"/>
          <w:szCs w:val="26"/>
        </w:rPr>
        <w:lastRenderedPageBreak/>
        <w:t>end of the polypeptide chain during bacterial protein synthesis.</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3.9  RNA and genetic material of some viruses.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While the majority of living organisms store their genetic information in the form of DNA, certain viruses use RNA as their genetic material. These viruses are classified as RNA viruses, and their genetic material can be either single-stranded RNA (ssRNA) or double-stranded RNA (dsRNA). Unlike cellular organisms, RNA viruses replicate and transcribe their genomes directly from RNA without an intermediate DNA stage. Things to note about RNA as the genet</w:t>
      </w:r>
      <w:r>
        <w:rPr>
          <w:rFonts w:ascii="Tahoma" w:hAnsi="Tahoma" w:cs="Tahoma"/>
          <w:sz w:val="26"/>
          <w:szCs w:val="26"/>
        </w:rPr>
        <w:t>ic material in certain viruses:</w:t>
      </w:r>
    </w:p>
    <w:p w:rsidR="00A13F60" w:rsidRPr="00E20CDD" w:rsidRDefault="00A13F60" w:rsidP="00A13F60">
      <w:pPr>
        <w:jc w:val="both"/>
        <w:rPr>
          <w:rFonts w:ascii="Tahoma" w:hAnsi="Tahoma" w:cs="Tahoma"/>
          <w:sz w:val="26"/>
          <w:szCs w:val="26"/>
        </w:rPr>
      </w:pPr>
      <w:r w:rsidRPr="0018670E">
        <w:rPr>
          <w:rFonts w:ascii="Tahoma" w:hAnsi="Tahoma" w:cs="Tahoma"/>
          <w:sz w:val="26"/>
          <w:szCs w:val="26"/>
        </w:rPr>
        <w:t>3.9.1. RNA Virus Types:</w:t>
      </w:r>
      <w:r w:rsidRPr="00E20CDD">
        <w:rPr>
          <w:rFonts w:ascii="Tahoma" w:hAnsi="Tahoma" w:cs="Tahoma"/>
          <w:sz w:val="26"/>
          <w:szCs w:val="26"/>
        </w:rPr>
        <w:t xml:space="preserve"> RNA viruses are divided into several groups based on their genomic structure and replication strategies. The main categories include:</w:t>
      </w:r>
    </w:p>
    <w:p w:rsidR="00A13F60" w:rsidRPr="00E20CDD" w:rsidRDefault="00A13F60" w:rsidP="00A13F60">
      <w:pPr>
        <w:numPr>
          <w:ilvl w:val="1"/>
          <w:numId w:val="24"/>
        </w:numPr>
        <w:ind w:left="540"/>
        <w:jc w:val="both"/>
        <w:rPr>
          <w:rFonts w:ascii="Tahoma" w:hAnsi="Tahoma" w:cs="Tahoma"/>
          <w:sz w:val="26"/>
          <w:szCs w:val="26"/>
        </w:rPr>
      </w:pPr>
      <w:r w:rsidRPr="00E20CDD">
        <w:rPr>
          <w:rFonts w:ascii="Tahoma" w:hAnsi="Tahoma" w:cs="Tahoma"/>
          <w:sz w:val="26"/>
          <w:szCs w:val="26"/>
        </w:rPr>
        <w:t>Positive-sense ssRNA viruses: The viral RNA can be directly translated into proteins.</w:t>
      </w:r>
    </w:p>
    <w:p w:rsidR="00A13F60" w:rsidRPr="00E20CDD" w:rsidRDefault="00A13F60" w:rsidP="00A13F60">
      <w:pPr>
        <w:numPr>
          <w:ilvl w:val="1"/>
          <w:numId w:val="24"/>
        </w:numPr>
        <w:ind w:left="540"/>
        <w:jc w:val="both"/>
        <w:rPr>
          <w:rFonts w:ascii="Tahoma" w:hAnsi="Tahoma" w:cs="Tahoma"/>
          <w:sz w:val="26"/>
          <w:szCs w:val="26"/>
        </w:rPr>
      </w:pPr>
      <w:r w:rsidRPr="00E20CDD">
        <w:rPr>
          <w:rFonts w:ascii="Tahoma" w:hAnsi="Tahoma" w:cs="Tahoma"/>
          <w:sz w:val="26"/>
          <w:szCs w:val="26"/>
        </w:rPr>
        <w:t>Negative-sense ssRNA viruses: The viral RNA needs to be transcribed into a complementary positive-sense RNA before translation.</w:t>
      </w:r>
    </w:p>
    <w:p w:rsidR="00A13F60" w:rsidRPr="00E20CDD" w:rsidRDefault="00A13F60" w:rsidP="00A13F60">
      <w:pPr>
        <w:numPr>
          <w:ilvl w:val="1"/>
          <w:numId w:val="24"/>
        </w:numPr>
        <w:ind w:left="540"/>
        <w:jc w:val="both"/>
        <w:rPr>
          <w:rFonts w:ascii="Tahoma" w:hAnsi="Tahoma" w:cs="Tahoma"/>
          <w:sz w:val="26"/>
          <w:szCs w:val="26"/>
        </w:rPr>
      </w:pPr>
      <w:r w:rsidRPr="00E20CDD">
        <w:rPr>
          <w:rFonts w:ascii="Tahoma" w:hAnsi="Tahoma" w:cs="Tahoma"/>
          <w:sz w:val="26"/>
          <w:szCs w:val="26"/>
        </w:rPr>
        <w:t>Double-stranded RNA (dsRNA) viruses: Both RNA strands are utilized in the replication and transcription processes.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Fig of RNA Virus</w:t>
      </w:r>
    </w:p>
    <w:p w:rsidR="00A13F60" w:rsidRPr="00E20CDD" w:rsidRDefault="00A13F60" w:rsidP="00A13F60">
      <w:pPr>
        <w:spacing w:after="0"/>
        <w:jc w:val="both"/>
        <w:rPr>
          <w:rFonts w:ascii="Tahoma" w:hAnsi="Tahoma" w:cs="Tahoma"/>
          <w:sz w:val="26"/>
          <w:szCs w:val="26"/>
        </w:rPr>
      </w:pPr>
      <w:r w:rsidRPr="0018670E">
        <w:rPr>
          <w:rFonts w:ascii="Tahoma" w:hAnsi="Tahoma" w:cs="Tahoma"/>
          <w:sz w:val="26"/>
          <w:szCs w:val="26"/>
        </w:rPr>
        <w:t>3.9.2. Replication Cycle:</w:t>
      </w:r>
      <w:r w:rsidRPr="00E20CDD">
        <w:rPr>
          <w:rFonts w:ascii="Tahoma" w:hAnsi="Tahoma" w:cs="Tahoma"/>
          <w:sz w:val="26"/>
          <w:szCs w:val="26"/>
        </w:rPr>
        <w:t xml:space="preserve"> RNA viruses replicate within host cells by hijacking the cellular machinery. The replication cycle generally involves the following steps:</w:t>
      </w:r>
    </w:p>
    <w:p w:rsidR="00A13F60" w:rsidRPr="00E20CDD" w:rsidRDefault="00A13F60" w:rsidP="00A13F60">
      <w:pPr>
        <w:numPr>
          <w:ilvl w:val="1"/>
          <w:numId w:val="25"/>
        </w:numPr>
        <w:ind w:left="540"/>
        <w:jc w:val="both"/>
        <w:rPr>
          <w:rFonts w:ascii="Tahoma" w:hAnsi="Tahoma" w:cs="Tahoma"/>
          <w:sz w:val="26"/>
          <w:szCs w:val="26"/>
        </w:rPr>
      </w:pPr>
      <w:r w:rsidRPr="00E20CDD">
        <w:rPr>
          <w:rFonts w:ascii="Tahoma" w:hAnsi="Tahoma" w:cs="Tahoma"/>
          <w:sz w:val="26"/>
          <w:szCs w:val="26"/>
        </w:rPr>
        <w:t>Entry and Uncoating: The virus enters the host cell, and its genetic material is released.</w:t>
      </w:r>
    </w:p>
    <w:p w:rsidR="00A13F60" w:rsidRPr="00E20CDD" w:rsidRDefault="00A13F60" w:rsidP="00A13F60">
      <w:pPr>
        <w:numPr>
          <w:ilvl w:val="1"/>
          <w:numId w:val="25"/>
        </w:numPr>
        <w:ind w:left="540"/>
        <w:jc w:val="both"/>
        <w:rPr>
          <w:rFonts w:ascii="Tahoma" w:hAnsi="Tahoma" w:cs="Tahoma"/>
          <w:sz w:val="26"/>
          <w:szCs w:val="26"/>
        </w:rPr>
      </w:pPr>
      <w:r w:rsidRPr="00E20CDD">
        <w:rPr>
          <w:rFonts w:ascii="Tahoma" w:hAnsi="Tahoma" w:cs="Tahoma"/>
          <w:sz w:val="26"/>
          <w:szCs w:val="26"/>
        </w:rPr>
        <w:t>Translation: The viral RNA serves as a template for the synthesis of viral proteins.</w:t>
      </w:r>
    </w:p>
    <w:p w:rsidR="00A13F60" w:rsidRPr="00E20CDD" w:rsidRDefault="00A13F60" w:rsidP="00A13F60">
      <w:pPr>
        <w:numPr>
          <w:ilvl w:val="1"/>
          <w:numId w:val="25"/>
        </w:numPr>
        <w:ind w:left="540"/>
        <w:jc w:val="both"/>
        <w:rPr>
          <w:rFonts w:ascii="Tahoma" w:hAnsi="Tahoma" w:cs="Tahoma"/>
          <w:sz w:val="26"/>
          <w:szCs w:val="26"/>
        </w:rPr>
      </w:pPr>
      <w:r w:rsidRPr="00E20CDD">
        <w:rPr>
          <w:rFonts w:ascii="Tahoma" w:hAnsi="Tahoma" w:cs="Tahoma"/>
          <w:sz w:val="26"/>
          <w:szCs w:val="26"/>
        </w:rPr>
        <w:t>Replication: New copies of the viral RNA genome are synthesized.</w:t>
      </w:r>
    </w:p>
    <w:p w:rsidR="00A13F60" w:rsidRPr="00E20CDD" w:rsidRDefault="00A13F60" w:rsidP="00A13F60">
      <w:pPr>
        <w:numPr>
          <w:ilvl w:val="1"/>
          <w:numId w:val="25"/>
        </w:numPr>
        <w:ind w:left="540"/>
        <w:jc w:val="both"/>
        <w:rPr>
          <w:rFonts w:ascii="Tahoma" w:hAnsi="Tahoma" w:cs="Tahoma"/>
          <w:sz w:val="26"/>
          <w:szCs w:val="26"/>
        </w:rPr>
      </w:pPr>
      <w:r w:rsidRPr="00E20CDD">
        <w:rPr>
          <w:rFonts w:ascii="Tahoma" w:hAnsi="Tahoma" w:cs="Tahoma"/>
          <w:sz w:val="26"/>
          <w:szCs w:val="26"/>
        </w:rPr>
        <w:t>Assembly: Viral components are assembled to form new virions.</w:t>
      </w:r>
    </w:p>
    <w:p w:rsidR="00A13F60" w:rsidRPr="00E76EE6" w:rsidRDefault="00A13F60" w:rsidP="00A13F60">
      <w:pPr>
        <w:numPr>
          <w:ilvl w:val="1"/>
          <w:numId w:val="25"/>
        </w:numPr>
        <w:ind w:left="540"/>
        <w:jc w:val="both"/>
        <w:rPr>
          <w:rFonts w:ascii="Tahoma" w:hAnsi="Tahoma" w:cs="Tahoma"/>
          <w:sz w:val="26"/>
          <w:szCs w:val="26"/>
        </w:rPr>
      </w:pPr>
      <w:r w:rsidRPr="00E20CDD">
        <w:rPr>
          <w:rFonts w:ascii="Tahoma" w:hAnsi="Tahoma" w:cs="Tahoma"/>
          <w:sz w:val="26"/>
          <w:szCs w:val="26"/>
        </w:rPr>
        <w:t>Release: Newly formed virions are released to infect other cells.</w:t>
      </w:r>
    </w:p>
    <w:p w:rsidR="00A13F60" w:rsidRPr="0018670E" w:rsidRDefault="00A13F60" w:rsidP="00A13F60">
      <w:pPr>
        <w:jc w:val="both"/>
        <w:rPr>
          <w:rFonts w:ascii="Tahoma" w:hAnsi="Tahoma" w:cs="Tahoma"/>
          <w:sz w:val="26"/>
          <w:szCs w:val="26"/>
        </w:rPr>
      </w:pPr>
      <w:r w:rsidRPr="0018670E">
        <w:rPr>
          <w:rFonts w:ascii="Tahoma" w:hAnsi="Tahoma" w:cs="Tahoma"/>
          <w:sz w:val="26"/>
          <w:szCs w:val="26"/>
        </w:rPr>
        <w:t>3.9.3. RNA as the Template for Protein Synthesis:</w:t>
      </w:r>
    </w:p>
    <w:p w:rsidR="00A13F60" w:rsidRPr="00E20CDD" w:rsidRDefault="00A13F60" w:rsidP="00A13F60">
      <w:pPr>
        <w:numPr>
          <w:ilvl w:val="1"/>
          <w:numId w:val="26"/>
        </w:numPr>
        <w:ind w:left="540"/>
        <w:jc w:val="both"/>
        <w:rPr>
          <w:rFonts w:ascii="Tahoma" w:hAnsi="Tahoma" w:cs="Tahoma"/>
          <w:sz w:val="26"/>
          <w:szCs w:val="26"/>
        </w:rPr>
      </w:pPr>
      <w:r w:rsidRPr="00E20CDD">
        <w:rPr>
          <w:rFonts w:ascii="Tahoma" w:hAnsi="Tahoma" w:cs="Tahoma"/>
          <w:sz w:val="26"/>
          <w:szCs w:val="26"/>
        </w:rPr>
        <w:t>In RNA viruses, the RNA molecule itself serves as the template for protein synthesis. There is no DNA intermediate involved in the process.</w:t>
      </w:r>
    </w:p>
    <w:p w:rsidR="00A13F60" w:rsidRPr="00E20CDD" w:rsidRDefault="00A13F60" w:rsidP="00A13F60">
      <w:pPr>
        <w:numPr>
          <w:ilvl w:val="1"/>
          <w:numId w:val="26"/>
        </w:numPr>
        <w:ind w:left="540"/>
        <w:jc w:val="both"/>
        <w:rPr>
          <w:rFonts w:ascii="Tahoma" w:hAnsi="Tahoma" w:cs="Tahoma"/>
          <w:sz w:val="26"/>
          <w:szCs w:val="26"/>
        </w:rPr>
      </w:pPr>
      <w:r w:rsidRPr="00E20CDD">
        <w:rPr>
          <w:rFonts w:ascii="Tahoma" w:hAnsi="Tahoma" w:cs="Tahoma"/>
          <w:sz w:val="26"/>
          <w:szCs w:val="26"/>
        </w:rPr>
        <w:t>The viral RNA is translated by host cell ribosomes to produce viral proteins necessary for the assembly of new virions.</w:t>
      </w:r>
    </w:p>
    <w:p w:rsidR="00A13F60" w:rsidRPr="00E20CDD" w:rsidRDefault="00A13F60" w:rsidP="00A13F60">
      <w:pPr>
        <w:jc w:val="both"/>
        <w:rPr>
          <w:rFonts w:ascii="Tahoma" w:hAnsi="Tahoma" w:cs="Tahoma"/>
          <w:sz w:val="26"/>
          <w:szCs w:val="26"/>
        </w:rPr>
      </w:pPr>
      <w:r w:rsidRPr="0018670E">
        <w:rPr>
          <w:rFonts w:ascii="Tahoma" w:hAnsi="Tahoma" w:cs="Tahoma"/>
          <w:sz w:val="26"/>
          <w:szCs w:val="26"/>
        </w:rPr>
        <w:lastRenderedPageBreak/>
        <w:t>3.9.4. Genetic Diversity and Evolution:</w:t>
      </w:r>
      <w:r w:rsidRPr="00E20CDD">
        <w:rPr>
          <w:rFonts w:ascii="Tahoma" w:hAnsi="Tahoma" w:cs="Tahoma"/>
          <w:sz w:val="26"/>
          <w:szCs w:val="26"/>
        </w:rPr>
        <w:t xml:space="preserve"> RNA viruses exhibit higher mutation rates compared to DNA viruses. This is primarily due to the error-prone nature of RNA replication enzymes (RNA-dependent RNA polymerases). The high mutation rate contributes to the genetic diversity of RNA viruses, allowing them to adapt quickly to changing environments and host defenses. This adaptability is a significant factor in the emergence of new viral strains and the evolution of RNA viruse</w:t>
      </w:r>
      <w:r>
        <w:rPr>
          <w:rFonts w:ascii="Tahoma" w:hAnsi="Tahoma" w:cs="Tahoma"/>
          <w:sz w:val="26"/>
          <w:szCs w:val="26"/>
        </w:rPr>
        <w:t>s over time.</w:t>
      </w:r>
    </w:p>
    <w:p w:rsidR="00A13F60" w:rsidRPr="00E20CDD" w:rsidRDefault="00A13F60" w:rsidP="00A13F60">
      <w:pPr>
        <w:jc w:val="both"/>
        <w:rPr>
          <w:rFonts w:ascii="Tahoma" w:hAnsi="Tahoma" w:cs="Tahoma"/>
          <w:sz w:val="26"/>
          <w:szCs w:val="26"/>
        </w:rPr>
      </w:pPr>
      <w:r w:rsidRPr="00E76EE6">
        <w:rPr>
          <w:rFonts w:ascii="Tahoma" w:hAnsi="Tahoma" w:cs="Tahoma"/>
          <w:b/>
          <w:sz w:val="26"/>
          <w:szCs w:val="26"/>
        </w:rPr>
        <w:t>Examples of RNA Viruses:</w:t>
      </w:r>
      <w:r w:rsidRPr="00E20CDD">
        <w:rPr>
          <w:rFonts w:ascii="Tahoma" w:hAnsi="Tahoma" w:cs="Tahoma"/>
          <w:sz w:val="26"/>
          <w:szCs w:val="26"/>
        </w:rPr>
        <w:t xml:space="preserve">  Well-known RNA viruses include the Influenza virus (negative-sense ssRNA), Human Immunodeficiency Virus (HIV, positive-sense ssRNA), and Hepatitis C virus (positive-sense ssRNA).</w:t>
      </w:r>
    </w:p>
    <w:p w:rsidR="00A13F60" w:rsidRPr="00E20CDD" w:rsidRDefault="00A13F60" w:rsidP="00A13F60">
      <w:pPr>
        <w:jc w:val="both"/>
        <w:rPr>
          <w:rFonts w:ascii="Tahoma" w:hAnsi="Tahoma" w:cs="Tahoma"/>
          <w:sz w:val="26"/>
          <w:szCs w:val="26"/>
        </w:rPr>
      </w:pPr>
      <w:r w:rsidRPr="0018670E">
        <w:rPr>
          <w:rFonts w:ascii="Tahoma" w:hAnsi="Tahoma" w:cs="Tahoma"/>
          <w:sz w:val="26"/>
          <w:szCs w:val="26"/>
        </w:rPr>
        <w:t>3.9.5. RNA as a Structural Component:</w:t>
      </w:r>
      <w:r w:rsidRPr="00E20CDD">
        <w:rPr>
          <w:rFonts w:ascii="Tahoma" w:hAnsi="Tahoma" w:cs="Tahoma"/>
          <w:sz w:val="26"/>
          <w:szCs w:val="26"/>
        </w:rPr>
        <w:t xml:space="preserve"> In some cases, RNA also functions as a structural component of the viral particle. For example, in retroviruses like HIV, the viral genome is composed of RNA, which is reverse transcribed into D</w:t>
      </w:r>
      <w:r>
        <w:rPr>
          <w:rFonts w:ascii="Tahoma" w:hAnsi="Tahoma" w:cs="Tahoma"/>
          <w:sz w:val="26"/>
          <w:szCs w:val="26"/>
        </w:rPr>
        <w:t>NA upon entering the host cell.</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RNA serves as the genetic material in certain viruses, and these RNA viruses have unique replication strategies compared to DNA-based organisms. The RNA genome is directly involved in the processes of transcription and translation, allowing RNA viruses to efficiently replicate within host cells and adapt to changing environments. The dynamic nature of RNA </w:t>
      </w:r>
      <w:r w:rsidRPr="00E20CDD">
        <w:rPr>
          <w:rFonts w:ascii="Tahoma" w:hAnsi="Tahoma" w:cs="Tahoma"/>
          <w:sz w:val="26"/>
          <w:szCs w:val="26"/>
        </w:rPr>
        <w:lastRenderedPageBreak/>
        <w:t>viruses contributes to their ability to evolve rapidly and poses challenges for antiviral therapies and vaccine development.</w:t>
      </w:r>
    </w:p>
    <w:p w:rsidR="00A13F60" w:rsidRPr="00A012C5" w:rsidRDefault="00A13F60" w:rsidP="00A13F60">
      <w:pPr>
        <w:spacing w:after="0"/>
        <w:jc w:val="center"/>
        <w:rPr>
          <w:rFonts w:ascii="Adventure Subtitles" w:hAnsi="Adventure Subtitles" w:cs="Tahoma"/>
          <w:b/>
          <w:sz w:val="28"/>
          <w:szCs w:val="56"/>
        </w:rPr>
      </w:pPr>
    </w:p>
    <w:p w:rsidR="00A13F60" w:rsidRDefault="00A13F60" w:rsidP="00A13F60">
      <w:pPr>
        <w:spacing w:after="0"/>
        <w:jc w:val="center"/>
        <w:rPr>
          <w:rFonts w:ascii="Adventure Subtitles" w:hAnsi="Adventure Subtitles" w:cs="Tahoma"/>
          <w:b/>
          <w:sz w:val="40"/>
          <w:szCs w:val="40"/>
        </w:rPr>
      </w:pPr>
      <w:r w:rsidRPr="00FB0358">
        <w:rPr>
          <w:rFonts w:ascii="Adventure Subtitles" w:hAnsi="Adventure Subtitles" w:cs="Tahoma"/>
          <w:b/>
          <w:sz w:val="56"/>
          <w:szCs w:val="56"/>
        </w:rPr>
        <w:t>C</w:t>
      </w:r>
      <w:r w:rsidRPr="00FB0358">
        <w:rPr>
          <w:rFonts w:ascii="Adventure Subtitles" w:hAnsi="Adventure Subtitles" w:cs="Tahoma"/>
          <w:b/>
          <w:sz w:val="40"/>
          <w:szCs w:val="26"/>
        </w:rPr>
        <w:t xml:space="preserve">HAPTER </w:t>
      </w:r>
      <w:r>
        <w:rPr>
          <w:rFonts w:ascii="Adventure Subtitles" w:hAnsi="Adventure Subtitles" w:cs="Tahoma"/>
          <w:b/>
          <w:sz w:val="40"/>
          <w:szCs w:val="40"/>
        </w:rPr>
        <w:t>FOUR</w:t>
      </w:r>
    </w:p>
    <w:p w:rsidR="00A13F60" w:rsidRPr="00A012C5" w:rsidRDefault="00A13F60" w:rsidP="00A13F60">
      <w:pPr>
        <w:jc w:val="center"/>
        <w:rPr>
          <w:rFonts w:ascii="Abadi MT Condensed Extra Bold" w:hAnsi="Abadi MT Condensed Extra Bold" w:cs="Tahoma"/>
          <w:sz w:val="12"/>
          <w:szCs w:val="26"/>
        </w:rPr>
      </w:pPr>
    </w:p>
    <w:p w:rsidR="00A13F60" w:rsidRPr="00A012C5" w:rsidRDefault="00A13F60" w:rsidP="00A13F60">
      <w:pPr>
        <w:jc w:val="center"/>
        <w:rPr>
          <w:rFonts w:ascii="Abadi MT Condensed Extra Bold" w:hAnsi="Abadi MT Condensed Extra Bold" w:cs="Tahoma"/>
          <w:sz w:val="36"/>
          <w:szCs w:val="26"/>
        </w:rPr>
      </w:pPr>
      <w:r w:rsidRPr="00A012C5">
        <w:rPr>
          <w:rFonts w:ascii="Abadi MT Condensed Extra Bold" w:hAnsi="Abadi MT Condensed Extra Bold" w:cs="Tahoma"/>
          <w:sz w:val="36"/>
          <w:szCs w:val="26"/>
        </w:rPr>
        <w:t>MUTATION</w:t>
      </w:r>
    </w:p>
    <w:p w:rsidR="00A13F60" w:rsidRPr="00E20CDD" w:rsidRDefault="00A13F60" w:rsidP="00A13F60">
      <w:pPr>
        <w:rPr>
          <w:rFonts w:ascii="Tahoma" w:hAnsi="Tahoma" w:cs="Tahoma"/>
          <w:b/>
          <w:sz w:val="26"/>
          <w:szCs w:val="26"/>
        </w:rPr>
      </w:pPr>
      <w:r w:rsidRPr="00E20CDD">
        <w:rPr>
          <w:rFonts w:ascii="Tahoma" w:hAnsi="Tahoma" w:cs="Tahoma"/>
          <w:b/>
          <w:sz w:val="26"/>
          <w:szCs w:val="26"/>
        </w:rPr>
        <w:t>4.1 Mutation in microorganisms.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A mutation, as it relates to microorganisms, refers to any change in the genetic material (DNA or RNA) of the microorganism. Mutations can occur spontaneously or be induced by external factors. Mutation represents alterations in the sequence of nucleotides that make up the genetic code. These alterations can have various effects on the microorganism, influencing its biochemical and physiological traits, characteristics, and interactions with the environment. </w:t>
      </w:r>
    </w:p>
    <w:p w:rsidR="00A13F60" w:rsidRPr="00E20CDD" w:rsidRDefault="00A13F60" w:rsidP="00A13F60">
      <w:pPr>
        <w:numPr>
          <w:ilvl w:val="2"/>
          <w:numId w:val="25"/>
        </w:numPr>
        <w:ind w:left="360"/>
        <w:jc w:val="both"/>
        <w:rPr>
          <w:rFonts w:ascii="Tahoma" w:hAnsi="Tahoma" w:cs="Tahoma"/>
          <w:sz w:val="26"/>
          <w:szCs w:val="26"/>
        </w:rPr>
      </w:pPr>
      <w:r w:rsidRPr="00E20CDD">
        <w:rPr>
          <w:rFonts w:ascii="Tahoma" w:hAnsi="Tahoma" w:cs="Tahoma"/>
          <w:sz w:val="26"/>
          <w:szCs w:val="26"/>
        </w:rPr>
        <w:t>Spontaneous Mutations: These occur naturally during DNA replication or as a result of cellular processes. Spontaneous mutations can be caused by errors in DNA replication, exposure to radiation, or chemical reactions within the cell.</w:t>
      </w:r>
    </w:p>
    <w:p w:rsidR="00A13F60" w:rsidRPr="00A012C5" w:rsidRDefault="00A13F60" w:rsidP="00A13F60">
      <w:pPr>
        <w:numPr>
          <w:ilvl w:val="2"/>
          <w:numId w:val="25"/>
        </w:numPr>
        <w:ind w:left="360"/>
        <w:jc w:val="both"/>
        <w:rPr>
          <w:rFonts w:ascii="Tahoma" w:hAnsi="Tahoma" w:cs="Tahoma"/>
          <w:sz w:val="26"/>
          <w:szCs w:val="26"/>
        </w:rPr>
      </w:pPr>
      <w:r w:rsidRPr="00E20CDD">
        <w:rPr>
          <w:rFonts w:ascii="Tahoma" w:hAnsi="Tahoma" w:cs="Tahoma"/>
          <w:sz w:val="26"/>
          <w:szCs w:val="26"/>
        </w:rPr>
        <w:lastRenderedPageBreak/>
        <w:t>Induced Mutations: These are caused by external agents such as mutagenic chemicals, radiation, or certain biological agents deliberately introduced for research purposes.</w:t>
      </w:r>
    </w:p>
    <w:p w:rsidR="00A13F60" w:rsidRPr="00A012C5" w:rsidRDefault="00A13F60" w:rsidP="00A13F60">
      <w:pPr>
        <w:jc w:val="both"/>
        <w:rPr>
          <w:rFonts w:ascii="Tahoma" w:hAnsi="Tahoma" w:cs="Tahoma"/>
          <w:b/>
          <w:sz w:val="26"/>
          <w:szCs w:val="26"/>
        </w:rPr>
      </w:pPr>
      <w:r w:rsidRPr="00A012C5">
        <w:rPr>
          <w:rFonts w:ascii="Tahoma" w:hAnsi="Tahoma" w:cs="Tahoma"/>
          <w:b/>
          <w:sz w:val="26"/>
          <w:szCs w:val="26"/>
        </w:rPr>
        <w:t>Types of Mutations:</w:t>
      </w:r>
    </w:p>
    <w:p w:rsidR="00A13F60" w:rsidRPr="00E20CDD" w:rsidRDefault="00A13F60" w:rsidP="00A13F60">
      <w:pPr>
        <w:numPr>
          <w:ilvl w:val="1"/>
          <w:numId w:val="18"/>
        </w:numPr>
        <w:ind w:left="540" w:hanging="540"/>
        <w:jc w:val="both"/>
        <w:rPr>
          <w:rFonts w:ascii="Tahoma" w:hAnsi="Tahoma" w:cs="Tahoma"/>
          <w:sz w:val="26"/>
          <w:szCs w:val="26"/>
        </w:rPr>
      </w:pPr>
      <w:r w:rsidRPr="00E20CDD">
        <w:rPr>
          <w:rFonts w:ascii="Tahoma" w:hAnsi="Tahoma" w:cs="Tahoma"/>
          <w:sz w:val="26"/>
          <w:szCs w:val="26"/>
        </w:rPr>
        <w:t>Point Mutations: Involve changes in a single nucleotide. Types include:</w:t>
      </w:r>
    </w:p>
    <w:p w:rsidR="00A13F60" w:rsidRPr="00E20CDD" w:rsidRDefault="00A13F60" w:rsidP="00A13F60">
      <w:pPr>
        <w:numPr>
          <w:ilvl w:val="0"/>
          <w:numId w:val="27"/>
        </w:numPr>
        <w:tabs>
          <w:tab w:val="left" w:pos="720"/>
        </w:tabs>
        <w:spacing w:after="0"/>
        <w:ind w:left="720"/>
        <w:jc w:val="both"/>
        <w:rPr>
          <w:rFonts w:ascii="Tahoma" w:hAnsi="Tahoma" w:cs="Tahoma"/>
          <w:sz w:val="26"/>
          <w:szCs w:val="26"/>
        </w:rPr>
      </w:pPr>
      <w:r w:rsidRPr="00E20CDD">
        <w:rPr>
          <w:rFonts w:ascii="Tahoma" w:hAnsi="Tahoma" w:cs="Tahoma"/>
          <w:sz w:val="26"/>
          <w:szCs w:val="26"/>
        </w:rPr>
        <w:t>Substitution: Replacement of one nucleotide with another.</w:t>
      </w:r>
    </w:p>
    <w:p w:rsidR="00A13F60" w:rsidRPr="00E20CDD" w:rsidRDefault="00A13F60" w:rsidP="00A13F60">
      <w:pPr>
        <w:numPr>
          <w:ilvl w:val="0"/>
          <w:numId w:val="27"/>
        </w:numPr>
        <w:tabs>
          <w:tab w:val="left" w:pos="720"/>
        </w:tabs>
        <w:spacing w:after="0"/>
        <w:ind w:left="720"/>
        <w:jc w:val="both"/>
        <w:rPr>
          <w:rFonts w:ascii="Tahoma" w:hAnsi="Tahoma" w:cs="Tahoma"/>
          <w:sz w:val="26"/>
          <w:szCs w:val="26"/>
        </w:rPr>
      </w:pPr>
      <w:r w:rsidRPr="00E20CDD">
        <w:rPr>
          <w:rFonts w:ascii="Tahoma" w:hAnsi="Tahoma" w:cs="Tahoma"/>
          <w:sz w:val="26"/>
          <w:szCs w:val="26"/>
        </w:rPr>
        <w:t>Insertion: Addition of one or more nucleotides.</w:t>
      </w:r>
    </w:p>
    <w:p w:rsidR="00A13F60" w:rsidRPr="00E20CDD" w:rsidRDefault="00A13F60" w:rsidP="00A13F60">
      <w:pPr>
        <w:numPr>
          <w:ilvl w:val="0"/>
          <w:numId w:val="27"/>
        </w:numPr>
        <w:tabs>
          <w:tab w:val="left" w:pos="720"/>
        </w:tabs>
        <w:ind w:left="720"/>
        <w:jc w:val="both"/>
        <w:rPr>
          <w:rFonts w:ascii="Tahoma" w:hAnsi="Tahoma" w:cs="Tahoma"/>
          <w:sz w:val="26"/>
          <w:szCs w:val="26"/>
        </w:rPr>
      </w:pPr>
      <w:r w:rsidRPr="00E20CDD">
        <w:rPr>
          <w:rFonts w:ascii="Tahoma" w:hAnsi="Tahoma" w:cs="Tahoma"/>
          <w:sz w:val="26"/>
          <w:szCs w:val="26"/>
        </w:rPr>
        <w:t>Deletion: Removal of one or more nucleotides.</w:t>
      </w:r>
    </w:p>
    <w:p w:rsidR="00A13F60" w:rsidRPr="00E20CDD" w:rsidRDefault="00A13F60" w:rsidP="00A13F60">
      <w:pPr>
        <w:numPr>
          <w:ilvl w:val="1"/>
          <w:numId w:val="18"/>
        </w:numPr>
        <w:tabs>
          <w:tab w:val="left" w:pos="360"/>
        </w:tabs>
        <w:spacing w:after="0"/>
        <w:ind w:left="360"/>
        <w:jc w:val="both"/>
        <w:rPr>
          <w:rFonts w:ascii="Tahoma" w:hAnsi="Tahoma" w:cs="Tahoma"/>
          <w:sz w:val="26"/>
          <w:szCs w:val="26"/>
        </w:rPr>
      </w:pPr>
      <w:r w:rsidRPr="00E20CDD">
        <w:rPr>
          <w:rFonts w:ascii="Tahoma" w:hAnsi="Tahoma" w:cs="Tahoma"/>
          <w:sz w:val="26"/>
          <w:szCs w:val="26"/>
        </w:rPr>
        <w:t>Frameshift mutations occur when nucleotides are inserted into or deleted from the DNA sequence, shifting the reading frame of the gene. This usually results in a completely different and nonfunctional protein.</w:t>
      </w:r>
    </w:p>
    <w:p w:rsidR="00A13F60" w:rsidRPr="00E20CDD" w:rsidRDefault="00A13F60" w:rsidP="00A13F60">
      <w:pPr>
        <w:numPr>
          <w:ilvl w:val="0"/>
          <w:numId w:val="28"/>
        </w:numPr>
        <w:ind w:left="540" w:hanging="180"/>
        <w:jc w:val="both"/>
        <w:rPr>
          <w:rFonts w:ascii="Tahoma" w:hAnsi="Tahoma" w:cs="Tahoma"/>
          <w:sz w:val="26"/>
          <w:szCs w:val="26"/>
        </w:rPr>
      </w:pPr>
      <w:r w:rsidRPr="00E20CDD">
        <w:rPr>
          <w:rFonts w:ascii="Tahoma" w:hAnsi="Tahoma" w:cs="Tahoma"/>
          <w:sz w:val="26"/>
          <w:szCs w:val="26"/>
        </w:rPr>
        <w:t>Inversion: Reversal of the order of nucleotides.</w:t>
      </w:r>
    </w:p>
    <w:p w:rsidR="00A13F60" w:rsidRPr="00E20CDD" w:rsidRDefault="00A13F60" w:rsidP="00A13F60">
      <w:pPr>
        <w:numPr>
          <w:ilvl w:val="0"/>
          <w:numId w:val="28"/>
        </w:numPr>
        <w:ind w:left="540" w:hanging="180"/>
        <w:jc w:val="both"/>
        <w:rPr>
          <w:rFonts w:ascii="Tahoma" w:hAnsi="Tahoma" w:cs="Tahoma"/>
          <w:sz w:val="26"/>
          <w:szCs w:val="26"/>
        </w:rPr>
      </w:pPr>
      <w:r w:rsidRPr="00E20CDD">
        <w:rPr>
          <w:rFonts w:ascii="Tahoma" w:hAnsi="Tahoma" w:cs="Tahoma"/>
          <w:sz w:val="26"/>
          <w:szCs w:val="26"/>
        </w:rPr>
        <w:t>Duplication: Repetition of a segment of DNA.</w:t>
      </w:r>
    </w:p>
    <w:p w:rsidR="00A13F60" w:rsidRPr="004C7494" w:rsidRDefault="00A13F60" w:rsidP="00A13F60">
      <w:pPr>
        <w:jc w:val="both"/>
        <w:rPr>
          <w:rFonts w:ascii="Tahoma" w:hAnsi="Tahoma" w:cs="Tahoma"/>
          <w:sz w:val="26"/>
          <w:szCs w:val="26"/>
        </w:rPr>
      </w:pPr>
      <w:r w:rsidRPr="00E20CDD">
        <w:rPr>
          <w:rFonts w:ascii="Tahoma" w:hAnsi="Tahoma" w:cs="Tahoma"/>
          <w:sz w:val="26"/>
          <w:szCs w:val="26"/>
        </w:rPr>
        <w:t>Mutations are changes in the DNA sequence that can have various effects on an organism. Here are examples of point mutations and frameshift mutations:</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Example s Mutations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Substitution Mutations: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 xml:space="preserve">  a.  Silent Mutation: This type of mutation changes a nucleotide but does not change the amino acid sequence of the protein. For example, if the codon AAA (which codes for lysine) is mutated to AAG, it still codes for lysine.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b. Missense Mutation: This mutation changes a nucleotide and results in a different amino acid in the protein. For example, if the codon GAG (which codes for glutamic acid) is mutated to GTG, it codes for valine. This type of mutation is responsible for sickle cell anemia where the sixth codon of the beta-globin gene changes from GAG (glutamic acid) to GTG (valine).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Sickle cell anemia is caused by a mutation in the HBB gene located on chromosome 11, which codes for the beta-globin subunit of hemoglobin.  It is inherited in an autosomal recessive manner. An individual must inherit two copies of the sickle cell gene (one from each parent) to have the disease. Carriers, with one sickle cell gene and one normal gene (sickle cell trait), typically do not show symptoms but can pass the gene to their offspring. The mutation causes the production of hemoglobin S instead of the normal hemoglobin A. Under low oxygen conditions, hemoglobin S molecules stick together, forming stiff rods within the red blood cells, causing them to take on a rigid, sickle shape. </w:t>
      </w:r>
      <w:r w:rsidRPr="00E20CDD">
        <w:rPr>
          <w:rFonts w:ascii="Tahoma" w:hAnsi="Tahoma" w:cs="Tahoma"/>
          <w:sz w:val="26"/>
          <w:szCs w:val="26"/>
        </w:rPr>
        <w:lastRenderedPageBreak/>
        <w:t>These sickle-shaped cells can clump together and block small blood vessels, leading to restricted blood flow and reduced oxygen delivery to tissues.  This causes severe pain, known as sickle cell crises or vaso-occlusive crises. This occurs when blood flow is blocked by sickled cells. These can last from a few hours to several days and can occur anywhere in the body.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c. Nonsense Mutation: This mutation changes a nucleotide and results in a stop codon, prematurely terminating the protein. For example, if the codon TGC (which codes for cysteine) is mutated to TGA, it becomes a stop codon, leading to a truncated protein. This type of mutation can cause diseases like Duchenne muscular dystrophy.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Insertion Mutations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Insertion mutations occur when one or more nucleotide base pairs are added into the DNA sequence, potentially causing a shift in the reading frame if the number of inserted bases is not a multiple of three.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Tay-Sachs Disease: Tay-Sachs Disease  is a rare genetic disorder that leads to progressively destruction of nerve cells in the brain and spinal cord. It is caused by a deficiency of the enzyme hexosaminidase A (Hex-A), which is crucial for breaking down a fatty substance called GM2 ganglioside within nerve cells. Tay-Sachs is </w:t>
      </w:r>
      <w:r w:rsidRPr="00E20CDD">
        <w:rPr>
          <w:rFonts w:ascii="Tahoma" w:hAnsi="Tahoma" w:cs="Tahoma"/>
          <w:sz w:val="26"/>
          <w:szCs w:val="26"/>
        </w:rPr>
        <w:lastRenderedPageBreak/>
        <w:t>caused by insertion mutations in the HEXA gene located on chromosome 15.  It is inherited in an autosomal recessive manner, meaning that an affected individual must inherit two defective copies of the HEXA gene, one from each parent. Carriers, who have only one defective gene, do not show symptoms but can pass the gene to their offspring. The lack of Hex-A enzyme activity leads to the accumulation of GM2 ganglioside in neurons, causing progressive damage and destruction of nerve cells.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Normal DNA Sequence: ...TATCCTCAGGAG...</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Insertion Mutation: ...TATCCTCAGG</w:t>
      </w:r>
      <w:r w:rsidRPr="00E20CDD">
        <w:rPr>
          <w:rFonts w:ascii="Tahoma" w:hAnsi="Tahoma" w:cs="Tahoma"/>
          <w:b/>
          <w:sz w:val="26"/>
          <w:szCs w:val="26"/>
          <w:u w:val="single"/>
        </w:rPr>
        <w:t>AAGG</w:t>
      </w:r>
      <w:r w:rsidRPr="00E20CDD">
        <w:rPr>
          <w:rFonts w:ascii="Tahoma" w:hAnsi="Tahoma" w:cs="Tahoma"/>
          <w:sz w:val="26"/>
          <w:szCs w:val="26"/>
        </w:rPr>
        <w:t>AG...</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In this case, the insertion of an extra "AAGG" causes a shift in the reading frame, leading to a dysfunctional HEXA enzyme.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Deletion Mutations: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Deletion mutations occur when one or more nucleotide base pairs are removed from the DNA sequence, which can also cause a shift in the reading frame if the number of deleted bases is not a multiple of three.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Cystic Fibrosis: Cystic Fibrosis (CF) is a genetic disorder that affects the respiratory, digestive, and reproductive systems, characterized by the production of abnormally thick and sticky mucus. This mucus can clog airways </w:t>
      </w:r>
      <w:r w:rsidRPr="00E20CDD">
        <w:rPr>
          <w:rFonts w:ascii="Tahoma" w:hAnsi="Tahoma" w:cs="Tahoma"/>
          <w:sz w:val="26"/>
          <w:szCs w:val="26"/>
        </w:rPr>
        <w:lastRenderedPageBreak/>
        <w:t>and ducts, leading to severe respiratory and digestive issues.  Cystic fibrosis is caused by deletion mutations in the CFTR (Cystic Fibrosis Transmembrane Conductance Regulator) gene located on chromosome 7.</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It is inherited in an autosomal recessive manner, meaning an affected individual must inherit two defective copies of the CFTR gene, one from each parent. Carriers, who have only one defective gene, typically do not show symptoms but can pass the gene to their offspring.  The CFTR gene mutation leads to the production of a defective CFTR protein, which regulates the transport of chloride and sodium ions across cell membranes.  Dysfunctional CFTR protein results in the production of thick and sticky mucus in various organs, particularly in the lungs and digestive system.</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Normal DNA Sequence: ...ATC TTT GGT GTC...</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Deletion Mutation: ...ATC --- GGT GTC...</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In this case, the deletion of three nucleotides (TTT) results in the loss of the phenylalanine amino acid at position 508 in the CFTR protein, leading to a misfolded and nonfunctional protein.</w:t>
      </w:r>
    </w:p>
    <w:p w:rsidR="00A13F60" w:rsidRPr="003D7702" w:rsidRDefault="00A13F60" w:rsidP="00A13F60">
      <w:pPr>
        <w:jc w:val="both"/>
        <w:rPr>
          <w:rFonts w:ascii="Tahoma" w:hAnsi="Tahoma" w:cs="Tahoma"/>
          <w:b/>
          <w:sz w:val="26"/>
          <w:szCs w:val="26"/>
        </w:rPr>
      </w:pPr>
      <w:r w:rsidRPr="003D7702">
        <w:rPr>
          <w:rFonts w:ascii="Tahoma" w:hAnsi="Tahoma" w:cs="Tahoma"/>
          <w:b/>
          <w:sz w:val="26"/>
          <w:szCs w:val="26"/>
        </w:rPr>
        <w:t xml:space="preserve"> Effects of Mutations on Microorganisms:</w:t>
      </w:r>
    </w:p>
    <w:p w:rsidR="00A13F60" w:rsidRPr="00E20CDD" w:rsidRDefault="00A13F60" w:rsidP="00A13F60">
      <w:pPr>
        <w:pStyle w:val="ListParagraph"/>
        <w:numPr>
          <w:ilvl w:val="0"/>
          <w:numId w:val="29"/>
        </w:numPr>
        <w:ind w:left="360"/>
        <w:jc w:val="both"/>
        <w:rPr>
          <w:rFonts w:ascii="Tahoma" w:hAnsi="Tahoma" w:cs="Tahoma"/>
          <w:sz w:val="26"/>
          <w:szCs w:val="26"/>
        </w:rPr>
      </w:pPr>
      <w:r w:rsidRPr="00E20CDD">
        <w:rPr>
          <w:rFonts w:ascii="Tahoma" w:hAnsi="Tahoma" w:cs="Tahoma"/>
          <w:sz w:val="26"/>
          <w:szCs w:val="26"/>
        </w:rPr>
        <w:lastRenderedPageBreak/>
        <w:t>Neutral Mutations: Some mutations have no observable effect on the microorganism's phenotype or function.</w:t>
      </w:r>
    </w:p>
    <w:p w:rsidR="00A13F60" w:rsidRPr="00E20CDD" w:rsidRDefault="00A13F60" w:rsidP="00A13F60">
      <w:pPr>
        <w:numPr>
          <w:ilvl w:val="0"/>
          <w:numId w:val="29"/>
        </w:numPr>
        <w:ind w:left="360"/>
        <w:jc w:val="both"/>
        <w:rPr>
          <w:rFonts w:ascii="Tahoma" w:hAnsi="Tahoma" w:cs="Tahoma"/>
          <w:sz w:val="26"/>
          <w:szCs w:val="26"/>
        </w:rPr>
      </w:pPr>
      <w:r w:rsidRPr="00E20CDD">
        <w:rPr>
          <w:rFonts w:ascii="Tahoma" w:hAnsi="Tahoma" w:cs="Tahoma"/>
          <w:sz w:val="26"/>
          <w:szCs w:val="26"/>
        </w:rPr>
        <w:t>Beneficial Mutations: In rare cases, mutations can confer a selective advantage, improving the microorganism's ability to survive and reproduce in a specific environment.</w:t>
      </w:r>
    </w:p>
    <w:p w:rsidR="00A13F60" w:rsidRPr="00E20CDD" w:rsidRDefault="00A13F60" w:rsidP="00A13F60">
      <w:pPr>
        <w:numPr>
          <w:ilvl w:val="0"/>
          <w:numId w:val="29"/>
        </w:numPr>
        <w:ind w:left="360"/>
        <w:jc w:val="both"/>
        <w:rPr>
          <w:rFonts w:ascii="Tahoma" w:hAnsi="Tahoma" w:cs="Tahoma"/>
          <w:sz w:val="26"/>
          <w:szCs w:val="26"/>
        </w:rPr>
      </w:pPr>
      <w:r w:rsidRPr="00E20CDD">
        <w:rPr>
          <w:rFonts w:ascii="Tahoma" w:hAnsi="Tahoma" w:cs="Tahoma"/>
          <w:sz w:val="26"/>
          <w:szCs w:val="26"/>
        </w:rPr>
        <w:t>Deleterious Mutations: Many mutations are harmful and may lead to reduced fitness, impaired function, or loss of viability.</w:t>
      </w:r>
    </w:p>
    <w:p w:rsidR="00A13F60" w:rsidRPr="004C7494" w:rsidRDefault="00A13F60" w:rsidP="00A13F60">
      <w:pPr>
        <w:jc w:val="both"/>
        <w:rPr>
          <w:rFonts w:ascii="Tahoma" w:hAnsi="Tahoma" w:cs="Tahoma"/>
          <w:b/>
          <w:sz w:val="26"/>
          <w:szCs w:val="26"/>
        </w:rPr>
      </w:pPr>
      <w:r w:rsidRPr="004C7494">
        <w:rPr>
          <w:rFonts w:ascii="Tahoma" w:hAnsi="Tahoma" w:cs="Tahoma"/>
          <w:b/>
          <w:sz w:val="26"/>
          <w:szCs w:val="26"/>
        </w:rPr>
        <w:t>Importance of Mutation in Adaptation and Evolution:</w:t>
      </w:r>
    </w:p>
    <w:p w:rsidR="00A13F60" w:rsidRPr="004C7494" w:rsidRDefault="00A13F60" w:rsidP="00A13F60">
      <w:pPr>
        <w:pStyle w:val="ListParagraph"/>
        <w:numPr>
          <w:ilvl w:val="0"/>
          <w:numId w:val="30"/>
        </w:numPr>
        <w:ind w:left="360"/>
        <w:jc w:val="both"/>
        <w:rPr>
          <w:rFonts w:ascii="Tahoma" w:hAnsi="Tahoma" w:cs="Tahoma"/>
          <w:sz w:val="26"/>
          <w:szCs w:val="26"/>
        </w:rPr>
      </w:pPr>
      <w:r w:rsidRPr="00E20CDD">
        <w:rPr>
          <w:rFonts w:ascii="Tahoma" w:hAnsi="Tahoma" w:cs="Tahoma"/>
          <w:sz w:val="26"/>
          <w:szCs w:val="26"/>
        </w:rPr>
        <w:t xml:space="preserve"> Mutations are essential for the process of evolution by natural selection. They provide the genetic diversity upon which selective pressures can act. Microorganisms with beneficial mutations that enhance survival and reproduction in a particular environment are more likely to pass on their genetic material to future generations.</w:t>
      </w:r>
    </w:p>
    <w:p w:rsidR="00A13F60" w:rsidRPr="00E20CDD" w:rsidRDefault="00A13F60" w:rsidP="00A13F60">
      <w:pPr>
        <w:numPr>
          <w:ilvl w:val="0"/>
          <w:numId w:val="30"/>
        </w:numPr>
        <w:ind w:left="360"/>
        <w:jc w:val="both"/>
        <w:rPr>
          <w:rFonts w:ascii="Tahoma" w:hAnsi="Tahoma" w:cs="Tahoma"/>
          <w:sz w:val="26"/>
          <w:szCs w:val="26"/>
        </w:rPr>
      </w:pPr>
      <w:r w:rsidRPr="00E20CDD">
        <w:rPr>
          <w:rFonts w:ascii="Tahoma" w:hAnsi="Tahoma" w:cs="Tahoma"/>
          <w:sz w:val="26"/>
          <w:szCs w:val="26"/>
        </w:rPr>
        <w:t xml:space="preserve">Role in Antimicrobial Resistance: Mutations can play a crucial role in the development of antimicrobial resistance in bacteria and other microorganisms. Mutations in genes related to drug targets or </w:t>
      </w:r>
      <w:r w:rsidRPr="00E20CDD">
        <w:rPr>
          <w:rFonts w:ascii="Tahoma" w:hAnsi="Tahoma" w:cs="Tahoma"/>
          <w:sz w:val="26"/>
          <w:szCs w:val="26"/>
        </w:rPr>
        <w:lastRenderedPageBreak/>
        <w:t>resistance mechanisms can co</w:t>
      </w:r>
      <w:r>
        <w:rPr>
          <w:rFonts w:ascii="Tahoma" w:hAnsi="Tahoma" w:cs="Tahoma"/>
          <w:sz w:val="26"/>
          <w:szCs w:val="26"/>
        </w:rPr>
        <w:t>nfer resistance to antibiotics.</w:t>
      </w:r>
    </w:p>
    <w:p w:rsidR="00A13F60" w:rsidRPr="00E20CDD" w:rsidRDefault="00A13F60" w:rsidP="00A13F60">
      <w:pPr>
        <w:numPr>
          <w:ilvl w:val="0"/>
          <w:numId w:val="30"/>
        </w:numPr>
        <w:ind w:left="360"/>
        <w:jc w:val="both"/>
        <w:rPr>
          <w:rFonts w:ascii="Tahoma" w:hAnsi="Tahoma" w:cs="Tahoma"/>
          <w:sz w:val="26"/>
          <w:szCs w:val="26"/>
        </w:rPr>
      </w:pPr>
      <w:r w:rsidRPr="00E20CDD">
        <w:rPr>
          <w:rFonts w:ascii="Tahoma" w:hAnsi="Tahoma" w:cs="Tahoma"/>
          <w:sz w:val="26"/>
          <w:szCs w:val="26"/>
        </w:rPr>
        <w:t>Genomic Plasticity: Microorganisms often have high genomic plasticity, allowing them to undergo rapid genetic changes, including mutations. Horizontal gene transfer, which involves the exchange of genetic material between microorganisms, contributes to the spread of beneficial mutations within microbial populations.</w:t>
      </w:r>
    </w:p>
    <w:p w:rsidR="00A13F60" w:rsidRPr="00E20CDD" w:rsidRDefault="00A13F60" w:rsidP="00A13F60">
      <w:pPr>
        <w:numPr>
          <w:ilvl w:val="0"/>
          <w:numId w:val="30"/>
        </w:numPr>
        <w:ind w:left="360"/>
        <w:jc w:val="both"/>
        <w:rPr>
          <w:rFonts w:ascii="Tahoma" w:hAnsi="Tahoma" w:cs="Tahoma"/>
          <w:sz w:val="26"/>
          <w:szCs w:val="26"/>
        </w:rPr>
      </w:pPr>
      <w:r w:rsidRPr="00E20CDD">
        <w:rPr>
          <w:rFonts w:ascii="Tahoma" w:hAnsi="Tahoma" w:cs="Tahoma"/>
          <w:sz w:val="26"/>
          <w:szCs w:val="26"/>
        </w:rPr>
        <w:t>Research and Genetic Studies:  Mutations are valuable tools in genetic research. Researchers intentionally induce mutations to study gene function, regulation, and t</w:t>
      </w:r>
      <w:r>
        <w:rPr>
          <w:rFonts w:ascii="Tahoma" w:hAnsi="Tahoma" w:cs="Tahoma"/>
          <w:sz w:val="26"/>
          <w:szCs w:val="26"/>
        </w:rPr>
        <w:t>he molecular basis of diseases.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study of mutations provides insights into the mechanisms of microbial evolution, adaptation to changing environments, and the development of strategies to combat emerging challenges such as antibiotic resistance.</w:t>
      </w:r>
    </w:p>
    <w:p w:rsidR="00A13F60" w:rsidRPr="004C7494" w:rsidRDefault="00A13F60" w:rsidP="00A13F60">
      <w:pPr>
        <w:jc w:val="both"/>
        <w:rPr>
          <w:rFonts w:ascii="Tahoma" w:hAnsi="Tahoma" w:cs="Tahoma"/>
          <w:b/>
          <w:sz w:val="26"/>
          <w:szCs w:val="26"/>
        </w:rPr>
      </w:pPr>
      <w:r w:rsidRPr="004C7494">
        <w:rPr>
          <w:rFonts w:ascii="Tahoma" w:hAnsi="Tahoma" w:cs="Tahoma"/>
          <w:b/>
          <w:sz w:val="26"/>
          <w:szCs w:val="26"/>
        </w:rPr>
        <w:t>4.2 Spontaneous Mutation: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Spontaneous mutations are genetic changes that occur naturally in the absence of any external factors or deliberate manipulation. These mutations arise during normal cellular processes, such as DNA replication or </w:t>
      </w:r>
      <w:r w:rsidRPr="00E20CDD">
        <w:rPr>
          <w:rFonts w:ascii="Tahoma" w:hAnsi="Tahoma" w:cs="Tahoma"/>
          <w:sz w:val="26"/>
          <w:szCs w:val="26"/>
        </w:rPr>
        <w:lastRenderedPageBreak/>
        <w:t>repair. Several mechanisms contribute to spontaneous mutations; they include:</w:t>
      </w:r>
    </w:p>
    <w:p w:rsidR="00A13F60" w:rsidRPr="00E20CDD" w:rsidRDefault="00A13F60" w:rsidP="00A13F60">
      <w:pPr>
        <w:numPr>
          <w:ilvl w:val="0"/>
          <w:numId w:val="31"/>
        </w:numPr>
        <w:ind w:left="360"/>
        <w:jc w:val="both"/>
        <w:rPr>
          <w:rFonts w:ascii="Tahoma" w:hAnsi="Tahoma" w:cs="Tahoma"/>
          <w:sz w:val="26"/>
          <w:szCs w:val="26"/>
        </w:rPr>
      </w:pPr>
      <w:r w:rsidRPr="00E20CDD">
        <w:rPr>
          <w:rFonts w:ascii="Tahoma" w:hAnsi="Tahoma" w:cs="Tahoma"/>
          <w:sz w:val="26"/>
          <w:szCs w:val="26"/>
        </w:rPr>
        <w:t>Replication Errors: Errors during DNA replication can lead to changes in the sequence of nucleotides. For example, a base substitution may occur when the wr</w:t>
      </w:r>
      <w:r>
        <w:rPr>
          <w:rFonts w:ascii="Tahoma" w:hAnsi="Tahoma" w:cs="Tahoma"/>
          <w:sz w:val="26"/>
          <w:szCs w:val="26"/>
        </w:rPr>
        <w:t>ong nucleotide is incorporated.</w:t>
      </w:r>
    </w:p>
    <w:p w:rsidR="00A13F60" w:rsidRPr="00E20CDD" w:rsidRDefault="00A13F60" w:rsidP="00A13F60">
      <w:pPr>
        <w:numPr>
          <w:ilvl w:val="0"/>
          <w:numId w:val="31"/>
        </w:numPr>
        <w:ind w:left="360"/>
        <w:jc w:val="both"/>
        <w:rPr>
          <w:rFonts w:ascii="Tahoma" w:hAnsi="Tahoma" w:cs="Tahoma"/>
          <w:sz w:val="26"/>
          <w:szCs w:val="26"/>
        </w:rPr>
      </w:pPr>
      <w:r w:rsidRPr="00E20CDD">
        <w:rPr>
          <w:rFonts w:ascii="Tahoma" w:hAnsi="Tahoma" w:cs="Tahoma"/>
          <w:sz w:val="26"/>
          <w:szCs w:val="26"/>
        </w:rPr>
        <w:t>Chemical Changes: Spontaneous chemical changes in DNA bases can result in mutations. For instance, the deamination of cytosine to uracil or the depurination (loss of a purine base) can cause alterations in the DNA sequence.</w:t>
      </w:r>
    </w:p>
    <w:p w:rsidR="00A13F60" w:rsidRPr="00E20CDD" w:rsidRDefault="00A13F60" w:rsidP="00A13F60">
      <w:pPr>
        <w:numPr>
          <w:ilvl w:val="0"/>
          <w:numId w:val="31"/>
        </w:numPr>
        <w:ind w:left="360"/>
        <w:jc w:val="both"/>
        <w:rPr>
          <w:rFonts w:ascii="Tahoma" w:hAnsi="Tahoma" w:cs="Tahoma"/>
          <w:sz w:val="26"/>
          <w:szCs w:val="26"/>
        </w:rPr>
      </w:pPr>
      <w:r w:rsidRPr="00E20CDD">
        <w:rPr>
          <w:rFonts w:ascii="Tahoma" w:hAnsi="Tahoma" w:cs="Tahoma"/>
          <w:sz w:val="26"/>
          <w:szCs w:val="26"/>
        </w:rPr>
        <w:t>Tautomeric Shifts: Tautomeric shifts involve temporary changes in the structure of DNA bases, leading to</w:t>
      </w:r>
      <w:r>
        <w:rPr>
          <w:rFonts w:ascii="Tahoma" w:hAnsi="Tahoma" w:cs="Tahoma"/>
          <w:sz w:val="26"/>
          <w:szCs w:val="26"/>
        </w:rPr>
        <w:t xml:space="preserve"> mispairing during replication.</w:t>
      </w:r>
    </w:p>
    <w:p w:rsidR="00A13F60" w:rsidRPr="00E20CDD" w:rsidRDefault="00A13F60" w:rsidP="00A13F60">
      <w:pPr>
        <w:numPr>
          <w:ilvl w:val="0"/>
          <w:numId w:val="31"/>
        </w:numPr>
        <w:ind w:left="360"/>
        <w:jc w:val="both"/>
        <w:rPr>
          <w:rFonts w:ascii="Tahoma" w:hAnsi="Tahoma" w:cs="Tahoma"/>
          <w:sz w:val="26"/>
          <w:szCs w:val="26"/>
        </w:rPr>
      </w:pPr>
      <w:r w:rsidRPr="00E20CDD">
        <w:rPr>
          <w:rFonts w:ascii="Tahoma" w:hAnsi="Tahoma" w:cs="Tahoma"/>
          <w:sz w:val="26"/>
          <w:szCs w:val="26"/>
        </w:rPr>
        <w:t>Reactive Oxygen Species (ROS): Reactive oxygen species generated during cellular metabolism can cause oxidative damage to DNA, resulting in mutations.</w:t>
      </w:r>
    </w:p>
    <w:p w:rsidR="00A13F60" w:rsidRPr="004C7494" w:rsidRDefault="00A13F60" w:rsidP="00A13F60">
      <w:pPr>
        <w:jc w:val="both"/>
        <w:rPr>
          <w:rFonts w:ascii="Tahoma" w:hAnsi="Tahoma" w:cs="Tahoma"/>
          <w:b/>
          <w:sz w:val="26"/>
          <w:szCs w:val="26"/>
        </w:rPr>
      </w:pPr>
      <w:r w:rsidRPr="004C7494">
        <w:rPr>
          <w:rFonts w:ascii="Tahoma" w:hAnsi="Tahoma" w:cs="Tahoma"/>
          <w:b/>
          <w:sz w:val="26"/>
          <w:szCs w:val="26"/>
        </w:rPr>
        <w:t>4.3 Induced Mutation: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Induced mutations are alterations in the genetic material that result from exposure to external agents or factors known as mutagens. Mutagens can be physical agents (such as radiation) or chemical agents (such as certain chemicals). Induced mutations are </w:t>
      </w:r>
      <w:r w:rsidRPr="00E20CDD">
        <w:rPr>
          <w:rFonts w:ascii="Tahoma" w:hAnsi="Tahoma" w:cs="Tahoma"/>
          <w:sz w:val="26"/>
          <w:szCs w:val="26"/>
        </w:rPr>
        <w:lastRenderedPageBreak/>
        <w:t>often used in research to study gene function or to develop strains with specific traits. Examples as follows:</w:t>
      </w:r>
    </w:p>
    <w:p w:rsidR="00A13F60" w:rsidRPr="00E20CDD" w:rsidRDefault="00A13F60" w:rsidP="00A13F60">
      <w:pPr>
        <w:numPr>
          <w:ilvl w:val="0"/>
          <w:numId w:val="32"/>
        </w:numPr>
        <w:ind w:left="360"/>
        <w:jc w:val="both"/>
        <w:rPr>
          <w:rFonts w:ascii="Tahoma" w:hAnsi="Tahoma" w:cs="Tahoma"/>
          <w:sz w:val="26"/>
          <w:szCs w:val="26"/>
        </w:rPr>
      </w:pPr>
      <w:r w:rsidRPr="00E20CDD">
        <w:rPr>
          <w:rFonts w:ascii="Tahoma" w:hAnsi="Tahoma" w:cs="Tahoma"/>
          <w:sz w:val="26"/>
          <w:szCs w:val="26"/>
        </w:rPr>
        <w:t>Chemical Mutagens: Certain chemicals, like base analogs or modifying agents, can induce mutations. Examples include nitrous acid, ethyl methane sulfonate (EMS)</w:t>
      </w:r>
      <w:r>
        <w:rPr>
          <w:rFonts w:ascii="Tahoma" w:hAnsi="Tahoma" w:cs="Tahoma"/>
          <w:sz w:val="26"/>
          <w:szCs w:val="26"/>
        </w:rPr>
        <w:t>, or certain alkylating agents.</w:t>
      </w:r>
    </w:p>
    <w:p w:rsidR="00A13F60" w:rsidRPr="00E20CDD" w:rsidRDefault="00A13F60" w:rsidP="00A13F60">
      <w:pPr>
        <w:numPr>
          <w:ilvl w:val="0"/>
          <w:numId w:val="32"/>
        </w:numPr>
        <w:ind w:left="360"/>
        <w:jc w:val="both"/>
        <w:rPr>
          <w:rFonts w:ascii="Tahoma" w:hAnsi="Tahoma" w:cs="Tahoma"/>
          <w:sz w:val="26"/>
          <w:szCs w:val="26"/>
        </w:rPr>
      </w:pPr>
      <w:r w:rsidRPr="00E20CDD">
        <w:rPr>
          <w:rFonts w:ascii="Tahoma" w:hAnsi="Tahoma" w:cs="Tahoma"/>
          <w:sz w:val="26"/>
          <w:szCs w:val="26"/>
        </w:rPr>
        <w:t>Radiation: Ionizing radiation (X-rays, gamma rays) and non-ionizing radiation (ultraviolet light) can cause mutations by damaging DNA.</w:t>
      </w:r>
    </w:p>
    <w:p w:rsidR="00A13F60" w:rsidRPr="00E20CDD" w:rsidRDefault="00A13F60" w:rsidP="00A13F60">
      <w:pPr>
        <w:numPr>
          <w:ilvl w:val="0"/>
          <w:numId w:val="32"/>
        </w:numPr>
        <w:ind w:left="360"/>
        <w:jc w:val="both"/>
        <w:rPr>
          <w:rFonts w:ascii="Tahoma" w:hAnsi="Tahoma" w:cs="Tahoma"/>
          <w:sz w:val="26"/>
          <w:szCs w:val="26"/>
        </w:rPr>
      </w:pPr>
      <w:r w:rsidRPr="00E20CDD">
        <w:rPr>
          <w:rFonts w:ascii="Tahoma" w:hAnsi="Tahoma" w:cs="Tahoma"/>
          <w:sz w:val="26"/>
          <w:szCs w:val="26"/>
        </w:rPr>
        <w:t>Biological Agents: Certain biological agents, such as some viruses or tr</w:t>
      </w:r>
      <w:r>
        <w:rPr>
          <w:rFonts w:ascii="Tahoma" w:hAnsi="Tahoma" w:cs="Tahoma"/>
          <w:sz w:val="26"/>
          <w:szCs w:val="26"/>
        </w:rPr>
        <w:t>ansposons, can act as mutagens.</w:t>
      </w:r>
    </w:p>
    <w:p w:rsidR="00A13F60" w:rsidRPr="004C7494" w:rsidRDefault="00A13F60" w:rsidP="00A13F60">
      <w:pPr>
        <w:numPr>
          <w:ilvl w:val="0"/>
          <w:numId w:val="32"/>
        </w:numPr>
        <w:ind w:left="360"/>
        <w:jc w:val="both"/>
        <w:rPr>
          <w:rFonts w:ascii="Tahoma" w:hAnsi="Tahoma" w:cs="Tahoma"/>
          <w:sz w:val="26"/>
          <w:szCs w:val="26"/>
        </w:rPr>
      </w:pPr>
      <w:r w:rsidRPr="00E20CDD">
        <w:rPr>
          <w:rFonts w:ascii="Tahoma" w:hAnsi="Tahoma" w:cs="Tahoma"/>
          <w:sz w:val="26"/>
          <w:szCs w:val="26"/>
        </w:rPr>
        <w:t>Research and Applications: Induced mutations are often deliberately created in the laboratory for genetic studies or to develop organisms with desirable traits, such as disease resistance or improved productivity.</w:t>
      </w:r>
    </w:p>
    <w:p w:rsidR="00A13F60" w:rsidRPr="004C7494" w:rsidRDefault="00A13F60" w:rsidP="00A13F60">
      <w:pPr>
        <w:jc w:val="both"/>
        <w:rPr>
          <w:rFonts w:ascii="Tahoma" w:hAnsi="Tahoma" w:cs="Tahoma"/>
          <w:b/>
          <w:sz w:val="26"/>
          <w:szCs w:val="26"/>
        </w:rPr>
      </w:pPr>
      <w:r w:rsidRPr="004C7494">
        <w:rPr>
          <w:rFonts w:ascii="Tahoma" w:hAnsi="Tahoma" w:cs="Tahoma"/>
          <w:b/>
          <w:sz w:val="26"/>
          <w:szCs w:val="26"/>
        </w:rPr>
        <w:t>4.4 Mutation Rates: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Mutation rate refers to the frequency at which mutations occur per unit of time or per cell division. It is typically expressed as the number of mutations per nucleotide, gene, or genome. The mutation rate can vary widely among different organisms and is influenced by several factors.</w:t>
      </w:r>
    </w:p>
    <w:p w:rsidR="00A13F60" w:rsidRPr="004C7494" w:rsidRDefault="00A13F60" w:rsidP="00A13F60">
      <w:pPr>
        <w:spacing w:after="0"/>
        <w:jc w:val="both"/>
        <w:rPr>
          <w:rFonts w:ascii="Tahoma" w:hAnsi="Tahoma" w:cs="Tahoma"/>
          <w:b/>
          <w:sz w:val="26"/>
          <w:szCs w:val="26"/>
        </w:rPr>
      </w:pPr>
      <w:r w:rsidRPr="004C7494">
        <w:rPr>
          <w:rFonts w:ascii="Tahoma" w:hAnsi="Tahoma" w:cs="Tahoma"/>
          <w:b/>
          <w:sz w:val="26"/>
          <w:szCs w:val="26"/>
        </w:rPr>
        <w:lastRenderedPageBreak/>
        <w:t>4.5 Factors Affecting Mutation Rates:</w:t>
      </w:r>
    </w:p>
    <w:p w:rsidR="00A13F60" w:rsidRPr="00E20CDD" w:rsidRDefault="00A13F60" w:rsidP="00A13F60">
      <w:pPr>
        <w:numPr>
          <w:ilvl w:val="0"/>
          <w:numId w:val="33"/>
        </w:numPr>
        <w:ind w:left="360" w:hanging="360"/>
        <w:jc w:val="both"/>
        <w:rPr>
          <w:rFonts w:ascii="Tahoma" w:hAnsi="Tahoma" w:cs="Tahoma"/>
          <w:sz w:val="26"/>
          <w:szCs w:val="26"/>
        </w:rPr>
      </w:pPr>
      <w:r w:rsidRPr="00E20CDD">
        <w:rPr>
          <w:rFonts w:ascii="Tahoma" w:hAnsi="Tahoma" w:cs="Tahoma"/>
          <w:sz w:val="26"/>
          <w:szCs w:val="26"/>
        </w:rPr>
        <w:t>DNA Repair Mechanisms: The efficiency of DNA repair mechanisms influences mutation rates. Efficient repair systems can correct</w:t>
      </w:r>
      <w:r>
        <w:rPr>
          <w:rFonts w:ascii="Tahoma" w:hAnsi="Tahoma" w:cs="Tahoma"/>
          <w:sz w:val="26"/>
          <w:szCs w:val="26"/>
        </w:rPr>
        <w:t xml:space="preserve"> errors and minimize mutations.</w:t>
      </w:r>
    </w:p>
    <w:p w:rsidR="00A13F60" w:rsidRPr="00E20CDD" w:rsidRDefault="00A13F60" w:rsidP="00A13F60">
      <w:pPr>
        <w:numPr>
          <w:ilvl w:val="0"/>
          <w:numId w:val="33"/>
        </w:numPr>
        <w:ind w:left="360" w:hanging="360"/>
        <w:jc w:val="both"/>
        <w:rPr>
          <w:rFonts w:ascii="Tahoma" w:hAnsi="Tahoma" w:cs="Tahoma"/>
          <w:sz w:val="26"/>
          <w:szCs w:val="26"/>
        </w:rPr>
      </w:pPr>
      <w:r w:rsidRPr="00E20CDD">
        <w:rPr>
          <w:rFonts w:ascii="Tahoma" w:hAnsi="Tahoma" w:cs="Tahoma"/>
          <w:sz w:val="26"/>
          <w:szCs w:val="26"/>
        </w:rPr>
        <w:t>Replication Fidelity: The accuracy of DNA replication affects mutation rates. High-fidelity DNA polymerases reduce the likelihood of errors during replication.</w:t>
      </w:r>
    </w:p>
    <w:p w:rsidR="00A13F60" w:rsidRPr="00E20CDD" w:rsidRDefault="00A13F60" w:rsidP="00A13F60">
      <w:pPr>
        <w:numPr>
          <w:ilvl w:val="0"/>
          <w:numId w:val="33"/>
        </w:numPr>
        <w:ind w:left="360" w:hanging="360"/>
        <w:jc w:val="both"/>
        <w:rPr>
          <w:rFonts w:ascii="Tahoma" w:hAnsi="Tahoma" w:cs="Tahoma"/>
          <w:sz w:val="26"/>
          <w:szCs w:val="26"/>
        </w:rPr>
      </w:pPr>
      <w:r w:rsidRPr="00E20CDD">
        <w:rPr>
          <w:rFonts w:ascii="Tahoma" w:hAnsi="Tahoma" w:cs="Tahoma"/>
          <w:sz w:val="26"/>
          <w:szCs w:val="26"/>
        </w:rPr>
        <w:t>Environmental Factors:</w:t>
      </w:r>
    </w:p>
    <w:p w:rsidR="00A13F60" w:rsidRPr="00E20CDD" w:rsidRDefault="00A13F60" w:rsidP="00A13F60">
      <w:pPr>
        <w:numPr>
          <w:ilvl w:val="1"/>
          <w:numId w:val="34"/>
        </w:numPr>
        <w:ind w:left="720"/>
        <w:jc w:val="both"/>
        <w:rPr>
          <w:rFonts w:ascii="Tahoma" w:hAnsi="Tahoma" w:cs="Tahoma"/>
          <w:sz w:val="26"/>
          <w:szCs w:val="26"/>
        </w:rPr>
      </w:pPr>
      <w:r w:rsidRPr="00E20CDD">
        <w:rPr>
          <w:rFonts w:ascii="Tahoma" w:hAnsi="Tahoma" w:cs="Tahoma"/>
          <w:sz w:val="26"/>
          <w:szCs w:val="26"/>
        </w:rPr>
        <w:t>Radiation: Exposure to mutagenic radiation, such as UV light or ionizing radiation, can increase mutation rates.</w:t>
      </w:r>
    </w:p>
    <w:p w:rsidR="00A13F60" w:rsidRPr="00E20CDD" w:rsidRDefault="00A13F60" w:rsidP="00A13F60">
      <w:pPr>
        <w:numPr>
          <w:ilvl w:val="1"/>
          <w:numId w:val="34"/>
        </w:numPr>
        <w:ind w:left="720"/>
        <w:jc w:val="both"/>
        <w:rPr>
          <w:rFonts w:ascii="Tahoma" w:hAnsi="Tahoma" w:cs="Tahoma"/>
          <w:sz w:val="26"/>
          <w:szCs w:val="26"/>
        </w:rPr>
      </w:pPr>
      <w:r w:rsidRPr="00E20CDD">
        <w:rPr>
          <w:rFonts w:ascii="Tahoma" w:hAnsi="Tahoma" w:cs="Tahoma"/>
          <w:sz w:val="26"/>
          <w:szCs w:val="26"/>
        </w:rPr>
        <w:t>Chemical Mutagens: Presence of mutagenic chemicals in the environm</w:t>
      </w:r>
      <w:r>
        <w:rPr>
          <w:rFonts w:ascii="Tahoma" w:hAnsi="Tahoma" w:cs="Tahoma"/>
          <w:sz w:val="26"/>
          <w:szCs w:val="26"/>
        </w:rPr>
        <w:t>ent can elevate mutation rates.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4. Genetic Factors:</w:t>
      </w:r>
    </w:p>
    <w:p w:rsidR="00A13F60" w:rsidRPr="00E20CDD" w:rsidRDefault="00A13F60" w:rsidP="00A13F60">
      <w:pPr>
        <w:numPr>
          <w:ilvl w:val="1"/>
          <w:numId w:val="33"/>
        </w:numPr>
        <w:ind w:left="720"/>
        <w:jc w:val="both"/>
        <w:rPr>
          <w:rFonts w:ascii="Tahoma" w:hAnsi="Tahoma" w:cs="Tahoma"/>
          <w:sz w:val="26"/>
          <w:szCs w:val="26"/>
        </w:rPr>
      </w:pPr>
      <w:r w:rsidRPr="00E20CDD">
        <w:rPr>
          <w:rFonts w:ascii="Tahoma" w:hAnsi="Tahoma" w:cs="Tahoma"/>
          <w:sz w:val="26"/>
          <w:szCs w:val="26"/>
        </w:rPr>
        <w:t>Proofreading Mechanisms: The presence and effectiveness of proofreading mechanisms in DNA polymerases influence mutation rates.</w:t>
      </w:r>
    </w:p>
    <w:p w:rsidR="00A13F60" w:rsidRPr="00E20CDD" w:rsidRDefault="00A13F60" w:rsidP="00A13F60">
      <w:pPr>
        <w:numPr>
          <w:ilvl w:val="1"/>
          <w:numId w:val="33"/>
        </w:numPr>
        <w:ind w:left="720"/>
        <w:jc w:val="both"/>
        <w:rPr>
          <w:rFonts w:ascii="Tahoma" w:hAnsi="Tahoma" w:cs="Tahoma"/>
          <w:sz w:val="26"/>
          <w:szCs w:val="26"/>
        </w:rPr>
      </w:pPr>
      <w:r w:rsidRPr="00E20CDD">
        <w:rPr>
          <w:rFonts w:ascii="Tahoma" w:hAnsi="Tahoma" w:cs="Tahoma"/>
          <w:sz w:val="26"/>
          <w:szCs w:val="26"/>
        </w:rPr>
        <w:t>Mismatch Repair Systems: Functional mismatch repair systems contribute to maintaining low mutation rates.</w:t>
      </w:r>
    </w:p>
    <w:p w:rsidR="00A13F60" w:rsidRPr="00E20CDD" w:rsidRDefault="00A13F60" w:rsidP="00A13F60">
      <w:pPr>
        <w:numPr>
          <w:ilvl w:val="0"/>
          <w:numId w:val="32"/>
        </w:numPr>
        <w:ind w:left="360"/>
        <w:jc w:val="both"/>
        <w:rPr>
          <w:rFonts w:ascii="Tahoma" w:hAnsi="Tahoma" w:cs="Tahoma"/>
          <w:sz w:val="26"/>
          <w:szCs w:val="26"/>
        </w:rPr>
      </w:pPr>
      <w:r w:rsidRPr="00E20CDD">
        <w:rPr>
          <w:rFonts w:ascii="Tahoma" w:hAnsi="Tahoma" w:cs="Tahoma"/>
          <w:sz w:val="26"/>
          <w:szCs w:val="26"/>
        </w:rPr>
        <w:lastRenderedPageBreak/>
        <w:t>Selection Pressure: The presence of selective pressures, such as exposure to antibiotics, may affect the mutation rates in microbial populations. The need for adaptation can influence the occurrence of m</w:t>
      </w:r>
      <w:r>
        <w:rPr>
          <w:rFonts w:ascii="Tahoma" w:hAnsi="Tahoma" w:cs="Tahoma"/>
          <w:sz w:val="26"/>
          <w:szCs w:val="26"/>
        </w:rPr>
        <w:t>utations.</w:t>
      </w:r>
    </w:p>
    <w:p w:rsidR="00A13F60" w:rsidRPr="00E20CDD" w:rsidRDefault="00A13F60" w:rsidP="00A13F60">
      <w:pPr>
        <w:numPr>
          <w:ilvl w:val="0"/>
          <w:numId w:val="32"/>
        </w:numPr>
        <w:ind w:left="360"/>
        <w:jc w:val="both"/>
        <w:rPr>
          <w:rFonts w:ascii="Tahoma" w:hAnsi="Tahoma" w:cs="Tahoma"/>
          <w:sz w:val="26"/>
          <w:szCs w:val="26"/>
        </w:rPr>
      </w:pPr>
      <w:r w:rsidRPr="00E20CDD">
        <w:rPr>
          <w:rFonts w:ascii="Tahoma" w:hAnsi="Tahoma" w:cs="Tahoma"/>
          <w:sz w:val="26"/>
          <w:szCs w:val="26"/>
        </w:rPr>
        <w:t>Generation Time: The rate of mutation can be influenced by the generation time of an organism. Faster reproduction may lead to more opportunities for mutations to occur.</w:t>
      </w:r>
    </w:p>
    <w:p w:rsidR="00A13F60" w:rsidRPr="004C7494" w:rsidRDefault="00A13F60" w:rsidP="00A13F60">
      <w:pPr>
        <w:jc w:val="both"/>
        <w:rPr>
          <w:rFonts w:ascii="Tahoma" w:hAnsi="Tahoma" w:cs="Tahoma"/>
          <w:b/>
          <w:sz w:val="26"/>
          <w:szCs w:val="26"/>
        </w:rPr>
      </w:pPr>
      <w:r w:rsidRPr="004C7494">
        <w:rPr>
          <w:rFonts w:ascii="Tahoma" w:hAnsi="Tahoma" w:cs="Tahoma"/>
          <w:b/>
          <w:sz w:val="26"/>
          <w:szCs w:val="26"/>
        </w:rPr>
        <w:t>4.6 Various Kinds of Mutants: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Mutants are organisms or cells with genetic changes compared to the wild-type or parent strain. Different kinds of mutants can arise based on th</w:t>
      </w:r>
      <w:r>
        <w:rPr>
          <w:rFonts w:ascii="Tahoma" w:hAnsi="Tahoma" w:cs="Tahoma"/>
          <w:sz w:val="26"/>
          <w:szCs w:val="26"/>
        </w:rPr>
        <w:t xml:space="preserve">e type of genetic alterations. </w:t>
      </w:r>
    </w:p>
    <w:p w:rsidR="00A13F60" w:rsidRPr="00E20CDD" w:rsidRDefault="00A13F60" w:rsidP="00A13F60">
      <w:pPr>
        <w:numPr>
          <w:ilvl w:val="0"/>
          <w:numId w:val="35"/>
        </w:numPr>
        <w:ind w:left="360"/>
        <w:jc w:val="both"/>
        <w:rPr>
          <w:rFonts w:ascii="Tahoma" w:hAnsi="Tahoma" w:cs="Tahoma"/>
          <w:sz w:val="26"/>
          <w:szCs w:val="26"/>
        </w:rPr>
      </w:pPr>
      <w:r w:rsidRPr="00E20CDD">
        <w:rPr>
          <w:rFonts w:ascii="Tahoma" w:hAnsi="Tahoma" w:cs="Tahoma"/>
          <w:sz w:val="26"/>
          <w:szCs w:val="26"/>
        </w:rPr>
        <w:t>Point Mutants: Result from a single nucleotide change, such as a substitution of one base pair for another.</w:t>
      </w:r>
    </w:p>
    <w:p w:rsidR="00A13F60" w:rsidRPr="00E20CDD" w:rsidRDefault="00A13F60" w:rsidP="00A13F60">
      <w:pPr>
        <w:numPr>
          <w:ilvl w:val="0"/>
          <w:numId w:val="35"/>
        </w:numPr>
        <w:ind w:left="360"/>
        <w:jc w:val="both"/>
        <w:rPr>
          <w:rFonts w:ascii="Tahoma" w:hAnsi="Tahoma" w:cs="Tahoma"/>
          <w:sz w:val="26"/>
          <w:szCs w:val="26"/>
        </w:rPr>
      </w:pPr>
      <w:r w:rsidRPr="00E20CDD">
        <w:rPr>
          <w:rFonts w:ascii="Tahoma" w:hAnsi="Tahoma" w:cs="Tahoma"/>
          <w:sz w:val="26"/>
          <w:szCs w:val="26"/>
        </w:rPr>
        <w:t>Frameshift Mutants: Occur due to insertions or deletions of nucleotides, causing a shift in the re</w:t>
      </w:r>
      <w:r>
        <w:rPr>
          <w:rFonts w:ascii="Tahoma" w:hAnsi="Tahoma" w:cs="Tahoma"/>
          <w:sz w:val="26"/>
          <w:szCs w:val="26"/>
        </w:rPr>
        <w:t>ading frame during translation.</w:t>
      </w:r>
    </w:p>
    <w:p w:rsidR="00A13F60" w:rsidRPr="00E20CDD" w:rsidRDefault="00A13F60" w:rsidP="00A13F60">
      <w:pPr>
        <w:numPr>
          <w:ilvl w:val="0"/>
          <w:numId w:val="35"/>
        </w:numPr>
        <w:ind w:left="360"/>
        <w:jc w:val="both"/>
        <w:rPr>
          <w:rFonts w:ascii="Tahoma" w:hAnsi="Tahoma" w:cs="Tahoma"/>
          <w:sz w:val="26"/>
          <w:szCs w:val="26"/>
        </w:rPr>
      </w:pPr>
      <w:r w:rsidRPr="00E20CDD">
        <w:rPr>
          <w:rFonts w:ascii="Tahoma" w:hAnsi="Tahoma" w:cs="Tahoma"/>
          <w:sz w:val="26"/>
          <w:szCs w:val="26"/>
        </w:rPr>
        <w:t>Deletion Mutants: Involve the loss of one or more nucleotides from the DNA sequence.</w:t>
      </w:r>
    </w:p>
    <w:p w:rsidR="00A13F60" w:rsidRPr="00E20CDD" w:rsidRDefault="00A13F60" w:rsidP="00A13F60">
      <w:pPr>
        <w:numPr>
          <w:ilvl w:val="0"/>
          <w:numId w:val="35"/>
        </w:numPr>
        <w:ind w:left="360"/>
        <w:jc w:val="both"/>
        <w:rPr>
          <w:rFonts w:ascii="Tahoma" w:hAnsi="Tahoma" w:cs="Tahoma"/>
          <w:sz w:val="26"/>
          <w:szCs w:val="26"/>
        </w:rPr>
      </w:pPr>
      <w:r w:rsidRPr="00E20CDD">
        <w:rPr>
          <w:rFonts w:ascii="Tahoma" w:hAnsi="Tahoma" w:cs="Tahoma"/>
          <w:sz w:val="26"/>
          <w:szCs w:val="26"/>
        </w:rPr>
        <w:lastRenderedPageBreak/>
        <w:t>Insertion Mutants:  Arise from the addition of extra nuc</w:t>
      </w:r>
      <w:r>
        <w:rPr>
          <w:rFonts w:ascii="Tahoma" w:hAnsi="Tahoma" w:cs="Tahoma"/>
          <w:sz w:val="26"/>
          <w:szCs w:val="26"/>
        </w:rPr>
        <w:t>leotides into the DNA sequence.</w:t>
      </w:r>
    </w:p>
    <w:p w:rsidR="00A13F60" w:rsidRPr="00E20CDD" w:rsidRDefault="00A13F60" w:rsidP="00A13F60">
      <w:pPr>
        <w:numPr>
          <w:ilvl w:val="0"/>
          <w:numId w:val="35"/>
        </w:numPr>
        <w:ind w:left="360"/>
        <w:jc w:val="both"/>
        <w:rPr>
          <w:rFonts w:ascii="Tahoma" w:hAnsi="Tahoma" w:cs="Tahoma"/>
          <w:sz w:val="26"/>
          <w:szCs w:val="26"/>
        </w:rPr>
      </w:pPr>
      <w:r w:rsidRPr="00E20CDD">
        <w:rPr>
          <w:rFonts w:ascii="Tahoma" w:hAnsi="Tahoma" w:cs="Tahoma"/>
          <w:sz w:val="26"/>
          <w:szCs w:val="26"/>
        </w:rPr>
        <w:t>Missense Mutants: Lead to a change in a single amino acid in the protein sequence.</w:t>
      </w:r>
    </w:p>
    <w:p w:rsidR="00A13F60" w:rsidRPr="00E20CDD" w:rsidRDefault="00A13F60" w:rsidP="00A13F60">
      <w:pPr>
        <w:numPr>
          <w:ilvl w:val="0"/>
          <w:numId w:val="35"/>
        </w:numPr>
        <w:ind w:left="360"/>
        <w:jc w:val="both"/>
        <w:rPr>
          <w:rFonts w:ascii="Tahoma" w:hAnsi="Tahoma" w:cs="Tahoma"/>
          <w:sz w:val="26"/>
          <w:szCs w:val="26"/>
        </w:rPr>
      </w:pPr>
      <w:r w:rsidRPr="00E20CDD">
        <w:rPr>
          <w:rFonts w:ascii="Tahoma" w:hAnsi="Tahoma" w:cs="Tahoma"/>
          <w:sz w:val="26"/>
          <w:szCs w:val="26"/>
        </w:rPr>
        <w:t>Nonsense Mutants: Result in the formation of premature stop codons, leading to truncated or non-functional proteins</w:t>
      </w:r>
      <w:r>
        <w:rPr>
          <w:rFonts w:ascii="Tahoma" w:hAnsi="Tahoma" w:cs="Tahoma"/>
          <w:sz w:val="26"/>
          <w:szCs w:val="26"/>
        </w:rPr>
        <w:t>.</w:t>
      </w:r>
    </w:p>
    <w:p w:rsidR="00A13F60" w:rsidRPr="00E20CDD" w:rsidRDefault="00A13F60" w:rsidP="00A13F60">
      <w:pPr>
        <w:numPr>
          <w:ilvl w:val="0"/>
          <w:numId w:val="35"/>
        </w:numPr>
        <w:ind w:left="360"/>
        <w:jc w:val="both"/>
        <w:rPr>
          <w:rFonts w:ascii="Tahoma" w:hAnsi="Tahoma" w:cs="Tahoma"/>
          <w:sz w:val="26"/>
          <w:szCs w:val="26"/>
        </w:rPr>
      </w:pPr>
      <w:r w:rsidRPr="00E20CDD">
        <w:rPr>
          <w:rFonts w:ascii="Tahoma" w:hAnsi="Tahoma" w:cs="Tahoma"/>
          <w:sz w:val="26"/>
          <w:szCs w:val="26"/>
        </w:rPr>
        <w:t>Silent Mutants: Involve nucleotide changes that do not alter the amino acid sequence due to the degeneracy of the genetic code.</w:t>
      </w:r>
    </w:p>
    <w:p w:rsidR="00A13F60" w:rsidRPr="003D7702" w:rsidRDefault="00A13F60" w:rsidP="00A13F60">
      <w:pPr>
        <w:rPr>
          <w:rFonts w:ascii="Tahoma" w:hAnsi="Tahoma" w:cs="Tahoma"/>
          <w:b/>
          <w:sz w:val="26"/>
          <w:szCs w:val="26"/>
        </w:rPr>
      </w:pPr>
      <w:r w:rsidRPr="003D7702">
        <w:rPr>
          <w:rFonts w:ascii="Tahoma" w:hAnsi="Tahoma" w:cs="Tahoma"/>
          <w:b/>
          <w:sz w:val="26"/>
          <w:szCs w:val="26"/>
        </w:rPr>
        <w:t xml:space="preserve"> 4.7 Selection and Detection of Mutants:</w:t>
      </w:r>
    </w:p>
    <w:p w:rsidR="00A13F60" w:rsidRPr="00E20CDD" w:rsidRDefault="00A13F60" w:rsidP="00A13F60">
      <w:pPr>
        <w:rPr>
          <w:rFonts w:ascii="Tahoma" w:hAnsi="Tahoma" w:cs="Tahoma"/>
          <w:sz w:val="26"/>
          <w:szCs w:val="26"/>
        </w:rPr>
      </w:pPr>
      <w:r w:rsidRPr="00E20CDD">
        <w:rPr>
          <w:rFonts w:ascii="Tahoma" w:hAnsi="Tahoma" w:cs="Tahoma"/>
          <w:sz w:val="26"/>
          <w:szCs w:val="26"/>
        </w:rPr>
        <w:t>1. Selection of Mutants:</w:t>
      </w:r>
    </w:p>
    <w:p w:rsidR="00A13F60" w:rsidRDefault="00A13F60" w:rsidP="00A13F60">
      <w:pPr>
        <w:numPr>
          <w:ilvl w:val="0"/>
          <w:numId w:val="36"/>
        </w:numPr>
        <w:rPr>
          <w:rFonts w:ascii="Tahoma" w:hAnsi="Tahoma" w:cs="Tahoma"/>
          <w:sz w:val="26"/>
          <w:szCs w:val="26"/>
        </w:rPr>
      </w:pPr>
      <w:r w:rsidRPr="00E20CDD">
        <w:rPr>
          <w:rFonts w:ascii="Tahoma" w:hAnsi="Tahoma" w:cs="Tahoma"/>
          <w:sz w:val="26"/>
          <w:szCs w:val="26"/>
        </w:rPr>
        <w:t>Positive Selection: Identifying mutants with a specific desirable trait, often using selective growth conditions.</w:t>
      </w:r>
    </w:p>
    <w:p w:rsidR="00A13F60" w:rsidRPr="003D7702" w:rsidRDefault="00A13F60" w:rsidP="00A13F60">
      <w:pPr>
        <w:numPr>
          <w:ilvl w:val="0"/>
          <w:numId w:val="36"/>
        </w:numPr>
        <w:rPr>
          <w:rFonts w:ascii="Tahoma" w:hAnsi="Tahoma" w:cs="Tahoma"/>
          <w:sz w:val="26"/>
          <w:szCs w:val="26"/>
        </w:rPr>
      </w:pPr>
      <w:r w:rsidRPr="003D7702">
        <w:rPr>
          <w:rFonts w:ascii="Tahoma" w:hAnsi="Tahoma" w:cs="Tahoma"/>
          <w:sz w:val="26"/>
          <w:szCs w:val="26"/>
        </w:rPr>
        <w:t>Negative Selection: Identifying mutants by their inability to perform a specific function under selective conditions.</w:t>
      </w:r>
    </w:p>
    <w:p w:rsidR="00A13F60" w:rsidRPr="00E20CDD" w:rsidRDefault="00A13F60" w:rsidP="00A13F60">
      <w:pPr>
        <w:rPr>
          <w:rFonts w:ascii="Tahoma" w:hAnsi="Tahoma" w:cs="Tahoma"/>
          <w:sz w:val="26"/>
          <w:szCs w:val="26"/>
        </w:rPr>
      </w:pPr>
      <w:r w:rsidRPr="00E20CDD">
        <w:rPr>
          <w:rFonts w:ascii="Tahoma" w:hAnsi="Tahoma" w:cs="Tahoma"/>
          <w:sz w:val="26"/>
          <w:szCs w:val="26"/>
        </w:rPr>
        <w:t>2. Detection of Mutants:</w:t>
      </w:r>
    </w:p>
    <w:p w:rsidR="00A13F60" w:rsidRPr="00E20CDD" w:rsidRDefault="00A13F60" w:rsidP="00A13F60">
      <w:pPr>
        <w:numPr>
          <w:ilvl w:val="0"/>
          <w:numId w:val="37"/>
        </w:numPr>
        <w:rPr>
          <w:rFonts w:ascii="Tahoma" w:hAnsi="Tahoma" w:cs="Tahoma"/>
          <w:sz w:val="26"/>
          <w:szCs w:val="26"/>
        </w:rPr>
      </w:pPr>
      <w:r w:rsidRPr="00E20CDD">
        <w:rPr>
          <w:rFonts w:ascii="Tahoma" w:hAnsi="Tahoma" w:cs="Tahoma"/>
          <w:sz w:val="26"/>
          <w:szCs w:val="26"/>
        </w:rPr>
        <w:t>Screening: Systematic examination of a large number of individuals to identify mutants based on a particular phenotype.</w:t>
      </w:r>
    </w:p>
    <w:p w:rsidR="00A13F60" w:rsidRPr="00E20CDD" w:rsidRDefault="00A13F60" w:rsidP="00A13F60">
      <w:pPr>
        <w:numPr>
          <w:ilvl w:val="0"/>
          <w:numId w:val="37"/>
        </w:numPr>
        <w:rPr>
          <w:rFonts w:ascii="Tahoma" w:hAnsi="Tahoma" w:cs="Tahoma"/>
          <w:sz w:val="26"/>
          <w:szCs w:val="26"/>
        </w:rPr>
      </w:pPr>
      <w:r w:rsidRPr="00E20CDD">
        <w:rPr>
          <w:rFonts w:ascii="Tahoma" w:hAnsi="Tahoma" w:cs="Tahoma"/>
          <w:sz w:val="26"/>
          <w:szCs w:val="26"/>
        </w:rPr>
        <w:lastRenderedPageBreak/>
        <w:t>Selection Markers: The use of selectable markers, such as antibiotic resistance or nutritional aux</w:t>
      </w:r>
      <w:r>
        <w:rPr>
          <w:rFonts w:ascii="Tahoma" w:hAnsi="Tahoma" w:cs="Tahoma"/>
          <w:sz w:val="26"/>
          <w:szCs w:val="26"/>
        </w:rPr>
        <w:t>otrophy, to screen for mutants.</w:t>
      </w:r>
    </w:p>
    <w:p w:rsidR="00A13F60" w:rsidRPr="003D7702" w:rsidRDefault="00A13F60" w:rsidP="00A13F60">
      <w:pPr>
        <w:rPr>
          <w:rFonts w:ascii="Tahoma" w:hAnsi="Tahoma" w:cs="Tahoma"/>
          <w:b/>
          <w:sz w:val="26"/>
          <w:szCs w:val="26"/>
        </w:rPr>
      </w:pPr>
      <w:r w:rsidRPr="003D7702">
        <w:rPr>
          <w:rFonts w:ascii="Tahoma" w:hAnsi="Tahoma" w:cs="Tahoma"/>
          <w:b/>
          <w:sz w:val="26"/>
          <w:szCs w:val="26"/>
        </w:rPr>
        <w:t>4.8 Techniques for Isolating Mutants:</w:t>
      </w:r>
    </w:p>
    <w:p w:rsidR="00A13F60" w:rsidRPr="00E20CDD" w:rsidRDefault="00A13F60" w:rsidP="00A13F60">
      <w:pPr>
        <w:rPr>
          <w:rFonts w:ascii="Tahoma" w:hAnsi="Tahoma" w:cs="Tahoma"/>
          <w:sz w:val="26"/>
          <w:szCs w:val="26"/>
        </w:rPr>
      </w:pPr>
      <w:r w:rsidRPr="00E20CDD">
        <w:rPr>
          <w:rFonts w:ascii="Tahoma" w:hAnsi="Tahoma" w:cs="Tahoma"/>
          <w:sz w:val="26"/>
          <w:szCs w:val="26"/>
        </w:rPr>
        <w:t xml:space="preserve"> (i) Isolation o</w:t>
      </w:r>
      <w:r>
        <w:rPr>
          <w:rFonts w:ascii="Tahoma" w:hAnsi="Tahoma" w:cs="Tahoma"/>
          <w:sz w:val="26"/>
          <w:szCs w:val="26"/>
        </w:rPr>
        <w:t>f Antibiotic-Resistant Mutants: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Procedure:</w:t>
      </w:r>
    </w:p>
    <w:p w:rsidR="00A13F60" w:rsidRPr="00E20CDD" w:rsidRDefault="00A13F60" w:rsidP="00A13F60">
      <w:pPr>
        <w:numPr>
          <w:ilvl w:val="1"/>
          <w:numId w:val="29"/>
        </w:numPr>
        <w:ind w:left="540" w:hanging="360"/>
        <w:jc w:val="both"/>
        <w:rPr>
          <w:rFonts w:ascii="Tahoma" w:hAnsi="Tahoma" w:cs="Tahoma"/>
          <w:sz w:val="26"/>
          <w:szCs w:val="26"/>
        </w:rPr>
      </w:pPr>
      <w:r w:rsidRPr="00E20CDD">
        <w:rPr>
          <w:rFonts w:ascii="Tahoma" w:hAnsi="Tahoma" w:cs="Tahoma"/>
          <w:sz w:val="26"/>
          <w:szCs w:val="26"/>
        </w:rPr>
        <w:t>Expose a population of microorganisms to a mutagen.</w:t>
      </w:r>
    </w:p>
    <w:p w:rsidR="00A13F60" w:rsidRPr="00E20CDD" w:rsidRDefault="00A13F60" w:rsidP="00A13F60">
      <w:pPr>
        <w:numPr>
          <w:ilvl w:val="1"/>
          <w:numId w:val="29"/>
        </w:numPr>
        <w:ind w:left="540" w:hanging="360"/>
        <w:jc w:val="both"/>
        <w:rPr>
          <w:rFonts w:ascii="Tahoma" w:hAnsi="Tahoma" w:cs="Tahoma"/>
          <w:sz w:val="26"/>
          <w:szCs w:val="26"/>
        </w:rPr>
      </w:pPr>
      <w:r w:rsidRPr="00E20CDD">
        <w:rPr>
          <w:rFonts w:ascii="Tahoma" w:hAnsi="Tahoma" w:cs="Tahoma"/>
          <w:sz w:val="26"/>
          <w:szCs w:val="26"/>
        </w:rPr>
        <w:t>Plate the mutagenized cells on agar plates containing an antibiotic.</w:t>
      </w:r>
    </w:p>
    <w:p w:rsidR="00A13F60" w:rsidRPr="00E20CDD" w:rsidRDefault="00A13F60" w:rsidP="00A13F60">
      <w:pPr>
        <w:numPr>
          <w:ilvl w:val="1"/>
          <w:numId w:val="29"/>
        </w:numPr>
        <w:ind w:left="540" w:hanging="360"/>
        <w:jc w:val="both"/>
        <w:rPr>
          <w:rFonts w:ascii="Tahoma" w:hAnsi="Tahoma" w:cs="Tahoma"/>
          <w:sz w:val="26"/>
          <w:szCs w:val="26"/>
        </w:rPr>
      </w:pPr>
      <w:r w:rsidRPr="00E20CDD">
        <w:rPr>
          <w:rFonts w:ascii="Tahoma" w:hAnsi="Tahoma" w:cs="Tahoma"/>
          <w:sz w:val="26"/>
          <w:szCs w:val="26"/>
        </w:rPr>
        <w:t>Select for colonies that show resistance to the antibiotic.</w:t>
      </w:r>
    </w:p>
    <w:p w:rsidR="00A13F60" w:rsidRPr="00E20CDD" w:rsidRDefault="00A13F60" w:rsidP="00A13F60">
      <w:pPr>
        <w:numPr>
          <w:ilvl w:val="1"/>
          <w:numId w:val="29"/>
        </w:numPr>
        <w:ind w:left="540" w:hanging="360"/>
        <w:jc w:val="both"/>
        <w:rPr>
          <w:rFonts w:ascii="Tahoma" w:hAnsi="Tahoma" w:cs="Tahoma"/>
          <w:sz w:val="26"/>
          <w:szCs w:val="26"/>
        </w:rPr>
      </w:pPr>
      <w:r w:rsidRPr="00E20CDD">
        <w:rPr>
          <w:rFonts w:ascii="Tahoma" w:hAnsi="Tahoma" w:cs="Tahoma"/>
          <w:sz w:val="26"/>
          <w:szCs w:val="26"/>
        </w:rPr>
        <w:t>Isolate and characterize th</w:t>
      </w:r>
      <w:r>
        <w:rPr>
          <w:rFonts w:ascii="Tahoma" w:hAnsi="Tahoma" w:cs="Tahoma"/>
          <w:sz w:val="26"/>
          <w:szCs w:val="26"/>
        </w:rPr>
        <w:t>e antibiotic-resistant mutants.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(ii) Isolation of Nutritional Autotrophs: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Procedure:</w:t>
      </w:r>
    </w:p>
    <w:p w:rsidR="00A13F60" w:rsidRPr="00E20CDD" w:rsidRDefault="00A13F60" w:rsidP="00A13F60">
      <w:pPr>
        <w:numPr>
          <w:ilvl w:val="0"/>
          <w:numId w:val="38"/>
        </w:numPr>
        <w:ind w:hanging="330"/>
        <w:jc w:val="both"/>
        <w:rPr>
          <w:rFonts w:ascii="Tahoma" w:hAnsi="Tahoma" w:cs="Tahoma"/>
          <w:sz w:val="26"/>
          <w:szCs w:val="26"/>
        </w:rPr>
      </w:pPr>
      <w:r w:rsidRPr="00E20CDD">
        <w:rPr>
          <w:rFonts w:ascii="Tahoma" w:hAnsi="Tahoma" w:cs="Tahoma"/>
          <w:sz w:val="26"/>
          <w:szCs w:val="26"/>
        </w:rPr>
        <w:t>Expose a population of auxotrophic (nutritional mutant) cells to a mutagen.</w:t>
      </w:r>
    </w:p>
    <w:p w:rsidR="00A13F60" w:rsidRPr="00E20CDD" w:rsidRDefault="00A13F60" w:rsidP="00A13F60">
      <w:pPr>
        <w:numPr>
          <w:ilvl w:val="0"/>
          <w:numId w:val="38"/>
        </w:numPr>
        <w:ind w:hanging="330"/>
        <w:jc w:val="both"/>
        <w:rPr>
          <w:rFonts w:ascii="Tahoma" w:hAnsi="Tahoma" w:cs="Tahoma"/>
          <w:sz w:val="26"/>
          <w:szCs w:val="26"/>
        </w:rPr>
      </w:pPr>
      <w:r w:rsidRPr="00E20CDD">
        <w:rPr>
          <w:rFonts w:ascii="Tahoma" w:hAnsi="Tahoma" w:cs="Tahoma"/>
          <w:sz w:val="26"/>
          <w:szCs w:val="26"/>
        </w:rPr>
        <w:t>Plate the mutagenized cells on minimal medium lacking the required nutrient.</w:t>
      </w:r>
    </w:p>
    <w:p w:rsidR="00A13F60" w:rsidRPr="00E20CDD" w:rsidRDefault="00A13F60" w:rsidP="00A13F60">
      <w:pPr>
        <w:numPr>
          <w:ilvl w:val="0"/>
          <w:numId w:val="38"/>
        </w:numPr>
        <w:ind w:hanging="330"/>
        <w:jc w:val="both"/>
        <w:rPr>
          <w:rFonts w:ascii="Tahoma" w:hAnsi="Tahoma" w:cs="Tahoma"/>
          <w:sz w:val="26"/>
          <w:szCs w:val="26"/>
        </w:rPr>
      </w:pPr>
      <w:r w:rsidRPr="00E20CDD">
        <w:rPr>
          <w:rFonts w:ascii="Tahoma" w:hAnsi="Tahoma" w:cs="Tahoma"/>
          <w:sz w:val="26"/>
          <w:szCs w:val="26"/>
        </w:rPr>
        <w:lastRenderedPageBreak/>
        <w:t>Select for colonies that can grow on the minimal medium without the nutrient.</w:t>
      </w:r>
    </w:p>
    <w:p w:rsidR="00A13F60" w:rsidRPr="00E20CDD" w:rsidRDefault="00A13F60" w:rsidP="00A13F60">
      <w:pPr>
        <w:numPr>
          <w:ilvl w:val="0"/>
          <w:numId w:val="38"/>
        </w:numPr>
        <w:ind w:hanging="330"/>
        <w:jc w:val="both"/>
        <w:rPr>
          <w:rFonts w:ascii="Tahoma" w:hAnsi="Tahoma" w:cs="Tahoma"/>
          <w:sz w:val="26"/>
          <w:szCs w:val="26"/>
        </w:rPr>
      </w:pPr>
      <w:r w:rsidRPr="00E20CDD">
        <w:rPr>
          <w:rFonts w:ascii="Tahoma" w:hAnsi="Tahoma" w:cs="Tahoma"/>
          <w:sz w:val="26"/>
          <w:szCs w:val="26"/>
        </w:rPr>
        <w:t>Isolate and characterize the</w:t>
      </w:r>
      <w:r>
        <w:rPr>
          <w:rFonts w:ascii="Tahoma" w:hAnsi="Tahoma" w:cs="Tahoma"/>
          <w:sz w:val="26"/>
          <w:szCs w:val="26"/>
        </w:rPr>
        <w:t xml:space="preserve"> nutritional autotroph mutants.</w:t>
      </w:r>
    </w:p>
    <w:p w:rsidR="00A13F60" w:rsidRPr="003D7702" w:rsidRDefault="00A13F60" w:rsidP="00A13F60">
      <w:pPr>
        <w:jc w:val="both"/>
        <w:rPr>
          <w:rFonts w:ascii="Tahoma" w:hAnsi="Tahoma" w:cs="Tahoma"/>
          <w:b/>
          <w:sz w:val="26"/>
          <w:szCs w:val="26"/>
        </w:rPr>
      </w:pPr>
      <w:r w:rsidRPr="003D7702">
        <w:rPr>
          <w:rFonts w:ascii="Tahoma" w:hAnsi="Tahoma" w:cs="Tahoma"/>
          <w:b/>
          <w:sz w:val="26"/>
          <w:szCs w:val="26"/>
        </w:rPr>
        <w:t>4.9 Mutagens and Their Effects: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Mutagens: Mutagens are agents that induce mutations in the genetic material of organisms. They can be phy</w:t>
      </w:r>
      <w:r>
        <w:rPr>
          <w:rFonts w:ascii="Tahoma" w:hAnsi="Tahoma" w:cs="Tahoma"/>
          <w:sz w:val="26"/>
          <w:szCs w:val="26"/>
        </w:rPr>
        <w:t>sical, chemical, or biological.</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Effects of Mutagens:</w:t>
      </w:r>
    </w:p>
    <w:p w:rsidR="00A13F60" w:rsidRPr="00E20CDD" w:rsidRDefault="00A13F60" w:rsidP="00A13F60">
      <w:pPr>
        <w:numPr>
          <w:ilvl w:val="1"/>
          <w:numId w:val="36"/>
        </w:numPr>
        <w:ind w:left="360"/>
        <w:jc w:val="both"/>
        <w:rPr>
          <w:rFonts w:ascii="Tahoma" w:hAnsi="Tahoma" w:cs="Tahoma"/>
          <w:sz w:val="26"/>
          <w:szCs w:val="26"/>
        </w:rPr>
      </w:pPr>
      <w:r w:rsidRPr="00E20CDD">
        <w:rPr>
          <w:rFonts w:ascii="Tahoma" w:hAnsi="Tahoma" w:cs="Tahoma"/>
          <w:sz w:val="26"/>
          <w:szCs w:val="26"/>
        </w:rPr>
        <w:t>Chemical Mutagens: Examples include base analogs (5-BU), alkylating agents (EMS), and intercalating agents (ethidium bromide). They can lead to base substitutions, deletions, or insertions.</w:t>
      </w:r>
    </w:p>
    <w:p w:rsidR="00A13F60" w:rsidRPr="00E20CDD" w:rsidRDefault="00A13F60" w:rsidP="00A13F60">
      <w:pPr>
        <w:numPr>
          <w:ilvl w:val="1"/>
          <w:numId w:val="36"/>
        </w:numPr>
        <w:ind w:left="360"/>
        <w:jc w:val="both"/>
        <w:rPr>
          <w:rFonts w:ascii="Tahoma" w:hAnsi="Tahoma" w:cs="Tahoma"/>
          <w:sz w:val="26"/>
          <w:szCs w:val="26"/>
        </w:rPr>
      </w:pPr>
      <w:r w:rsidRPr="00E20CDD">
        <w:rPr>
          <w:rFonts w:ascii="Tahoma" w:hAnsi="Tahoma" w:cs="Tahoma"/>
          <w:sz w:val="26"/>
          <w:szCs w:val="26"/>
        </w:rPr>
        <w:t>Physical Mutagens: Radiation, such as UV light or X-rays, can cause DNA damage, including thymine dimers or breaks in the DNA strand.</w:t>
      </w:r>
    </w:p>
    <w:p w:rsidR="00A13F60" w:rsidRPr="00E20CDD" w:rsidRDefault="00A13F60" w:rsidP="00A13F60">
      <w:pPr>
        <w:numPr>
          <w:ilvl w:val="1"/>
          <w:numId w:val="36"/>
        </w:numPr>
        <w:ind w:left="360"/>
        <w:jc w:val="both"/>
        <w:rPr>
          <w:rFonts w:ascii="Tahoma" w:hAnsi="Tahoma" w:cs="Tahoma"/>
          <w:sz w:val="26"/>
          <w:szCs w:val="26"/>
        </w:rPr>
      </w:pPr>
      <w:r w:rsidRPr="00E20CDD">
        <w:rPr>
          <w:rFonts w:ascii="Tahoma" w:hAnsi="Tahoma" w:cs="Tahoma"/>
          <w:sz w:val="26"/>
          <w:szCs w:val="26"/>
        </w:rPr>
        <w:t>Biological Mutagens: Certain biological agents, like transposons or some viruses, can introduce genetic changes.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It is fundamental in genetic research, microbial genetics, and applied microbiology to understand the types of mutants, the selection and detection of mutants, and the techniques for isolating mutants. </w:t>
      </w:r>
      <w:r w:rsidRPr="00E20CDD">
        <w:rPr>
          <w:rFonts w:ascii="Tahoma" w:hAnsi="Tahoma" w:cs="Tahoma"/>
          <w:sz w:val="26"/>
          <w:szCs w:val="26"/>
        </w:rPr>
        <w:lastRenderedPageBreak/>
        <w:t>These approaches are essential for studying gene function, genetic diversity, and for the development of strains with specific traits, such as antibiotic resistance or improved metabolic capabilities.</w:t>
      </w:r>
    </w:p>
    <w:p w:rsidR="00A13F60" w:rsidRPr="00593955" w:rsidRDefault="00A13F60" w:rsidP="00A13F60">
      <w:pPr>
        <w:jc w:val="both"/>
        <w:rPr>
          <w:rFonts w:ascii="Tahoma" w:hAnsi="Tahoma" w:cs="Tahoma"/>
          <w:b/>
          <w:sz w:val="26"/>
          <w:szCs w:val="26"/>
        </w:rPr>
      </w:pPr>
      <w:r w:rsidRPr="00593955">
        <w:rPr>
          <w:rFonts w:ascii="Tahoma" w:hAnsi="Tahoma" w:cs="Tahoma"/>
          <w:b/>
          <w:sz w:val="26"/>
          <w:szCs w:val="26"/>
        </w:rPr>
        <w:t>4.10 Molecular Basis of Mutation: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The molecular basis of mutation lies in alterations to the structure or sequence of nucleotides in the genetic material, primarily DNA. Mutations can occur at the molecular level due to various processes, including errors in DNA replication, exposure to mutagenic agents, or spontaneous chemical changes. Understanding the molecular basis of mutations is important to make clear the impact of genetic changes on cellular function, protein synthesis, and the evolution of microbial populations. The primary types of molecular </w:t>
      </w:r>
      <w:r>
        <w:rPr>
          <w:rFonts w:ascii="Tahoma" w:hAnsi="Tahoma" w:cs="Tahoma"/>
          <w:sz w:val="26"/>
          <w:szCs w:val="26"/>
        </w:rPr>
        <w:t>mutations include: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Point Mutations:</w:t>
      </w:r>
    </w:p>
    <w:p w:rsidR="00A13F60" w:rsidRPr="00E20CDD" w:rsidRDefault="00A13F60" w:rsidP="00A13F60">
      <w:pPr>
        <w:numPr>
          <w:ilvl w:val="1"/>
          <w:numId w:val="27"/>
        </w:numPr>
        <w:ind w:left="540"/>
        <w:jc w:val="both"/>
        <w:rPr>
          <w:rFonts w:ascii="Tahoma" w:hAnsi="Tahoma" w:cs="Tahoma"/>
          <w:sz w:val="26"/>
          <w:szCs w:val="26"/>
        </w:rPr>
      </w:pPr>
      <w:r w:rsidRPr="00E20CDD">
        <w:rPr>
          <w:rFonts w:ascii="Tahoma" w:hAnsi="Tahoma" w:cs="Tahoma"/>
          <w:sz w:val="26"/>
          <w:szCs w:val="26"/>
        </w:rPr>
        <w:t>Substitution: Replacement of one nucleotide with another.</w:t>
      </w:r>
    </w:p>
    <w:p w:rsidR="00A13F60" w:rsidRPr="00E20CDD" w:rsidRDefault="00A13F60" w:rsidP="00A13F60">
      <w:pPr>
        <w:numPr>
          <w:ilvl w:val="1"/>
          <w:numId w:val="27"/>
        </w:numPr>
        <w:ind w:left="540"/>
        <w:jc w:val="both"/>
        <w:rPr>
          <w:rFonts w:ascii="Tahoma" w:hAnsi="Tahoma" w:cs="Tahoma"/>
          <w:sz w:val="26"/>
          <w:szCs w:val="26"/>
        </w:rPr>
      </w:pPr>
      <w:r w:rsidRPr="00E20CDD">
        <w:rPr>
          <w:rFonts w:ascii="Tahoma" w:hAnsi="Tahoma" w:cs="Tahoma"/>
          <w:sz w:val="26"/>
          <w:szCs w:val="26"/>
        </w:rPr>
        <w:t>Insertion: Addition of one or more nucleotides.</w:t>
      </w:r>
    </w:p>
    <w:p w:rsidR="00A13F60" w:rsidRPr="003D7702" w:rsidRDefault="00A13F60" w:rsidP="00A13F60">
      <w:pPr>
        <w:numPr>
          <w:ilvl w:val="1"/>
          <w:numId w:val="27"/>
        </w:numPr>
        <w:ind w:left="540"/>
        <w:jc w:val="both"/>
        <w:rPr>
          <w:rFonts w:ascii="Tahoma" w:hAnsi="Tahoma" w:cs="Tahoma"/>
          <w:sz w:val="26"/>
          <w:szCs w:val="26"/>
        </w:rPr>
      </w:pPr>
      <w:r w:rsidRPr="00E20CDD">
        <w:rPr>
          <w:rFonts w:ascii="Tahoma" w:hAnsi="Tahoma" w:cs="Tahoma"/>
          <w:sz w:val="26"/>
          <w:szCs w:val="26"/>
        </w:rPr>
        <w:t>Deletion: Removal of one or more nucleotides.</w:t>
      </w:r>
    </w:p>
    <w:p w:rsidR="00A13F60" w:rsidRPr="00E20CDD" w:rsidRDefault="00A13F60" w:rsidP="00A13F60">
      <w:pPr>
        <w:numPr>
          <w:ilvl w:val="0"/>
          <w:numId w:val="28"/>
        </w:numPr>
        <w:ind w:left="360"/>
        <w:jc w:val="both"/>
        <w:rPr>
          <w:rFonts w:ascii="Tahoma" w:hAnsi="Tahoma" w:cs="Tahoma"/>
          <w:sz w:val="26"/>
          <w:szCs w:val="26"/>
        </w:rPr>
      </w:pPr>
      <w:r w:rsidRPr="00E20CDD">
        <w:rPr>
          <w:rFonts w:ascii="Tahoma" w:hAnsi="Tahoma" w:cs="Tahoma"/>
          <w:sz w:val="26"/>
          <w:szCs w:val="26"/>
        </w:rPr>
        <w:lastRenderedPageBreak/>
        <w:t>Frameshift Mutations: Result from insertions or deletions, causing a shift in the re</w:t>
      </w:r>
      <w:r>
        <w:rPr>
          <w:rFonts w:ascii="Tahoma" w:hAnsi="Tahoma" w:cs="Tahoma"/>
          <w:sz w:val="26"/>
          <w:szCs w:val="26"/>
        </w:rPr>
        <w:t>ading frame during translation.</w:t>
      </w:r>
    </w:p>
    <w:p w:rsidR="00A13F60" w:rsidRPr="00E20CDD" w:rsidRDefault="00A13F60" w:rsidP="00A13F60">
      <w:pPr>
        <w:numPr>
          <w:ilvl w:val="0"/>
          <w:numId w:val="28"/>
        </w:numPr>
        <w:ind w:left="360"/>
        <w:jc w:val="both"/>
        <w:rPr>
          <w:rFonts w:ascii="Tahoma" w:hAnsi="Tahoma" w:cs="Tahoma"/>
          <w:sz w:val="26"/>
          <w:szCs w:val="26"/>
        </w:rPr>
      </w:pPr>
      <w:r w:rsidRPr="00E20CDD">
        <w:rPr>
          <w:rFonts w:ascii="Tahoma" w:hAnsi="Tahoma" w:cs="Tahoma"/>
          <w:sz w:val="26"/>
          <w:szCs w:val="26"/>
        </w:rPr>
        <w:t>Base Pair Mutations: Involve changes in the pairing of nucleotide bases (e.g., transition or transversion).</w:t>
      </w:r>
    </w:p>
    <w:p w:rsidR="00A13F60" w:rsidRPr="00E20CDD" w:rsidRDefault="00A13F60" w:rsidP="00A13F60">
      <w:pPr>
        <w:ind w:left="360" w:hanging="360"/>
        <w:jc w:val="both"/>
        <w:rPr>
          <w:rFonts w:ascii="Tahoma" w:hAnsi="Tahoma" w:cs="Tahoma"/>
          <w:sz w:val="26"/>
          <w:szCs w:val="26"/>
        </w:rPr>
      </w:pPr>
    </w:p>
    <w:p w:rsidR="00A13F60" w:rsidRPr="00E20CDD" w:rsidRDefault="00A13F60" w:rsidP="00A13F60">
      <w:pPr>
        <w:numPr>
          <w:ilvl w:val="0"/>
          <w:numId w:val="28"/>
        </w:numPr>
        <w:ind w:left="360"/>
        <w:jc w:val="both"/>
        <w:rPr>
          <w:rFonts w:ascii="Tahoma" w:hAnsi="Tahoma" w:cs="Tahoma"/>
          <w:sz w:val="26"/>
          <w:szCs w:val="26"/>
        </w:rPr>
      </w:pPr>
      <w:r w:rsidRPr="00E20CDD">
        <w:rPr>
          <w:rFonts w:ascii="Tahoma" w:hAnsi="Tahoma" w:cs="Tahoma"/>
          <w:sz w:val="26"/>
          <w:szCs w:val="26"/>
        </w:rPr>
        <w:t>Chromosomal Mutations: Larger-scale changes such as duplications, inversions, or translocations involving whole segments of chromosomes.</w:t>
      </w:r>
    </w:p>
    <w:p w:rsidR="00A13F60" w:rsidRPr="003D7702" w:rsidRDefault="00A13F60" w:rsidP="00A13F60">
      <w:pPr>
        <w:jc w:val="both"/>
        <w:rPr>
          <w:rFonts w:ascii="Tahoma" w:hAnsi="Tahoma" w:cs="Tahoma"/>
          <w:b/>
          <w:sz w:val="26"/>
          <w:szCs w:val="26"/>
        </w:rPr>
      </w:pPr>
      <w:r w:rsidRPr="003D7702">
        <w:rPr>
          <w:rFonts w:ascii="Tahoma" w:hAnsi="Tahoma" w:cs="Tahoma"/>
          <w:b/>
          <w:sz w:val="26"/>
          <w:szCs w:val="26"/>
        </w:rPr>
        <w:t>4.11 Mechanisms of the Action of Mutagens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mechanisms of mutagen action are important for assessing the potential risks associated with exposure to mutagenic agents and for developing strategies to minimize their impact.</w:t>
      </w:r>
    </w:p>
    <w:p w:rsidR="00A13F60" w:rsidRPr="00E20CDD" w:rsidRDefault="00A13F60" w:rsidP="00A13F60">
      <w:pPr>
        <w:jc w:val="both"/>
        <w:rPr>
          <w:rFonts w:ascii="Tahoma" w:hAnsi="Tahoma" w:cs="Tahoma"/>
          <w:sz w:val="26"/>
          <w:szCs w:val="26"/>
        </w:rPr>
      </w:pPr>
      <w:r>
        <w:rPr>
          <w:rFonts w:ascii="Tahoma" w:hAnsi="Tahoma" w:cs="Tahoma"/>
          <w:sz w:val="26"/>
          <w:szCs w:val="26"/>
        </w:rPr>
        <w:t xml:space="preserve">a. Chemical Mutagens: </w:t>
      </w:r>
    </w:p>
    <w:p w:rsidR="00A13F60" w:rsidRPr="00E20CDD" w:rsidRDefault="00A13F60" w:rsidP="00A13F60">
      <w:pPr>
        <w:numPr>
          <w:ilvl w:val="2"/>
          <w:numId w:val="34"/>
        </w:numPr>
        <w:ind w:left="360"/>
        <w:jc w:val="both"/>
        <w:rPr>
          <w:rFonts w:ascii="Tahoma" w:hAnsi="Tahoma" w:cs="Tahoma"/>
          <w:sz w:val="26"/>
          <w:szCs w:val="26"/>
        </w:rPr>
      </w:pPr>
      <w:r w:rsidRPr="00E20CDD">
        <w:rPr>
          <w:rFonts w:ascii="Tahoma" w:hAnsi="Tahoma" w:cs="Tahoma"/>
          <w:sz w:val="26"/>
          <w:szCs w:val="26"/>
        </w:rPr>
        <w:t>Base Analog Mutagens: These resemble normal bases and can be incorporated during DNA replication, leading to base substitutions.</w:t>
      </w:r>
    </w:p>
    <w:p w:rsidR="00A13F60" w:rsidRPr="00E20CDD" w:rsidRDefault="00A13F60" w:rsidP="00A13F60">
      <w:pPr>
        <w:numPr>
          <w:ilvl w:val="2"/>
          <w:numId w:val="34"/>
        </w:numPr>
        <w:ind w:left="360"/>
        <w:jc w:val="both"/>
        <w:rPr>
          <w:rFonts w:ascii="Tahoma" w:hAnsi="Tahoma" w:cs="Tahoma"/>
          <w:sz w:val="26"/>
          <w:szCs w:val="26"/>
        </w:rPr>
      </w:pPr>
      <w:r w:rsidRPr="00E20CDD">
        <w:rPr>
          <w:rFonts w:ascii="Tahoma" w:hAnsi="Tahoma" w:cs="Tahoma"/>
          <w:sz w:val="26"/>
          <w:szCs w:val="26"/>
        </w:rPr>
        <w:t>Alkylating Agents:  These add alkyl groups to DNA bases, causing structural ch</w:t>
      </w:r>
      <w:r>
        <w:rPr>
          <w:rFonts w:ascii="Tahoma" w:hAnsi="Tahoma" w:cs="Tahoma"/>
          <w:sz w:val="26"/>
          <w:szCs w:val="26"/>
        </w:rPr>
        <w:t>anges and base pair mismatches.</w:t>
      </w:r>
    </w:p>
    <w:p w:rsidR="00A13F60" w:rsidRPr="00593955" w:rsidRDefault="00A13F60" w:rsidP="00A13F60">
      <w:pPr>
        <w:numPr>
          <w:ilvl w:val="2"/>
          <w:numId w:val="34"/>
        </w:numPr>
        <w:ind w:left="360"/>
        <w:jc w:val="both"/>
        <w:rPr>
          <w:rFonts w:ascii="Tahoma" w:hAnsi="Tahoma" w:cs="Tahoma"/>
          <w:sz w:val="26"/>
          <w:szCs w:val="26"/>
        </w:rPr>
      </w:pPr>
      <w:r w:rsidRPr="00E20CDD">
        <w:rPr>
          <w:rFonts w:ascii="Tahoma" w:hAnsi="Tahoma" w:cs="Tahoma"/>
          <w:sz w:val="26"/>
          <w:szCs w:val="26"/>
        </w:rPr>
        <w:lastRenderedPageBreak/>
        <w:t>Intercalating Agents: These insert between DNA base pairs, causing frameshift mutations during replication.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b. Physical Mutagens: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UV Radiation: This forms thymine dimers, distorting the DNA structure and potentially leading to errors during replication.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X-rays and Gamma Rays: These induce breaks in the DNA strand, leading</w:t>
      </w:r>
      <w:r>
        <w:rPr>
          <w:rFonts w:ascii="Tahoma" w:hAnsi="Tahoma" w:cs="Tahoma"/>
          <w:sz w:val="26"/>
          <w:szCs w:val="26"/>
        </w:rPr>
        <w:t xml:space="preserve"> to chromosomal rearrangements.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c. Biological Mutagens: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Transposons: These are mobile genetic elements that can insert themselves into the DNA, causing disruptions or changes in gene expression.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Viruses: Viral integration into the host genome can lead to mutat</w:t>
      </w:r>
      <w:r>
        <w:rPr>
          <w:rFonts w:ascii="Tahoma" w:hAnsi="Tahoma" w:cs="Tahoma"/>
          <w:sz w:val="26"/>
          <w:szCs w:val="26"/>
        </w:rPr>
        <w:t>ions and altered gene function.</w:t>
      </w:r>
    </w:p>
    <w:p w:rsidR="00A13F60" w:rsidRPr="00593955" w:rsidRDefault="00A13F60" w:rsidP="00A13F60">
      <w:pPr>
        <w:jc w:val="both"/>
        <w:rPr>
          <w:rFonts w:ascii="Tahoma" w:hAnsi="Tahoma" w:cs="Tahoma"/>
          <w:b/>
          <w:sz w:val="26"/>
          <w:szCs w:val="26"/>
        </w:rPr>
      </w:pPr>
      <w:r w:rsidRPr="00593955">
        <w:rPr>
          <w:rFonts w:ascii="Tahoma" w:hAnsi="Tahoma" w:cs="Tahoma"/>
          <w:b/>
          <w:sz w:val="26"/>
          <w:szCs w:val="26"/>
        </w:rPr>
        <w:t>4.12 Mutation and Microbial Evolution:</w:t>
      </w:r>
    </w:p>
    <w:p w:rsidR="00A13F60" w:rsidRPr="00E20CDD" w:rsidRDefault="00A13F60" w:rsidP="00A13F60">
      <w:pPr>
        <w:numPr>
          <w:ilvl w:val="0"/>
          <w:numId w:val="40"/>
        </w:numPr>
        <w:tabs>
          <w:tab w:val="left" w:pos="360"/>
        </w:tabs>
        <w:ind w:left="360"/>
        <w:jc w:val="both"/>
        <w:rPr>
          <w:rFonts w:ascii="Tahoma" w:hAnsi="Tahoma" w:cs="Tahoma"/>
          <w:sz w:val="26"/>
          <w:szCs w:val="26"/>
        </w:rPr>
      </w:pPr>
      <w:r w:rsidRPr="00E20CDD">
        <w:rPr>
          <w:rFonts w:ascii="Tahoma" w:hAnsi="Tahoma" w:cs="Tahoma"/>
          <w:sz w:val="26"/>
          <w:szCs w:val="26"/>
        </w:rPr>
        <w:t>Genetic Diversity:  Mutations introduce genetic variability within microbial populations. This diversity serves as the raw material for</w:t>
      </w:r>
      <w:r>
        <w:rPr>
          <w:rFonts w:ascii="Tahoma" w:hAnsi="Tahoma" w:cs="Tahoma"/>
          <w:sz w:val="26"/>
          <w:szCs w:val="26"/>
        </w:rPr>
        <w:t xml:space="preserve"> natural selection to act upon.</w:t>
      </w:r>
    </w:p>
    <w:p w:rsidR="00A13F60" w:rsidRPr="00E20CDD" w:rsidRDefault="00A13F60" w:rsidP="00A13F60">
      <w:pPr>
        <w:numPr>
          <w:ilvl w:val="0"/>
          <w:numId w:val="40"/>
        </w:numPr>
        <w:tabs>
          <w:tab w:val="left" w:pos="360"/>
        </w:tabs>
        <w:ind w:left="360"/>
        <w:jc w:val="both"/>
        <w:rPr>
          <w:rFonts w:ascii="Tahoma" w:hAnsi="Tahoma" w:cs="Tahoma"/>
          <w:sz w:val="26"/>
          <w:szCs w:val="26"/>
        </w:rPr>
      </w:pPr>
      <w:r w:rsidRPr="00E20CDD">
        <w:rPr>
          <w:rFonts w:ascii="Tahoma" w:hAnsi="Tahoma" w:cs="Tahoma"/>
          <w:sz w:val="26"/>
          <w:szCs w:val="26"/>
        </w:rPr>
        <w:t xml:space="preserve">Adaptation to Environment: Mutations can lead to the acquisition of traits that confer a selective </w:t>
      </w:r>
      <w:r w:rsidRPr="00E20CDD">
        <w:rPr>
          <w:rFonts w:ascii="Tahoma" w:hAnsi="Tahoma" w:cs="Tahoma"/>
          <w:sz w:val="26"/>
          <w:szCs w:val="26"/>
        </w:rPr>
        <w:lastRenderedPageBreak/>
        <w:t>advantage in specific environments. Beneficial mutations may enhance survival, reproduction, or resistance to adverse conditions.</w:t>
      </w:r>
    </w:p>
    <w:p w:rsidR="00A13F60" w:rsidRPr="00E20CDD" w:rsidRDefault="00A13F60" w:rsidP="00A13F60">
      <w:pPr>
        <w:numPr>
          <w:ilvl w:val="0"/>
          <w:numId w:val="40"/>
        </w:numPr>
        <w:tabs>
          <w:tab w:val="left" w:pos="360"/>
        </w:tabs>
        <w:ind w:left="360"/>
        <w:jc w:val="both"/>
        <w:rPr>
          <w:rFonts w:ascii="Tahoma" w:hAnsi="Tahoma" w:cs="Tahoma"/>
          <w:sz w:val="26"/>
          <w:szCs w:val="26"/>
        </w:rPr>
      </w:pPr>
      <w:r w:rsidRPr="00E20CDD">
        <w:rPr>
          <w:rFonts w:ascii="Tahoma" w:hAnsi="Tahoma" w:cs="Tahoma"/>
          <w:sz w:val="26"/>
          <w:szCs w:val="26"/>
        </w:rPr>
        <w:t>Selective Pressures: Environmental factors, such as antibiotics or changes in nutrient availability, exert selective pressures on microbial populations. Mutations conferring resistance or metabolic advantages can be selected for in response to these pressures.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4. Microbial Evolutionary Processes: Microorganisms undergo evolutionary processes, including genetic drift, gene flow, and natural selection.  Mutation rates influence the rate of genetic chang</w:t>
      </w:r>
      <w:r>
        <w:rPr>
          <w:rFonts w:ascii="Tahoma" w:hAnsi="Tahoma" w:cs="Tahoma"/>
          <w:sz w:val="26"/>
          <w:szCs w:val="26"/>
        </w:rPr>
        <w:t>e within microbial populations.</w:t>
      </w:r>
    </w:p>
    <w:p w:rsidR="00A13F60" w:rsidRPr="00593955" w:rsidRDefault="00A13F60" w:rsidP="00A13F60">
      <w:pPr>
        <w:jc w:val="both"/>
        <w:rPr>
          <w:rFonts w:ascii="Tahoma" w:hAnsi="Tahoma" w:cs="Tahoma"/>
          <w:b/>
          <w:sz w:val="26"/>
          <w:szCs w:val="26"/>
        </w:rPr>
      </w:pPr>
      <w:r w:rsidRPr="00593955">
        <w:rPr>
          <w:rFonts w:ascii="Tahoma" w:hAnsi="Tahoma" w:cs="Tahoma"/>
          <w:b/>
          <w:sz w:val="26"/>
          <w:szCs w:val="26"/>
        </w:rPr>
        <w:t>4.13 DNA Repair</w:t>
      </w:r>
    </w:p>
    <w:p w:rsidR="00A13F60" w:rsidRPr="00E20CDD" w:rsidRDefault="00A13F60" w:rsidP="00A13F60">
      <w:pPr>
        <w:rPr>
          <w:rFonts w:ascii="Tahoma" w:hAnsi="Tahoma" w:cs="Tahoma"/>
          <w:sz w:val="26"/>
          <w:szCs w:val="26"/>
        </w:rPr>
      </w:pPr>
      <w:r w:rsidRPr="00E20CDD">
        <w:rPr>
          <w:rFonts w:ascii="Tahoma" w:hAnsi="Tahoma" w:cs="Tahoma"/>
          <w:sz w:val="26"/>
          <w:szCs w:val="26"/>
        </w:rPr>
        <w:t xml:space="preserve"> DNA repair mechanisms are crucial for maintaining genomic integrity, preventing the accumulation of mutations, and ensuring the accurate transmission of genetic information to subsequent generations. The DNA repair mechanisms are as follows:</w:t>
      </w:r>
    </w:p>
    <w:p w:rsidR="00A13F60" w:rsidRPr="00E20CDD" w:rsidRDefault="00A13F60" w:rsidP="00A13F60">
      <w:pPr>
        <w:numPr>
          <w:ilvl w:val="0"/>
          <w:numId w:val="39"/>
        </w:numPr>
        <w:ind w:left="360"/>
        <w:jc w:val="both"/>
        <w:rPr>
          <w:rFonts w:ascii="Tahoma" w:hAnsi="Tahoma" w:cs="Tahoma"/>
          <w:sz w:val="26"/>
          <w:szCs w:val="26"/>
        </w:rPr>
      </w:pPr>
      <w:r w:rsidRPr="00E20CDD">
        <w:rPr>
          <w:rFonts w:ascii="Tahoma" w:hAnsi="Tahoma" w:cs="Tahoma"/>
          <w:sz w:val="26"/>
          <w:szCs w:val="26"/>
        </w:rPr>
        <w:t>Proofreading by DNA Polymerase: During DNA replication, DNA polymerase has a proofreading function, correcting errors as</w:t>
      </w:r>
      <w:r>
        <w:rPr>
          <w:rFonts w:ascii="Tahoma" w:hAnsi="Tahoma" w:cs="Tahoma"/>
          <w:sz w:val="26"/>
          <w:szCs w:val="26"/>
        </w:rPr>
        <w:t xml:space="preserve"> it synthesizes the new strand.</w:t>
      </w:r>
    </w:p>
    <w:p w:rsidR="00A13F60" w:rsidRPr="00E20CDD" w:rsidRDefault="00A13F60" w:rsidP="00A13F60">
      <w:pPr>
        <w:numPr>
          <w:ilvl w:val="0"/>
          <w:numId w:val="39"/>
        </w:numPr>
        <w:ind w:left="360"/>
        <w:jc w:val="both"/>
        <w:rPr>
          <w:rFonts w:ascii="Tahoma" w:hAnsi="Tahoma" w:cs="Tahoma"/>
          <w:sz w:val="26"/>
          <w:szCs w:val="26"/>
        </w:rPr>
      </w:pPr>
      <w:r w:rsidRPr="00E20CDD">
        <w:rPr>
          <w:rFonts w:ascii="Tahoma" w:hAnsi="Tahoma" w:cs="Tahoma"/>
          <w:sz w:val="26"/>
          <w:szCs w:val="26"/>
        </w:rPr>
        <w:lastRenderedPageBreak/>
        <w:t>Mismatch Repair: Corrects errors that escape proofreading, identifying and removing mismatched bases.</w:t>
      </w:r>
    </w:p>
    <w:p w:rsidR="00A13F60" w:rsidRPr="00E20CDD" w:rsidRDefault="00A13F60" w:rsidP="00A13F60">
      <w:pPr>
        <w:numPr>
          <w:ilvl w:val="0"/>
          <w:numId w:val="39"/>
        </w:numPr>
        <w:ind w:left="360"/>
        <w:jc w:val="both"/>
        <w:rPr>
          <w:rFonts w:ascii="Tahoma" w:hAnsi="Tahoma" w:cs="Tahoma"/>
          <w:sz w:val="26"/>
          <w:szCs w:val="26"/>
        </w:rPr>
      </w:pPr>
      <w:r w:rsidRPr="00E20CDD">
        <w:rPr>
          <w:rFonts w:ascii="Tahoma" w:hAnsi="Tahoma" w:cs="Tahoma"/>
          <w:sz w:val="26"/>
          <w:szCs w:val="26"/>
        </w:rPr>
        <w:t>Excision Repair: Removes damaged or incorrect nucleotides by excising a segment of DNA around the lesion and replacin</w:t>
      </w:r>
      <w:r>
        <w:rPr>
          <w:rFonts w:ascii="Tahoma" w:hAnsi="Tahoma" w:cs="Tahoma"/>
          <w:sz w:val="26"/>
          <w:szCs w:val="26"/>
        </w:rPr>
        <w:t>g it with the correct sequence.</w:t>
      </w:r>
    </w:p>
    <w:p w:rsidR="00A13F60" w:rsidRPr="00E20CDD" w:rsidRDefault="00A13F60" w:rsidP="00A13F60">
      <w:pPr>
        <w:numPr>
          <w:ilvl w:val="0"/>
          <w:numId w:val="39"/>
        </w:numPr>
        <w:ind w:left="360"/>
        <w:jc w:val="both"/>
        <w:rPr>
          <w:rFonts w:ascii="Tahoma" w:hAnsi="Tahoma" w:cs="Tahoma"/>
          <w:sz w:val="26"/>
          <w:szCs w:val="26"/>
        </w:rPr>
      </w:pPr>
      <w:r w:rsidRPr="00E20CDD">
        <w:rPr>
          <w:rFonts w:ascii="Tahoma" w:hAnsi="Tahoma" w:cs="Tahoma"/>
          <w:sz w:val="26"/>
          <w:szCs w:val="26"/>
        </w:rPr>
        <w:t>Photoreactivation Repair: Enzymes such as photolyases repair thymine dimers induced by UV light.</w:t>
      </w:r>
    </w:p>
    <w:p w:rsidR="00A13F60" w:rsidRPr="00E20CDD" w:rsidRDefault="00A13F60" w:rsidP="00A13F60">
      <w:pPr>
        <w:numPr>
          <w:ilvl w:val="0"/>
          <w:numId w:val="39"/>
        </w:numPr>
        <w:ind w:left="360"/>
        <w:jc w:val="both"/>
        <w:rPr>
          <w:rFonts w:ascii="Tahoma" w:hAnsi="Tahoma" w:cs="Tahoma"/>
          <w:sz w:val="26"/>
          <w:szCs w:val="26"/>
        </w:rPr>
      </w:pPr>
      <w:r w:rsidRPr="00E20CDD">
        <w:rPr>
          <w:rFonts w:ascii="Tahoma" w:hAnsi="Tahoma" w:cs="Tahoma"/>
          <w:sz w:val="26"/>
          <w:szCs w:val="26"/>
        </w:rPr>
        <w:t xml:space="preserve">Homologous Recombination: Uses undamaged homologous DNA sequences as a template </w:t>
      </w:r>
      <w:r>
        <w:rPr>
          <w:rFonts w:ascii="Tahoma" w:hAnsi="Tahoma" w:cs="Tahoma"/>
          <w:sz w:val="26"/>
          <w:szCs w:val="26"/>
        </w:rPr>
        <w:t>to repair double-strand breaks.</w:t>
      </w:r>
    </w:p>
    <w:p w:rsidR="00A13F60" w:rsidRPr="00E20CDD" w:rsidRDefault="00A13F60" w:rsidP="00A13F60">
      <w:pPr>
        <w:numPr>
          <w:ilvl w:val="0"/>
          <w:numId w:val="39"/>
        </w:numPr>
        <w:ind w:left="360"/>
        <w:jc w:val="both"/>
        <w:rPr>
          <w:rFonts w:ascii="Tahoma" w:hAnsi="Tahoma" w:cs="Tahoma"/>
          <w:sz w:val="26"/>
          <w:szCs w:val="26"/>
        </w:rPr>
      </w:pPr>
      <w:r w:rsidRPr="00E20CDD">
        <w:rPr>
          <w:rFonts w:ascii="Tahoma" w:hAnsi="Tahoma" w:cs="Tahoma"/>
          <w:sz w:val="26"/>
          <w:szCs w:val="26"/>
        </w:rPr>
        <w:t>Non-Homologous End Joining: Repairs double-strand breaks by directly ligating the broken ends.</w:t>
      </w:r>
    </w:p>
    <w:p w:rsidR="00A13F60" w:rsidRPr="00E20CDD"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4"/>
          <w:szCs w:val="26"/>
        </w:rPr>
      </w:pPr>
    </w:p>
    <w:p w:rsidR="00A13F60" w:rsidRPr="00593955" w:rsidRDefault="00A13F60" w:rsidP="00A13F60">
      <w:pPr>
        <w:rPr>
          <w:rFonts w:ascii="Tahoma" w:hAnsi="Tahoma" w:cs="Tahoma"/>
          <w:sz w:val="24"/>
          <w:szCs w:val="26"/>
        </w:rPr>
      </w:pPr>
    </w:p>
    <w:p w:rsidR="00A13F60" w:rsidRDefault="00A13F60" w:rsidP="00A13F60">
      <w:pPr>
        <w:spacing w:after="0"/>
        <w:jc w:val="center"/>
        <w:rPr>
          <w:rFonts w:ascii="Adventure Subtitles" w:hAnsi="Adventure Subtitles" w:cs="Tahoma"/>
          <w:b/>
          <w:sz w:val="40"/>
          <w:szCs w:val="40"/>
        </w:rPr>
      </w:pPr>
      <w:r w:rsidRPr="00FB0358">
        <w:rPr>
          <w:rFonts w:ascii="Adventure Subtitles" w:hAnsi="Adventure Subtitles" w:cs="Tahoma"/>
          <w:b/>
          <w:sz w:val="56"/>
          <w:szCs w:val="56"/>
        </w:rPr>
        <w:t>C</w:t>
      </w:r>
      <w:r w:rsidRPr="00FB0358">
        <w:rPr>
          <w:rFonts w:ascii="Adventure Subtitles" w:hAnsi="Adventure Subtitles" w:cs="Tahoma"/>
          <w:b/>
          <w:sz w:val="40"/>
          <w:szCs w:val="26"/>
        </w:rPr>
        <w:t xml:space="preserve">HAPTER </w:t>
      </w:r>
      <w:r>
        <w:rPr>
          <w:rFonts w:ascii="Adventure Subtitles" w:hAnsi="Adventure Subtitles" w:cs="Tahoma"/>
          <w:b/>
          <w:sz w:val="40"/>
          <w:szCs w:val="40"/>
        </w:rPr>
        <w:t>FIVE</w:t>
      </w:r>
    </w:p>
    <w:p w:rsidR="00A13F60" w:rsidRPr="00593955" w:rsidRDefault="00A13F60" w:rsidP="00A13F60">
      <w:pPr>
        <w:spacing w:after="0"/>
        <w:jc w:val="center"/>
        <w:rPr>
          <w:rFonts w:ascii="Adventure Subtitles" w:hAnsi="Adventure Subtitles" w:cs="Tahoma"/>
          <w:b/>
          <w:sz w:val="20"/>
          <w:szCs w:val="40"/>
        </w:rPr>
      </w:pPr>
    </w:p>
    <w:p w:rsidR="00A13F60" w:rsidRPr="00593955" w:rsidRDefault="00A13F60" w:rsidP="00A13F60">
      <w:pPr>
        <w:jc w:val="center"/>
        <w:rPr>
          <w:rFonts w:ascii="Abadi MT Condensed Extra Bold" w:hAnsi="Abadi MT Condensed Extra Bold" w:cs="Tahoma"/>
          <w:sz w:val="36"/>
          <w:szCs w:val="26"/>
        </w:rPr>
      </w:pPr>
      <w:r w:rsidRPr="00593955">
        <w:rPr>
          <w:rFonts w:ascii="Abadi MT Condensed Extra Bold" w:hAnsi="Abadi MT Condensed Extra Bold" w:cs="Tahoma"/>
          <w:sz w:val="36"/>
          <w:szCs w:val="26"/>
        </w:rPr>
        <w:t>MODIFICATION IN MICROORGANISMS</w:t>
      </w:r>
    </w:p>
    <w:p w:rsidR="00A13F60" w:rsidRPr="00E20CDD" w:rsidRDefault="00A13F60" w:rsidP="00A13F60">
      <w:pPr>
        <w:rPr>
          <w:rFonts w:ascii="Tahoma" w:hAnsi="Tahoma" w:cs="Tahoma"/>
          <w:b/>
          <w:sz w:val="26"/>
          <w:szCs w:val="26"/>
        </w:rPr>
      </w:pPr>
      <w:r w:rsidRPr="00E20CDD">
        <w:rPr>
          <w:rFonts w:ascii="Tahoma" w:hAnsi="Tahoma" w:cs="Tahoma"/>
          <w:b/>
          <w:sz w:val="26"/>
          <w:szCs w:val="26"/>
        </w:rPr>
        <w:t>5.1 Phenotypic and Genotypic Changes</w:t>
      </w:r>
    </w:p>
    <w:p w:rsidR="00A13F60" w:rsidRPr="0018670E" w:rsidRDefault="00A13F60" w:rsidP="00A13F60">
      <w:pPr>
        <w:rPr>
          <w:rFonts w:ascii="Tahoma" w:hAnsi="Tahoma" w:cs="Tahoma"/>
          <w:sz w:val="26"/>
          <w:szCs w:val="26"/>
        </w:rPr>
      </w:pPr>
      <w:r w:rsidRPr="0018670E">
        <w:rPr>
          <w:rFonts w:ascii="Tahoma" w:hAnsi="Tahoma" w:cs="Tahoma"/>
          <w:sz w:val="26"/>
          <w:szCs w:val="26"/>
        </w:rPr>
        <w:t xml:space="preserve">5.1.1 Phenotypic Changes: </w:t>
      </w:r>
    </w:p>
    <w:p w:rsidR="00A13F60" w:rsidRPr="00E20CDD" w:rsidRDefault="00A13F60" w:rsidP="00A13F60">
      <w:pPr>
        <w:spacing w:before="240"/>
        <w:jc w:val="both"/>
        <w:rPr>
          <w:rFonts w:ascii="Tahoma" w:hAnsi="Tahoma" w:cs="Tahoma"/>
          <w:sz w:val="26"/>
          <w:szCs w:val="26"/>
        </w:rPr>
      </w:pPr>
      <w:r w:rsidRPr="00E20CDD">
        <w:rPr>
          <w:rFonts w:ascii="Tahoma" w:hAnsi="Tahoma" w:cs="Tahoma"/>
          <w:sz w:val="26"/>
          <w:szCs w:val="26"/>
        </w:rPr>
        <w:t xml:space="preserve">Phenotypic changes refer to observable alterations in the physical and functional characteristics of an organism. These changes may include variations in size, shape, color, behavior, metabolic activity, or any other traits that can be visually or functionally assessed. Phenotypic changes can result from genetic mutations, environmental influences (like adequate </w:t>
      </w:r>
      <w:r w:rsidRPr="00E20CDD">
        <w:rPr>
          <w:rFonts w:ascii="Tahoma" w:hAnsi="Tahoma" w:cs="Tahoma"/>
          <w:sz w:val="26"/>
          <w:szCs w:val="26"/>
        </w:rPr>
        <w:lastRenderedPageBreak/>
        <w:t>nutrition, presence inhibitors or inducer, presence of stressors, drought, pH etc), or a combination of both. Examples include changes in flower color in plants, antibiotic resistance in bacteria, enhanced production of particular metabolites by microbes  or altered behavior in animals are examples of phenotypic changes.</w:t>
      </w:r>
    </w:p>
    <w:p w:rsidR="00A13F60" w:rsidRPr="0018670E" w:rsidRDefault="00A13F60" w:rsidP="00A13F60">
      <w:pPr>
        <w:jc w:val="both"/>
        <w:rPr>
          <w:rFonts w:ascii="Tahoma" w:hAnsi="Tahoma" w:cs="Tahoma"/>
          <w:sz w:val="26"/>
          <w:szCs w:val="26"/>
        </w:rPr>
      </w:pPr>
      <w:r w:rsidRPr="0018670E">
        <w:rPr>
          <w:rFonts w:ascii="Tahoma" w:hAnsi="Tahoma" w:cs="Tahoma"/>
          <w:sz w:val="26"/>
          <w:szCs w:val="26"/>
        </w:rPr>
        <w:t>5.1.2 Genotypic Changes: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Genotypic changes involve modifications in the genetic material (DNA or RNA) of an organism. These changes occur at the molecular level and may involve alterations in the sequence, structure, or organization of genes. Genotypic changes can result from mutations, genetic recombination, or horizontal gene transfer. Examples include point mutations, chromosomal rearrangements, or the acquisition of new genes through horizontal gene transfer.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The relationship between genotypic changes and phenotypic changes is complex and influenced by numerous factors. </w:t>
      </w:r>
    </w:p>
    <w:p w:rsidR="00A13F60" w:rsidRPr="0018670E" w:rsidRDefault="00A13F60" w:rsidP="00A13F60">
      <w:pPr>
        <w:jc w:val="both"/>
        <w:rPr>
          <w:rFonts w:ascii="Tahoma" w:hAnsi="Tahoma" w:cs="Tahoma"/>
          <w:sz w:val="26"/>
          <w:szCs w:val="26"/>
        </w:rPr>
      </w:pPr>
      <w:r w:rsidRPr="0018670E">
        <w:rPr>
          <w:rFonts w:ascii="Tahoma" w:hAnsi="Tahoma" w:cs="Tahoma"/>
          <w:sz w:val="26"/>
          <w:szCs w:val="26"/>
        </w:rPr>
        <w:t>5.1.3 Factors Influencing Phenotypic Change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Gene-Environment Interaction: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Phenotypic traits are often the result of interactions between genetic and environmental factors. For </w:t>
      </w:r>
      <w:r w:rsidRPr="00E20CDD">
        <w:rPr>
          <w:rFonts w:ascii="Tahoma" w:hAnsi="Tahoma" w:cs="Tahoma"/>
          <w:sz w:val="26"/>
          <w:szCs w:val="26"/>
        </w:rPr>
        <w:lastRenderedPageBreak/>
        <w:t>example, identical twins (who share the same genotype) can exhibit different phenotypes if they are exp</w:t>
      </w:r>
      <w:r>
        <w:rPr>
          <w:rFonts w:ascii="Tahoma" w:hAnsi="Tahoma" w:cs="Tahoma"/>
          <w:sz w:val="26"/>
          <w:szCs w:val="26"/>
        </w:rPr>
        <w:t>osed to different environments.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Pleiotropy: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A single gene can affect multiple phenotypic traits. Therefore, a mutation in such a gene can lead to multiple phenotypic changes.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Polygenic Traits: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Many traits are influenced by multiple genes (polygenic), and the cumulative effect of these genes determines the phenotype. Changes in any one of these genes can cont</w:t>
      </w:r>
      <w:r>
        <w:rPr>
          <w:rFonts w:ascii="Tahoma" w:hAnsi="Tahoma" w:cs="Tahoma"/>
          <w:sz w:val="26"/>
          <w:szCs w:val="26"/>
        </w:rPr>
        <w:t>ribute to phenotypic variation.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4. Epigenetics: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Changes in gene expression that do not involve alterations to the DNA sequence (such as DNA methylation) can influence phenotypic traits. Epigenetic modifications can be influenced by environmental factors and can sometimes be heritable.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5. Dominance and Recessiveness: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The expression of certain traits depends on whether the alleles are dominant or recessive. A genotypic change may not always result in a phenotypic change if </w:t>
      </w:r>
      <w:r w:rsidRPr="00E20CDD">
        <w:rPr>
          <w:rFonts w:ascii="Tahoma" w:hAnsi="Tahoma" w:cs="Tahoma"/>
          <w:sz w:val="26"/>
          <w:szCs w:val="26"/>
        </w:rPr>
        <w:lastRenderedPageBreak/>
        <w:t>the trait is recessive and ther</w:t>
      </w:r>
      <w:r>
        <w:rPr>
          <w:rFonts w:ascii="Tahoma" w:hAnsi="Tahoma" w:cs="Tahoma"/>
          <w:sz w:val="26"/>
          <w:szCs w:val="26"/>
        </w:rPr>
        <w:t>e is a dominant allele present.</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5.2 Genetic Recombination in Microorganisms (Bacteria and Fungi):</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Genetic recombination is the process by which genetic material from two different sources is combined to produce new combinations of genes. It enhances genetic diversity, facilitates adaptation to changing environments, and contributes to the evolutionary processes of microorganisms.</w:t>
      </w:r>
    </w:p>
    <w:p w:rsidR="00A13F60" w:rsidRPr="0018670E" w:rsidRDefault="00A13F60" w:rsidP="00A13F60">
      <w:pPr>
        <w:jc w:val="both"/>
        <w:rPr>
          <w:rFonts w:ascii="Tahoma" w:hAnsi="Tahoma" w:cs="Tahoma"/>
          <w:sz w:val="26"/>
          <w:szCs w:val="26"/>
        </w:rPr>
      </w:pPr>
      <w:r w:rsidRPr="0018670E">
        <w:rPr>
          <w:rFonts w:ascii="Tahoma" w:hAnsi="Tahoma" w:cs="Tahoma"/>
          <w:sz w:val="26"/>
          <w:szCs w:val="26"/>
        </w:rPr>
        <w:t xml:space="preserve">5.2.1 Genetic Recombination in Bacteria: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1. Transformation: Transformation is uptake of free DNA fragments from the environment by a bacterial cell. The DNA from lysed cells is released into the environment. Competent bacterial cells in the environment take up this DNA. The exogenous DNA may integrate into the bacterial genome through homologous recombination leading to the transformation of the bacteria. Example, </w:t>
      </w:r>
      <w:r w:rsidRPr="00E20CDD">
        <w:rPr>
          <w:rFonts w:ascii="Tahoma" w:hAnsi="Tahoma" w:cs="Tahoma"/>
          <w:i/>
          <w:sz w:val="26"/>
          <w:szCs w:val="26"/>
        </w:rPr>
        <w:t>Streptococcus pneumonia</w:t>
      </w:r>
      <w:r w:rsidRPr="00E20CDD">
        <w:rPr>
          <w:rFonts w:ascii="Tahoma" w:hAnsi="Tahoma" w:cs="Tahoma"/>
          <w:sz w:val="26"/>
          <w:szCs w:val="26"/>
        </w:rPr>
        <w:t xml:space="preserve">  takes up DNA for antibiotic r</w:t>
      </w:r>
      <w:r>
        <w:rPr>
          <w:rFonts w:ascii="Tahoma" w:hAnsi="Tahoma" w:cs="Tahoma"/>
          <w:sz w:val="26"/>
          <w:szCs w:val="26"/>
        </w:rPr>
        <w:t>esistance genes in this method.</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2. Conjugation: Conjugation is the transfer of DNA from one bacterial cell to another through direct cell-to-cell contact. In this process, a donor cell (F+ or Hfr) </w:t>
      </w:r>
      <w:r w:rsidRPr="00E20CDD">
        <w:rPr>
          <w:rFonts w:ascii="Tahoma" w:hAnsi="Tahoma" w:cs="Tahoma"/>
          <w:sz w:val="26"/>
          <w:szCs w:val="26"/>
        </w:rPr>
        <w:lastRenderedPageBreak/>
        <w:t xml:space="preserve">forms a pilus to connect to a recipient cell (F-). The donor transfers a copy of its plasmid or a portion of its chromosomal DNA to the recipient. Then the transferred DNA may recombine with the recipient’s genome. Example is the transfer of plasmids carrying antibiotic resistance genes between  </w:t>
      </w:r>
      <w:r w:rsidRPr="00E20CDD">
        <w:rPr>
          <w:rFonts w:ascii="Tahoma" w:hAnsi="Tahoma" w:cs="Tahoma"/>
          <w:i/>
          <w:sz w:val="26"/>
          <w:szCs w:val="26"/>
        </w:rPr>
        <w:t>Escherichia coli</w:t>
      </w:r>
      <w:r w:rsidRPr="00E20CDD">
        <w:rPr>
          <w:rFonts w:ascii="Tahoma" w:hAnsi="Tahoma" w:cs="Tahoma"/>
          <w:sz w:val="26"/>
          <w:szCs w:val="26"/>
        </w:rPr>
        <w:t xml:space="preserve"> cells.</w:t>
      </w:r>
    </w:p>
    <w:p w:rsidR="00A13F60" w:rsidRPr="00E20CDD" w:rsidRDefault="00A13F60" w:rsidP="00A13F60">
      <w:pPr>
        <w:spacing w:after="0"/>
        <w:jc w:val="both"/>
        <w:rPr>
          <w:rFonts w:ascii="Tahoma" w:hAnsi="Tahoma" w:cs="Tahoma"/>
          <w:sz w:val="26"/>
          <w:szCs w:val="26"/>
        </w:rPr>
      </w:pPr>
      <w:r w:rsidRPr="00E20CDD">
        <w:rPr>
          <w:rFonts w:ascii="Tahoma" w:hAnsi="Tahoma" w:cs="Tahoma"/>
          <w:sz w:val="26"/>
          <w:szCs w:val="26"/>
        </w:rPr>
        <w:t xml:space="preserve">3. Transduction:  Transduction is the transfer of bacterial DNA by a bacteriophage (a virus that infects bacteria). This process occurs during the lytic cycle of a bacteriophage. During this cycle, the bacteriophage accidentally packages bacterial DNA instead of its own. When the phage infects another bacterial cell, it injects the previous host’s DNA into the new host. The introduced DNA can recombine with the new host’s genome. Example, </w:t>
      </w:r>
      <w:r w:rsidRPr="00E20CDD">
        <w:rPr>
          <w:rFonts w:ascii="Tahoma" w:hAnsi="Tahoma" w:cs="Tahoma"/>
          <w:i/>
          <w:sz w:val="26"/>
          <w:szCs w:val="26"/>
        </w:rPr>
        <w:t>Salmonella</w:t>
      </w:r>
      <w:r w:rsidRPr="00E20CDD">
        <w:rPr>
          <w:rFonts w:ascii="Tahoma" w:hAnsi="Tahoma" w:cs="Tahoma"/>
          <w:sz w:val="26"/>
          <w:szCs w:val="26"/>
        </w:rPr>
        <w:t xml:space="preserve"> spp acquires new genes through phage-mediated transduction.</w:t>
      </w:r>
    </w:p>
    <w:p w:rsidR="00A13F60" w:rsidRDefault="00A13F60" w:rsidP="00A13F60">
      <w:pPr>
        <w:spacing w:after="0"/>
        <w:jc w:val="center"/>
      </w:pPr>
    </w:p>
    <w:p w:rsidR="00A13F60" w:rsidRPr="004B11A3" w:rsidRDefault="00A13F60" w:rsidP="00A13F60">
      <w:pPr>
        <w:spacing w:after="0"/>
        <w:jc w:val="center"/>
        <w:rPr>
          <w:b/>
          <w:szCs w:val="28"/>
        </w:rPr>
      </w:pPr>
      <w:r w:rsidRPr="004B11A3">
        <w:rPr>
          <w:rFonts w:ascii="Tahoma" w:hAnsi="Tahoma" w:cs="Tahoma"/>
          <w:szCs w:val="26"/>
        </w:rPr>
        <w:t>Fig. 5.1: illustration of transformation, conjugation and transduction</w:t>
      </w:r>
    </w:p>
    <w:p w:rsidR="00A13F60" w:rsidRPr="0018670E" w:rsidRDefault="00A13F60" w:rsidP="00A13F60">
      <w:pPr>
        <w:rPr>
          <w:rFonts w:ascii="Tahoma" w:hAnsi="Tahoma" w:cs="Tahoma"/>
          <w:sz w:val="26"/>
          <w:szCs w:val="26"/>
        </w:rPr>
      </w:pPr>
      <w:r w:rsidRPr="0018670E">
        <w:rPr>
          <w:rFonts w:ascii="Tahoma" w:hAnsi="Tahoma" w:cs="Tahoma"/>
          <w:sz w:val="26"/>
          <w:szCs w:val="26"/>
        </w:rPr>
        <w:t>5.2.2 Genetic Recombination in Fungi:</w:t>
      </w:r>
    </w:p>
    <w:p w:rsidR="00A13F60" w:rsidRPr="00E20CDD" w:rsidRDefault="00A13F60" w:rsidP="00A13F60">
      <w:pPr>
        <w:numPr>
          <w:ilvl w:val="0"/>
          <w:numId w:val="42"/>
        </w:numPr>
        <w:ind w:left="360"/>
        <w:jc w:val="both"/>
        <w:rPr>
          <w:rFonts w:ascii="Tahoma" w:hAnsi="Tahoma" w:cs="Tahoma"/>
          <w:sz w:val="26"/>
          <w:szCs w:val="26"/>
        </w:rPr>
      </w:pPr>
      <w:r w:rsidRPr="00E20CDD">
        <w:rPr>
          <w:rFonts w:ascii="Tahoma" w:hAnsi="Tahoma" w:cs="Tahoma"/>
          <w:sz w:val="26"/>
          <w:szCs w:val="26"/>
        </w:rPr>
        <w:t xml:space="preserve">Parasexual Cycle: This is a non-meiotic process of genetic recombination in fungi, particularly in some asexual species. It involves the fusion of haploid nuclei to form a diploid nucleus (karyogamy). Then the diploid nucleus undergoes random chromosome loss to return to the haploid state. Recombination </w:t>
      </w:r>
      <w:r w:rsidRPr="00E20CDD">
        <w:rPr>
          <w:rFonts w:ascii="Tahoma" w:hAnsi="Tahoma" w:cs="Tahoma"/>
          <w:sz w:val="26"/>
          <w:szCs w:val="26"/>
        </w:rPr>
        <w:lastRenderedPageBreak/>
        <w:t xml:space="preserve">occurs during chromosome loss, leading to genetic diversity. Example is the genetic recombination in the asexual fungus </w:t>
      </w:r>
      <w:r w:rsidRPr="00E20CDD">
        <w:rPr>
          <w:rFonts w:ascii="Tahoma" w:hAnsi="Tahoma" w:cs="Tahoma"/>
          <w:i/>
          <w:sz w:val="26"/>
          <w:szCs w:val="26"/>
        </w:rPr>
        <w:t>Aspergillus niger</w:t>
      </w:r>
      <w:r>
        <w:rPr>
          <w:rFonts w:ascii="Tahoma" w:hAnsi="Tahoma" w:cs="Tahoma"/>
          <w:sz w:val="26"/>
          <w:szCs w:val="26"/>
        </w:rPr>
        <w:t>.</w:t>
      </w:r>
    </w:p>
    <w:p w:rsidR="00A13F60" w:rsidRPr="00E20CDD" w:rsidRDefault="00A13F60" w:rsidP="00A13F60">
      <w:pPr>
        <w:numPr>
          <w:ilvl w:val="0"/>
          <w:numId w:val="42"/>
        </w:numPr>
        <w:ind w:left="360"/>
        <w:jc w:val="both"/>
        <w:rPr>
          <w:rFonts w:ascii="Tahoma" w:hAnsi="Tahoma" w:cs="Tahoma"/>
          <w:sz w:val="26"/>
          <w:szCs w:val="26"/>
        </w:rPr>
      </w:pPr>
      <w:r w:rsidRPr="00E20CDD">
        <w:rPr>
          <w:rFonts w:ascii="Tahoma" w:hAnsi="Tahoma" w:cs="Tahoma"/>
          <w:sz w:val="26"/>
          <w:szCs w:val="26"/>
        </w:rPr>
        <w:t xml:space="preserve">Meiotic Recombination (Sexual Reproduction): This is the recombination that occurs during meiosis in sexually reproducing fungi. In this process haploid cells of opposite mating types fuse to form a diploid zygote. The zygote undergoes meiosis, during which homologous chromosomes exchange genetic material (crossing over). The resulting haploid spores contain recombined genetic information. Example is </w:t>
      </w:r>
      <w:r w:rsidRPr="00E20CDD">
        <w:rPr>
          <w:rFonts w:ascii="Tahoma" w:hAnsi="Tahoma" w:cs="Tahoma"/>
          <w:i/>
          <w:sz w:val="26"/>
          <w:szCs w:val="26"/>
        </w:rPr>
        <w:t>Saccharomyces cerevisiae</w:t>
      </w:r>
      <w:r w:rsidRPr="00E20CDD">
        <w:rPr>
          <w:rFonts w:ascii="Tahoma" w:hAnsi="Tahoma" w:cs="Tahoma"/>
          <w:sz w:val="26"/>
          <w:szCs w:val="26"/>
        </w:rPr>
        <w:t xml:space="preserve"> (baker’s yeast) undergoing meiosis to form ascospores.</w:t>
      </w:r>
    </w:p>
    <w:p w:rsidR="00A13F60" w:rsidRPr="00E20CDD" w:rsidRDefault="00A13F60" w:rsidP="00A13F60">
      <w:pPr>
        <w:numPr>
          <w:ilvl w:val="0"/>
          <w:numId w:val="42"/>
        </w:numPr>
        <w:ind w:left="360"/>
        <w:jc w:val="both"/>
        <w:rPr>
          <w:rFonts w:ascii="Tahoma" w:hAnsi="Tahoma" w:cs="Tahoma"/>
          <w:sz w:val="26"/>
          <w:szCs w:val="26"/>
        </w:rPr>
      </w:pPr>
      <w:r w:rsidRPr="00E20CDD">
        <w:rPr>
          <w:rFonts w:ascii="Tahoma" w:hAnsi="Tahoma" w:cs="Tahoma"/>
          <w:sz w:val="26"/>
          <w:szCs w:val="26"/>
        </w:rPr>
        <w:t xml:space="preserve">Mitotic Recombination:  This is the recombination that occurs during mitosis in fungi. This process involves homologous chromosomes exchange segments during mitotic cell division. This can result in genetic changes in somatic cells and contribute to genetic diversity in asexual populations. Example of  mitotic recombination occur in </w:t>
      </w:r>
      <w:r w:rsidRPr="00E20CDD">
        <w:rPr>
          <w:rFonts w:ascii="Tahoma" w:hAnsi="Tahoma" w:cs="Tahoma"/>
          <w:i/>
          <w:sz w:val="26"/>
          <w:szCs w:val="26"/>
        </w:rPr>
        <w:t xml:space="preserve">Candida albicans </w:t>
      </w:r>
      <w:r w:rsidRPr="00E20CDD">
        <w:rPr>
          <w:rFonts w:ascii="Tahoma" w:hAnsi="Tahoma" w:cs="Tahoma"/>
          <w:sz w:val="26"/>
          <w:szCs w:val="26"/>
        </w:rPr>
        <w:t xml:space="preserve"> leading to variation within clonal populations.</w:t>
      </w:r>
    </w:p>
    <w:p w:rsidR="00A13F60" w:rsidRPr="00E20CDD" w:rsidRDefault="00A13F60" w:rsidP="00A13F60">
      <w:pPr>
        <w:jc w:val="both"/>
        <w:rPr>
          <w:rFonts w:ascii="Tahoma" w:hAnsi="Tahoma" w:cs="Tahoma"/>
          <w:sz w:val="26"/>
          <w:szCs w:val="26"/>
        </w:rPr>
      </w:pPr>
      <w:r>
        <w:rPr>
          <w:rFonts w:ascii="Tahoma" w:hAnsi="Tahoma" w:cs="Tahoma"/>
          <w:sz w:val="26"/>
          <w:szCs w:val="26"/>
        </w:rPr>
        <w:t>Table 5.1</w:t>
      </w:r>
      <w:r w:rsidRPr="00E20CDD">
        <w:rPr>
          <w:rFonts w:ascii="Tahoma" w:hAnsi="Tahoma" w:cs="Tahoma"/>
          <w:sz w:val="26"/>
          <w:szCs w:val="26"/>
        </w:rPr>
        <w:t xml:space="preserve"> </w:t>
      </w:r>
      <w:r w:rsidRPr="00E20CDD">
        <w:rPr>
          <w:rFonts w:ascii="Tahoma" w:hAnsi="Tahoma" w:cs="Tahoma"/>
          <w:b/>
          <w:sz w:val="26"/>
          <w:szCs w:val="26"/>
        </w:rPr>
        <w:t>Genetic Recombination in Microorganisms (Bacteria and Fungi)</w:t>
      </w:r>
    </w:p>
    <w:tbl>
      <w:tblPr>
        <w:tblW w:w="0" w:type="auto"/>
        <w:jc w:val="center"/>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1890"/>
        <w:gridCol w:w="1350"/>
        <w:gridCol w:w="2970"/>
      </w:tblGrid>
      <w:tr w:rsidR="00A13F60" w:rsidRPr="004B11A3" w:rsidTr="00C976EC">
        <w:trPr>
          <w:jc w:val="center"/>
        </w:trPr>
        <w:tc>
          <w:tcPr>
            <w:tcW w:w="189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Mechanism</w:t>
            </w:r>
          </w:p>
        </w:tc>
        <w:tc>
          <w:tcPr>
            <w:tcW w:w="135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Organisms</w:t>
            </w:r>
          </w:p>
        </w:tc>
        <w:tc>
          <w:tcPr>
            <w:tcW w:w="297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Description</w:t>
            </w:r>
          </w:p>
        </w:tc>
      </w:tr>
      <w:tr w:rsidR="00A13F60" w:rsidRPr="004B11A3" w:rsidTr="00C976EC">
        <w:trPr>
          <w:jc w:val="center"/>
        </w:trPr>
        <w:tc>
          <w:tcPr>
            <w:tcW w:w="189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Transformation</w:t>
            </w:r>
          </w:p>
        </w:tc>
        <w:tc>
          <w:tcPr>
            <w:tcW w:w="135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Bacteria</w:t>
            </w:r>
          </w:p>
        </w:tc>
        <w:tc>
          <w:tcPr>
            <w:tcW w:w="297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 xml:space="preserve">Uptake of free DNA from </w:t>
            </w:r>
            <w:r w:rsidRPr="004B11A3">
              <w:rPr>
                <w:rFonts w:ascii="Tahoma" w:hAnsi="Tahoma" w:cs="Tahoma"/>
                <w:sz w:val="24"/>
                <w:szCs w:val="26"/>
              </w:rPr>
              <w:lastRenderedPageBreak/>
              <w:t>the environment</w:t>
            </w:r>
          </w:p>
        </w:tc>
      </w:tr>
      <w:tr w:rsidR="00A13F60" w:rsidRPr="004B11A3" w:rsidTr="00C976EC">
        <w:trPr>
          <w:jc w:val="center"/>
        </w:trPr>
        <w:tc>
          <w:tcPr>
            <w:tcW w:w="189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lastRenderedPageBreak/>
              <w:t>Conjugation</w:t>
            </w:r>
          </w:p>
        </w:tc>
        <w:tc>
          <w:tcPr>
            <w:tcW w:w="135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Bacteria</w:t>
            </w:r>
          </w:p>
        </w:tc>
        <w:tc>
          <w:tcPr>
            <w:tcW w:w="297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Transfer of DNA via direct cell-to-cell contact.</w:t>
            </w:r>
          </w:p>
        </w:tc>
      </w:tr>
      <w:tr w:rsidR="00A13F60" w:rsidRPr="004B11A3" w:rsidTr="00C976EC">
        <w:trPr>
          <w:jc w:val="center"/>
        </w:trPr>
        <w:tc>
          <w:tcPr>
            <w:tcW w:w="189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Transduction</w:t>
            </w:r>
          </w:p>
        </w:tc>
        <w:tc>
          <w:tcPr>
            <w:tcW w:w="135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Bacteria</w:t>
            </w:r>
          </w:p>
        </w:tc>
        <w:tc>
          <w:tcPr>
            <w:tcW w:w="297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DNA transfer by bacteriophages</w:t>
            </w:r>
          </w:p>
        </w:tc>
      </w:tr>
      <w:tr w:rsidR="00A13F60" w:rsidRPr="004B11A3" w:rsidTr="00C976EC">
        <w:trPr>
          <w:jc w:val="center"/>
        </w:trPr>
        <w:tc>
          <w:tcPr>
            <w:tcW w:w="189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Parasexual Cycle</w:t>
            </w:r>
          </w:p>
        </w:tc>
        <w:tc>
          <w:tcPr>
            <w:tcW w:w="135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Fungi</w:t>
            </w:r>
          </w:p>
        </w:tc>
        <w:tc>
          <w:tcPr>
            <w:tcW w:w="297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 xml:space="preserve">Recombination through karyogamy and chromosome loss without meiosis.  </w:t>
            </w:r>
          </w:p>
        </w:tc>
      </w:tr>
      <w:tr w:rsidR="00A13F60" w:rsidRPr="004B11A3" w:rsidTr="00C976EC">
        <w:trPr>
          <w:jc w:val="center"/>
        </w:trPr>
        <w:tc>
          <w:tcPr>
            <w:tcW w:w="189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 xml:space="preserve">Meiotic Recombination  </w:t>
            </w:r>
          </w:p>
        </w:tc>
        <w:tc>
          <w:tcPr>
            <w:tcW w:w="135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Fungi</w:t>
            </w:r>
          </w:p>
        </w:tc>
        <w:tc>
          <w:tcPr>
            <w:tcW w:w="297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Genetic exchange during meiosis in sexual reproduction.</w:t>
            </w:r>
          </w:p>
        </w:tc>
      </w:tr>
      <w:tr w:rsidR="00A13F60" w:rsidRPr="004B11A3" w:rsidTr="00C976EC">
        <w:trPr>
          <w:jc w:val="center"/>
        </w:trPr>
        <w:tc>
          <w:tcPr>
            <w:tcW w:w="189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 xml:space="preserve">Mitotic Recombination  </w:t>
            </w:r>
          </w:p>
        </w:tc>
        <w:tc>
          <w:tcPr>
            <w:tcW w:w="135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Fungi</w:t>
            </w:r>
          </w:p>
        </w:tc>
        <w:tc>
          <w:tcPr>
            <w:tcW w:w="2970" w:type="dxa"/>
          </w:tcPr>
          <w:p w:rsidR="00A13F60" w:rsidRPr="004B11A3" w:rsidRDefault="00A13F60" w:rsidP="00C976EC">
            <w:pPr>
              <w:tabs>
                <w:tab w:val="center" w:pos="4680"/>
                <w:tab w:val="right" w:pos="9360"/>
              </w:tabs>
              <w:spacing w:after="0"/>
              <w:rPr>
                <w:rFonts w:ascii="Tahoma" w:hAnsi="Tahoma" w:cs="Tahoma"/>
                <w:sz w:val="24"/>
                <w:szCs w:val="26"/>
              </w:rPr>
            </w:pPr>
            <w:r w:rsidRPr="004B11A3">
              <w:rPr>
                <w:rFonts w:ascii="Tahoma" w:hAnsi="Tahoma" w:cs="Tahoma"/>
                <w:sz w:val="24"/>
                <w:szCs w:val="26"/>
              </w:rPr>
              <w:t>Genetic exchange during mitosis</w:t>
            </w:r>
          </w:p>
        </w:tc>
      </w:tr>
    </w:tbl>
    <w:p w:rsidR="00A13F60" w:rsidRDefault="00A13F60" w:rsidP="00A13F60">
      <w:pPr>
        <w:spacing w:after="0"/>
        <w:rPr>
          <w:rFonts w:ascii="Tahoma" w:hAnsi="Tahoma" w:cs="Tahoma"/>
          <w:sz w:val="26"/>
          <w:szCs w:val="26"/>
        </w:rPr>
      </w:pPr>
    </w:p>
    <w:p w:rsidR="00A13F60" w:rsidRPr="004B11A3" w:rsidRDefault="00A13F60" w:rsidP="00A13F60">
      <w:pPr>
        <w:jc w:val="both"/>
        <w:rPr>
          <w:rFonts w:ascii="Tahoma" w:hAnsi="Tahoma" w:cs="Tahoma"/>
          <w:sz w:val="26"/>
          <w:szCs w:val="26"/>
        </w:rPr>
      </w:pPr>
      <w:r w:rsidRPr="00E20CDD">
        <w:rPr>
          <w:rFonts w:ascii="Tahoma" w:hAnsi="Tahoma" w:cs="Tahoma"/>
          <w:sz w:val="26"/>
          <w:szCs w:val="26"/>
        </w:rPr>
        <w:t>Genetic recombination in microorganisms, whether bacteria or fungi, plays a vital role in generating genetic diversity, facilitating adaptation, and contributing to the overall evolutionary dynamics of microbial populations. The various mechanisms of genetic recombination allow for the exchange and integration of genetic material, leading to novel combinations of genes that can enhance the survival and competitiveness of microorganisms in their respective environments.</w:t>
      </w:r>
    </w:p>
    <w:p w:rsidR="00A13F60" w:rsidRPr="004B11A3" w:rsidRDefault="00A13F60" w:rsidP="00A13F60">
      <w:pPr>
        <w:jc w:val="both"/>
        <w:rPr>
          <w:rFonts w:ascii="Tahoma" w:hAnsi="Tahoma" w:cs="Tahoma"/>
          <w:b/>
          <w:sz w:val="26"/>
          <w:szCs w:val="26"/>
        </w:rPr>
      </w:pPr>
      <w:r w:rsidRPr="00E20CDD">
        <w:rPr>
          <w:rFonts w:ascii="Tahoma" w:hAnsi="Tahoma" w:cs="Tahoma"/>
          <w:b/>
          <w:sz w:val="26"/>
          <w:szCs w:val="26"/>
        </w:rPr>
        <w:t>5.3 Transformation in Bacteria:</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(i) Preparation</w:t>
      </w:r>
      <w:r>
        <w:rPr>
          <w:rFonts w:ascii="Tahoma" w:hAnsi="Tahoma" w:cs="Tahoma"/>
          <w:sz w:val="26"/>
          <w:szCs w:val="26"/>
        </w:rPr>
        <w:t xml:space="preserve"> of Transformation in Bacteria:</w:t>
      </w:r>
    </w:p>
    <w:p w:rsidR="00A13F60" w:rsidRPr="00E20CDD" w:rsidRDefault="00A13F60" w:rsidP="00A13F60">
      <w:pPr>
        <w:numPr>
          <w:ilvl w:val="1"/>
          <w:numId w:val="14"/>
        </w:numPr>
        <w:ind w:left="540"/>
        <w:jc w:val="both"/>
        <w:rPr>
          <w:rFonts w:ascii="Tahoma" w:hAnsi="Tahoma" w:cs="Tahoma"/>
          <w:sz w:val="26"/>
          <w:szCs w:val="26"/>
        </w:rPr>
      </w:pPr>
      <w:r w:rsidRPr="00E20CDD">
        <w:rPr>
          <w:rFonts w:ascii="Tahoma" w:hAnsi="Tahoma" w:cs="Tahoma"/>
          <w:sz w:val="26"/>
          <w:szCs w:val="26"/>
        </w:rPr>
        <w:lastRenderedPageBreak/>
        <w:t>Selection of Competent Cells: Bacteria are treated to increase their permeability, making them "competent" to take up extracellular DNA.</w:t>
      </w:r>
    </w:p>
    <w:p w:rsidR="00A13F60" w:rsidRPr="00E20CDD" w:rsidRDefault="00A13F60" w:rsidP="00A13F60">
      <w:pPr>
        <w:numPr>
          <w:ilvl w:val="1"/>
          <w:numId w:val="14"/>
        </w:numPr>
        <w:ind w:left="540"/>
        <w:jc w:val="both"/>
        <w:rPr>
          <w:rFonts w:ascii="Tahoma" w:hAnsi="Tahoma" w:cs="Tahoma"/>
          <w:sz w:val="26"/>
          <w:szCs w:val="26"/>
        </w:rPr>
      </w:pPr>
      <w:r w:rsidRPr="00E20CDD">
        <w:rPr>
          <w:rFonts w:ascii="Tahoma" w:hAnsi="Tahoma" w:cs="Tahoma"/>
          <w:sz w:val="26"/>
          <w:szCs w:val="26"/>
        </w:rPr>
        <w:t>Preparation of DNA: The DNA to be introduced can be isolated from another bacterial strain, synthesized in vitro, or ob</w:t>
      </w:r>
      <w:r>
        <w:rPr>
          <w:rFonts w:ascii="Tahoma" w:hAnsi="Tahoma" w:cs="Tahoma"/>
          <w:sz w:val="26"/>
          <w:szCs w:val="26"/>
        </w:rPr>
        <w:t>tained from a different source.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(ii) Competence: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Inducing Competence: Bacteria can naturally become competent during specific phases of growth or under stress conditions. Alternatively, competence can be induced artificially by exposing cells to specific chemicals or temperature changes.</w:t>
      </w:r>
    </w:p>
    <w:p w:rsidR="00A13F60" w:rsidRPr="00E20CDD" w:rsidRDefault="00A13F60" w:rsidP="00A13F60">
      <w:pPr>
        <w:jc w:val="both"/>
        <w:rPr>
          <w:rFonts w:ascii="Tahoma" w:hAnsi="Tahoma" w:cs="Tahoma"/>
          <w:sz w:val="26"/>
          <w:szCs w:val="26"/>
        </w:rPr>
      </w:pPr>
      <w:r>
        <w:rPr>
          <w:rFonts w:ascii="Tahoma" w:hAnsi="Tahoma" w:cs="Tahoma"/>
          <w:sz w:val="26"/>
          <w:szCs w:val="26"/>
        </w:rPr>
        <w:t>(iii) Uptake of DNA:</w:t>
      </w:r>
    </w:p>
    <w:p w:rsidR="00A13F60" w:rsidRPr="00E20CDD" w:rsidRDefault="00A13F60" w:rsidP="00A13F60">
      <w:pPr>
        <w:numPr>
          <w:ilvl w:val="1"/>
          <w:numId w:val="6"/>
        </w:numPr>
        <w:ind w:left="540"/>
        <w:jc w:val="both"/>
        <w:rPr>
          <w:rFonts w:ascii="Tahoma" w:hAnsi="Tahoma" w:cs="Tahoma"/>
          <w:sz w:val="26"/>
          <w:szCs w:val="26"/>
        </w:rPr>
      </w:pPr>
      <w:r w:rsidRPr="00E20CDD">
        <w:rPr>
          <w:rFonts w:ascii="Tahoma" w:hAnsi="Tahoma" w:cs="Tahoma"/>
          <w:sz w:val="26"/>
          <w:szCs w:val="26"/>
        </w:rPr>
        <w:t>Binding to the Cell Surface: The extracellular DNA binds to the cell surface of competent bacteria through interactions with surface proteins.</w:t>
      </w:r>
    </w:p>
    <w:p w:rsidR="00A13F60" w:rsidRPr="00E20CDD" w:rsidRDefault="00A13F60" w:rsidP="00A13F60">
      <w:pPr>
        <w:numPr>
          <w:ilvl w:val="1"/>
          <w:numId w:val="6"/>
        </w:numPr>
        <w:ind w:left="540"/>
        <w:jc w:val="both"/>
        <w:rPr>
          <w:rFonts w:ascii="Tahoma" w:hAnsi="Tahoma" w:cs="Tahoma"/>
          <w:sz w:val="26"/>
          <w:szCs w:val="26"/>
        </w:rPr>
      </w:pPr>
      <w:r w:rsidRPr="00E20CDD">
        <w:rPr>
          <w:rFonts w:ascii="Tahoma" w:hAnsi="Tahoma" w:cs="Tahoma"/>
          <w:sz w:val="26"/>
          <w:szCs w:val="26"/>
        </w:rPr>
        <w:t>DNA Entry: The DNA enters the bacterial cell through processes like active tran</w:t>
      </w:r>
      <w:r>
        <w:rPr>
          <w:rFonts w:ascii="Tahoma" w:hAnsi="Tahoma" w:cs="Tahoma"/>
          <w:sz w:val="26"/>
          <w:szCs w:val="26"/>
        </w:rPr>
        <w:t>sport or facilitated diffusion.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(iv) Integration of Incorporated DNA:</w:t>
      </w:r>
    </w:p>
    <w:p w:rsidR="00A13F60" w:rsidRPr="00E20CDD" w:rsidRDefault="00A13F60" w:rsidP="00A13F60">
      <w:pPr>
        <w:numPr>
          <w:ilvl w:val="0"/>
          <w:numId w:val="44"/>
        </w:numPr>
        <w:ind w:left="540"/>
        <w:jc w:val="both"/>
        <w:rPr>
          <w:rFonts w:ascii="Tahoma" w:hAnsi="Tahoma" w:cs="Tahoma"/>
          <w:sz w:val="26"/>
          <w:szCs w:val="26"/>
        </w:rPr>
      </w:pPr>
      <w:r w:rsidRPr="00E20CDD">
        <w:rPr>
          <w:rFonts w:ascii="Tahoma" w:hAnsi="Tahoma" w:cs="Tahoma"/>
          <w:sz w:val="26"/>
          <w:szCs w:val="26"/>
        </w:rPr>
        <w:t xml:space="preserve">Integration into the Genome: The incorporated DNA may integrate into the bacterial genome </w:t>
      </w:r>
      <w:r w:rsidRPr="00E20CDD">
        <w:rPr>
          <w:rFonts w:ascii="Tahoma" w:hAnsi="Tahoma" w:cs="Tahoma"/>
          <w:sz w:val="26"/>
          <w:szCs w:val="26"/>
        </w:rPr>
        <w:lastRenderedPageBreak/>
        <w:t>through homologous recombination with a regi</w:t>
      </w:r>
      <w:r>
        <w:rPr>
          <w:rFonts w:ascii="Tahoma" w:hAnsi="Tahoma" w:cs="Tahoma"/>
          <w:sz w:val="26"/>
          <w:szCs w:val="26"/>
        </w:rPr>
        <w:t>on of the recipient chromosome.</w:t>
      </w:r>
    </w:p>
    <w:p w:rsidR="00A13F60" w:rsidRPr="00E20CDD" w:rsidRDefault="00A13F60" w:rsidP="00A13F60">
      <w:pPr>
        <w:numPr>
          <w:ilvl w:val="0"/>
          <w:numId w:val="44"/>
        </w:numPr>
        <w:ind w:left="540"/>
        <w:jc w:val="both"/>
        <w:rPr>
          <w:rFonts w:ascii="Tahoma" w:hAnsi="Tahoma" w:cs="Tahoma"/>
          <w:sz w:val="26"/>
          <w:szCs w:val="26"/>
        </w:rPr>
      </w:pPr>
      <w:r w:rsidRPr="00E20CDD">
        <w:rPr>
          <w:rFonts w:ascii="Tahoma" w:hAnsi="Tahoma" w:cs="Tahoma"/>
          <w:sz w:val="26"/>
          <w:szCs w:val="26"/>
        </w:rPr>
        <w:t>Expression of New Genes: Once integrated, the foreign genes may be expressed, leading to phenotypic changes in the transformed bacteria.</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Transformation in bacteria is a natural process that allows bacteria to acquire new genetic material from their environment. Understanding the steps involved, from the preparation of transformation to the integration of foreign DNA, is crucial for various applications in genetic engineering, biotechnology, and research.</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5.4 Transformation as a Tool in Molecular Genetics: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Molecular genetics utilizes transformation as a powerful tool for various purposes:</w:t>
      </w:r>
    </w:p>
    <w:p w:rsidR="00A13F60" w:rsidRPr="00E20CDD" w:rsidRDefault="00A13F60" w:rsidP="00A13F60">
      <w:pPr>
        <w:numPr>
          <w:ilvl w:val="0"/>
          <w:numId w:val="43"/>
        </w:numPr>
        <w:ind w:left="360"/>
        <w:jc w:val="both"/>
        <w:rPr>
          <w:rFonts w:ascii="Tahoma" w:hAnsi="Tahoma" w:cs="Tahoma"/>
          <w:sz w:val="26"/>
          <w:szCs w:val="26"/>
        </w:rPr>
      </w:pPr>
      <w:r w:rsidRPr="00E20CDD">
        <w:rPr>
          <w:rFonts w:ascii="Tahoma" w:hAnsi="Tahoma" w:cs="Tahoma"/>
          <w:sz w:val="26"/>
          <w:szCs w:val="26"/>
        </w:rPr>
        <w:t xml:space="preserve">Gene Cloning: Introducing specific genes of interest into bacterial cells for cloning and expression. </w:t>
      </w:r>
    </w:p>
    <w:p w:rsidR="00A13F60" w:rsidRPr="00E20CDD" w:rsidRDefault="00A13F60" w:rsidP="00A13F60">
      <w:pPr>
        <w:numPr>
          <w:ilvl w:val="0"/>
          <w:numId w:val="43"/>
        </w:numPr>
        <w:ind w:left="360"/>
        <w:jc w:val="both"/>
        <w:rPr>
          <w:rFonts w:ascii="Tahoma" w:hAnsi="Tahoma" w:cs="Tahoma"/>
          <w:sz w:val="26"/>
          <w:szCs w:val="26"/>
        </w:rPr>
      </w:pPr>
      <w:r w:rsidRPr="00E20CDD">
        <w:rPr>
          <w:rFonts w:ascii="Tahoma" w:hAnsi="Tahoma" w:cs="Tahoma"/>
          <w:sz w:val="26"/>
          <w:szCs w:val="26"/>
        </w:rPr>
        <w:t>Genetic Engineering: Modifying the genetic makeup of bacteria to produce recombinant protein</w:t>
      </w:r>
      <w:r>
        <w:rPr>
          <w:rFonts w:ascii="Tahoma" w:hAnsi="Tahoma" w:cs="Tahoma"/>
          <w:sz w:val="26"/>
          <w:szCs w:val="26"/>
        </w:rPr>
        <w:t>s, enzymes, or pharmaceuticals.</w:t>
      </w:r>
    </w:p>
    <w:p w:rsidR="00A13F60" w:rsidRPr="00E20CDD" w:rsidRDefault="00A13F60" w:rsidP="00A13F60">
      <w:pPr>
        <w:numPr>
          <w:ilvl w:val="0"/>
          <w:numId w:val="43"/>
        </w:numPr>
        <w:ind w:left="360"/>
        <w:jc w:val="both"/>
        <w:rPr>
          <w:rFonts w:ascii="Tahoma" w:hAnsi="Tahoma" w:cs="Tahoma"/>
          <w:sz w:val="26"/>
          <w:szCs w:val="26"/>
        </w:rPr>
      </w:pPr>
      <w:r w:rsidRPr="00E20CDD">
        <w:rPr>
          <w:rFonts w:ascii="Tahoma" w:hAnsi="Tahoma" w:cs="Tahoma"/>
          <w:sz w:val="26"/>
          <w:szCs w:val="26"/>
        </w:rPr>
        <w:lastRenderedPageBreak/>
        <w:t>Functional Studies: Studying gene function by introducing mutated or modified genes into bacteria and observing the resulting phenotypic changes.</w:t>
      </w:r>
    </w:p>
    <w:p w:rsidR="00A13F60" w:rsidRPr="00E20CDD" w:rsidRDefault="00A13F60" w:rsidP="00A13F60">
      <w:pPr>
        <w:numPr>
          <w:ilvl w:val="0"/>
          <w:numId w:val="43"/>
        </w:numPr>
        <w:ind w:left="360"/>
        <w:jc w:val="both"/>
        <w:rPr>
          <w:rFonts w:ascii="Tahoma" w:hAnsi="Tahoma" w:cs="Tahoma"/>
          <w:sz w:val="26"/>
          <w:szCs w:val="26"/>
        </w:rPr>
      </w:pPr>
      <w:r w:rsidRPr="00E20CDD">
        <w:rPr>
          <w:rFonts w:ascii="Tahoma" w:hAnsi="Tahoma" w:cs="Tahoma"/>
          <w:sz w:val="26"/>
          <w:szCs w:val="26"/>
        </w:rPr>
        <w:t>DNA Libraries: Creating genomic or cDNA libraries by transforming bacteria with large DNA fragments for subsequent analys</w:t>
      </w:r>
      <w:r>
        <w:rPr>
          <w:rFonts w:ascii="Tahoma" w:hAnsi="Tahoma" w:cs="Tahoma"/>
          <w:sz w:val="26"/>
          <w:szCs w:val="26"/>
        </w:rPr>
        <w:t>is.</w:t>
      </w:r>
    </w:p>
    <w:p w:rsidR="00A13F60" w:rsidRPr="00E20CDD" w:rsidRDefault="00A13F60" w:rsidP="00A13F60">
      <w:pPr>
        <w:numPr>
          <w:ilvl w:val="0"/>
          <w:numId w:val="43"/>
        </w:numPr>
        <w:ind w:left="360"/>
        <w:jc w:val="both"/>
        <w:rPr>
          <w:rFonts w:ascii="Tahoma" w:hAnsi="Tahoma" w:cs="Tahoma"/>
          <w:sz w:val="26"/>
          <w:szCs w:val="26"/>
        </w:rPr>
      </w:pPr>
      <w:r w:rsidRPr="00E20CDD">
        <w:rPr>
          <w:rFonts w:ascii="Tahoma" w:hAnsi="Tahoma" w:cs="Tahoma"/>
          <w:sz w:val="26"/>
          <w:szCs w:val="26"/>
        </w:rPr>
        <w:t>Gene Knockouts: Disrupting specific genes by introducing mutated or non-functional versions, allowing researchers to study the consequences of gene loss.</w:t>
      </w:r>
    </w:p>
    <w:p w:rsidR="00A13F60" w:rsidRPr="004B11A3" w:rsidRDefault="00A13F60" w:rsidP="00A13F60">
      <w:pPr>
        <w:jc w:val="both"/>
        <w:rPr>
          <w:rFonts w:ascii="Tahoma" w:hAnsi="Tahoma" w:cs="Tahoma"/>
          <w:b/>
          <w:sz w:val="26"/>
          <w:szCs w:val="26"/>
        </w:rPr>
      </w:pPr>
      <w:r w:rsidRPr="00E20CDD">
        <w:rPr>
          <w:rFonts w:ascii="Tahoma" w:hAnsi="Tahoma" w:cs="Tahoma"/>
          <w:b/>
          <w:sz w:val="26"/>
          <w:szCs w:val="26"/>
        </w:rPr>
        <w:t>5.6 Occurrences of Transformation in Nature: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Transformation occurs naturally in various biological systems:</w:t>
      </w:r>
    </w:p>
    <w:p w:rsidR="00A13F60" w:rsidRPr="00E20CDD" w:rsidRDefault="00A13F60" w:rsidP="00A13F60">
      <w:pPr>
        <w:numPr>
          <w:ilvl w:val="0"/>
          <w:numId w:val="45"/>
        </w:numPr>
        <w:ind w:left="360"/>
        <w:jc w:val="both"/>
        <w:rPr>
          <w:rFonts w:ascii="Tahoma" w:hAnsi="Tahoma" w:cs="Tahoma"/>
          <w:sz w:val="26"/>
          <w:szCs w:val="26"/>
        </w:rPr>
      </w:pPr>
      <w:r w:rsidRPr="00E20CDD">
        <w:rPr>
          <w:rFonts w:ascii="Tahoma" w:hAnsi="Tahoma" w:cs="Tahoma"/>
          <w:sz w:val="26"/>
          <w:szCs w:val="26"/>
        </w:rPr>
        <w:t xml:space="preserve">Bacterial Transformation: Many bacteria can naturally take up DNA from their environment during specific phases </w:t>
      </w:r>
      <w:r>
        <w:rPr>
          <w:rFonts w:ascii="Tahoma" w:hAnsi="Tahoma" w:cs="Tahoma"/>
          <w:sz w:val="26"/>
          <w:szCs w:val="26"/>
        </w:rPr>
        <w:t>of growth or stress conditions.</w:t>
      </w:r>
    </w:p>
    <w:p w:rsidR="00A13F60" w:rsidRPr="00E20CDD" w:rsidRDefault="00A13F60" w:rsidP="00A13F60">
      <w:pPr>
        <w:numPr>
          <w:ilvl w:val="0"/>
          <w:numId w:val="45"/>
        </w:numPr>
        <w:ind w:left="360"/>
        <w:jc w:val="both"/>
        <w:rPr>
          <w:rFonts w:ascii="Tahoma" w:hAnsi="Tahoma" w:cs="Tahoma"/>
          <w:sz w:val="26"/>
          <w:szCs w:val="26"/>
        </w:rPr>
      </w:pPr>
      <w:r w:rsidRPr="00E20CDD">
        <w:rPr>
          <w:rFonts w:ascii="Tahoma" w:hAnsi="Tahoma" w:cs="Tahoma"/>
          <w:sz w:val="26"/>
          <w:szCs w:val="26"/>
        </w:rPr>
        <w:t>Plant Transformation: Some plants exhibit natural competence for DNA uptake, and certain plant pathogens can transfer genes into plant cells.</w:t>
      </w:r>
    </w:p>
    <w:p w:rsidR="00A13F60" w:rsidRPr="00E20CDD" w:rsidRDefault="00A13F60" w:rsidP="00A13F60">
      <w:pPr>
        <w:numPr>
          <w:ilvl w:val="0"/>
          <w:numId w:val="45"/>
        </w:numPr>
        <w:ind w:left="360"/>
        <w:jc w:val="both"/>
        <w:rPr>
          <w:rFonts w:ascii="Tahoma" w:hAnsi="Tahoma" w:cs="Tahoma"/>
          <w:sz w:val="26"/>
          <w:szCs w:val="26"/>
        </w:rPr>
      </w:pPr>
      <w:r w:rsidRPr="00E20CDD">
        <w:rPr>
          <w:rFonts w:ascii="Tahoma" w:hAnsi="Tahoma" w:cs="Tahoma"/>
          <w:sz w:val="26"/>
          <w:szCs w:val="26"/>
        </w:rPr>
        <w:t>Fungal Transformation: Fungi, including yeast, can undergo natural transformation, allowing t</w:t>
      </w:r>
      <w:r>
        <w:rPr>
          <w:rFonts w:ascii="Tahoma" w:hAnsi="Tahoma" w:cs="Tahoma"/>
          <w:sz w:val="26"/>
          <w:szCs w:val="26"/>
        </w:rPr>
        <w:t>he introduction of foreign DNA.</w:t>
      </w:r>
    </w:p>
    <w:p w:rsidR="00A13F60" w:rsidRPr="00E20CDD" w:rsidRDefault="00A13F60" w:rsidP="00A13F60">
      <w:pPr>
        <w:numPr>
          <w:ilvl w:val="0"/>
          <w:numId w:val="45"/>
        </w:numPr>
        <w:ind w:left="360"/>
        <w:jc w:val="both"/>
        <w:rPr>
          <w:rFonts w:ascii="Tahoma" w:hAnsi="Tahoma" w:cs="Tahoma"/>
          <w:sz w:val="26"/>
          <w:szCs w:val="26"/>
        </w:rPr>
      </w:pPr>
      <w:r w:rsidRPr="00E20CDD">
        <w:rPr>
          <w:rFonts w:ascii="Tahoma" w:hAnsi="Tahoma" w:cs="Tahoma"/>
          <w:sz w:val="26"/>
          <w:szCs w:val="26"/>
        </w:rPr>
        <w:lastRenderedPageBreak/>
        <w:t>Horizontal Gene Transfer: Transformation is one of the mechanisms contributing to horizontal gene transfer between microorganisms in various environments.</w:t>
      </w:r>
    </w:p>
    <w:p w:rsidR="00A13F60" w:rsidRPr="004B11A3" w:rsidRDefault="00A13F60" w:rsidP="00A13F60">
      <w:pPr>
        <w:jc w:val="both"/>
        <w:rPr>
          <w:rFonts w:ascii="Tahoma" w:hAnsi="Tahoma" w:cs="Tahoma"/>
          <w:b/>
          <w:sz w:val="26"/>
          <w:szCs w:val="26"/>
        </w:rPr>
      </w:pPr>
      <w:r w:rsidRPr="004B11A3">
        <w:rPr>
          <w:rFonts w:ascii="Tahoma" w:hAnsi="Tahoma" w:cs="Tahoma"/>
          <w:b/>
          <w:sz w:val="26"/>
          <w:szCs w:val="26"/>
        </w:rPr>
        <w:t>5.7 Mechanism of Transformation:</w:t>
      </w:r>
    </w:p>
    <w:p w:rsidR="00A13F60" w:rsidRPr="00E20CDD" w:rsidRDefault="00A13F60" w:rsidP="00A13F60">
      <w:pPr>
        <w:numPr>
          <w:ilvl w:val="0"/>
          <w:numId w:val="46"/>
        </w:numPr>
        <w:ind w:left="360"/>
        <w:jc w:val="both"/>
        <w:rPr>
          <w:rFonts w:ascii="Tahoma" w:hAnsi="Tahoma" w:cs="Tahoma"/>
          <w:sz w:val="26"/>
          <w:szCs w:val="26"/>
        </w:rPr>
      </w:pPr>
      <w:r w:rsidRPr="00E20CDD">
        <w:rPr>
          <w:rFonts w:ascii="Tahoma" w:hAnsi="Tahoma" w:cs="Tahoma"/>
          <w:sz w:val="26"/>
          <w:szCs w:val="26"/>
        </w:rPr>
        <w:t>Competence Development: Bacteria become competent, allowing them to take up extracellular DNA.</w:t>
      </w:r>
    </w:p>
    <w:p w:rsidR="00A13F60" w:rsidRPr="00E20CDD" w:rsidRDefault="00A13F60" w:rsidP="00A13F60">
      <w:pPr>
        <w:numPr>
          <w:ilvl w:val="0"/>
          <w:numId w:val="46"/>
        </w:numPr>
        <w:ind w:left="360"/>
        <w:jc w:val="both"/>
        <w:rPr>
          <w:rFonts w:ascii="Tahoma" w:hAnsi="Tahoma" w:cs="Tahoma"/>
          <w:sz w:val="26"/>
          <w:szCs w:val="26"/>
        </w:rPr>
      </w:pPr>
      <w:r w:rsidRPr="00E20CDD">
        <w:rPr>
          <w:rFonts w:ascii="Tahoma" w:hAnsi="Tahoma" w:cs="Tahoma"/>
          <w:sz w:val="26"/>
          <w:szCs w:val="26"/>
        </w:rPr>
        <w:t>DNA Binding: The extracellular DNA binds to the surface of competent cells through inter</w:t>
      </w:r>
      <w:r>
        <w:rPr>
          <w:rFonts w:ascii="Tahoma" w:hAnsi="Tahoma" w:cs="Tahoma"/>
          <w:sz w:val="26"/>
          <w:szCs w:val="26"/>
        </w:rPr>
        <w:t>actions with specific proteins.</w:t>
      </w:r>
    </w:p>
    <w:p w:rsidR="00A13F60" w:rsidRPr="00E20CDD" w:rsidRDefault="00A13F60" w:rsidP="00A13F60">
      <w:pPr>
        <w:numPr>
          <w:ilvl w:val="0"/>
          <w:numId w:val="46"/>
        </w:numPr>
        <w:ind w:left="360"/>
        <w:jc w:val="both"/>
        <w:rPr>
          <w:rFonts w:ascii="Tahoma" w:hAnsi="Tahoma" w:cs="Tahoma"/>
          <w:sz w:val="26"/>
          <w:szCs w:val="26"/>
        </w:rPr>
      </w:pPr>
      <w:r w:rsidRPr="00E20CDD">
        <w:rPr>
          <w:rFonts w:ascii="Tahoma" w:hAnsi="Tahoma" w:cs="Tahoma"/>
          <w:sz w:val="26"/>
          <w:szCs w:val="26"/>
        </w:rPr>
        <w:t>DNA Entry: The DNA enters the bacterial cell, facilitated by factors like cell membrane proteins.</w:t>
      </w:r>
    </w:p>
    <w:p w:rsidR="00A13F60" w:rsidRPr="00E20CDD" w:rsidRDefault="00A13F60" w:rsidP="00A13F60">
      <w:pPr>
        <w:numPr>
          <w:ilvl w:val="0"/>
          <w:numId w:val="46"/>
        </w:numPr>
        <w:ind w:left="360"/>
        <w:jc w:val="both"/>
        <w:rPr>
          <w:rFonts w:ascii="Tahoma" w:hAnsi="Tahoma" w:cs="Tahoma"/>
          <w:sz w:val="26"/>
          <w:szCs w:val="26"/>
        </w:rPr>
      </w:pPr>
      <w:r w:rsidRPr="00E20CDD">
        <w:rPr>
          <w:rFonts w:ascii="Tahoma" w:hAnsi="Tahoma" w:cs="Tahoma"/>
          <w:sz w:val="26"/>
          <w:szCs w:val="26"/>
        </w:rPr>
        <w:t>Integration into the Genome: The incorporated DNA may integrate into the bacterial genome through homologous recombination with a regi</w:t>
      </w:r>
      <w:r>
        <w:rPr>
          <w:rFonts w:ascii="Tahoma" w:hAnsi="Tahoma" w:cs="Tahoma"/>
          <w:sz w:val="26"/>
          <w:szCs w:val="26"/>
        </w:rPr>
        <w:t>on of the recipient chromosome.</w:t>
      </w:r>
    </w:p>
    <w:p w:rsidR="00A13F60" w:rsidRPr="004B11A3" w:rsidRDefault="00A13F60" w:rsidP="00A13F60">
      <w:pPr>
        <w:numPr>
          <w:ilvl w:val="0"/>
          <w:numId w:val="46"/>
        </w:numPr>
        <w:ind w:left="360"/>
        <w:jc w:val="both"/>
        <w:rPr>
          <w:rFonts w:ascii="Tahoma" w:hAnsi="Tahoma" w:cs="Tahoma"/>
          <w:sz w:val="26"/>
          <w:szCs w:val="26"/>
        </w:rPr>
      </w:pPr>
      <w:r w:rsidRPr="00E20CDD">
        <w:rPr>
          <w:rFonts w:ascii="Tahoma" w:hAnsi="Tahoma" w:cs="Tahoma"/>
          <w:sz w:val="26"/>
          <w:szCs w:val="26"/>
        </w:rPr>
        <w:t>Expression of New Genes: Once integrated, the foreign genes may be expressed, leading to phenotypic changes in the transformed bacteria.</w:t>
      </w:r>
    </w:p>
    <w:p w:rsidR="00A13F60" w:rsidRPr="004B11A3" w:rsidRDefault="00A13F60" w:rsidP="00A13F60">
      <w:pPr>
        <w:jc w:val="both"/>
        <w:rPr>
          <w:rFonts w:ascii="Tahoma" w:hAnsi="Tahoma" w:cs="Tahoma"/>
          <w:b/>
          <w:sz w:val="26"/>
          <w:szCs w:val="26"/>
        </w:rPr>
      </w:pPr>
      <w:r w:rsidRPr="00E20CDD">
        <w:rPr>
          <w:rFonts w:ascii="Tahoma" w:hAnsi="Tahoma" w:cs="Tahoma"/>
          <w:b/>
          <w:sz w:val="26"/>
          <w:szCs w:val="26"/>
        </w:rPr>
        <w:t>5.8 Various Types of Transformation:</w:t>
      </w:r>
    </w:p>
    <w:p w:rsidR="00A13F60" w:rsidRPr="00E20CDD" w:rsidRDefault="00A13F60" w:rsidP="00A13F60">
      <w:pPr>
        <w:numPr>
          <w:ilvl w:val="0"/>
          <w:numId w:val="47"/>
        </w:numPr>
        <w:ind w:left="360"/>
        <w:jc w:val="both"/>
        <w:rPr>
          <w:rFonts w:ascii="Tahoma" w:hAnsi="Tahoma" w:cs="Tahoma"/>
          <w:sz w:val="26"/>
          <w:szCs w:val="26"/>
        </w:rPr>
      </w:pPr>
      <w:r w:rsidRPr="00E20CDD">
        <w:rPr>
          <w:rFonts w:ascii="Tahoma" w:hAnsi="Tahoma" w:cs="Tahoma"/>
          <w:sz w:val="26"/>
          <w:szCs w:val="26"/>
        </w:rPr>
        <w:lastRenderedPageBreak/>
        <w:t xml:space="preserve">Chemical Transformation: Using chemical treatments to make bacterial </w:t>
      </w:r>
      <w:r>
        <w:rPr>
          <w:rFonts w:ascii="Tahoma" w:hAnsi="Tahoma" w:cs="Tahoma"/>
          <w:sz w:val="26"/>
          <w:szCs w:val="26"/>
        </w:rPr>
        <w:t>cells competent for DNA uptake.</w:t>
      </w:r>
    </w:p>
    <w:p w:rsidR="00A13F60" w:rsidRPr="00E20CDD" w:rsidRDefault="00A13F60" w:rsidP="00A13F60">
      <w:pPr>
        <w:numPr>
          <w:ilvl w:val="0"/>
          <w:numId w:val="47"/>
        </w:numPr>
        <w:ind w:left="360"/>
        <w:jc w:val="both"/>
        <w:rPr>
          <w:rFonts w:ascii="Tahoma" w:hAnsi="Tahoma" w:cs="Tahoma"/>
          <w:sz w:val="26"/>
          <w:szCs w:val="26"/>
        </w:rPr>
      </w:pPr>
      <w:r w:rsidRPr="00E20CDD">
        <w:rPr>
          <w:rFonts w:ascii="Tahoma" w:hAnsi="Tahoma" w:cs="Tahoma"/>
          <w:sz w:val="26"/>
          <w:szCs w:val="26"/>
        </w:rPr>
        <w:t>Electroporation: Applying an electric field to create transient pores in the cell membrane, allowing DNA entry.</w:t>
      </w:r>
    </w:p>
    <w:p w:rsidR="00A13F60" w:rsidRPr="00E20CDD" w:rsidRDefault="00A13F60" w:rsidP="00A13F60">
      <w:pPr>
        <w:numPr>
          <w:ilvl w:val="0"/>
          <w:numId w:val="47"/>
        </w:numPr>
        <w:ind w:left="360"/>
        <w:jc w:val="both"/>
        <w:rPr>
          <w:rFonts w:ascii="Tahoma" w:hAnsi="Tahoma" w:cs="Tahoma"/>
          <w:sz w:val="26"/>
          <w:szCs w:val="26"/>
        </w:rPr>
      </w:pPr>
      <w:r w:rsidRPr="00E20CDD">
        <w:rPr>
          <w:rFonts w:ascii="Tahoma" w:hAnsi="Tahoma" w:cs="Tahoma"/>
          <w:sz w:val="26"/>
          <w:szCs w:val="26"/>
        </w:rPr>
        <w:t>Heat Shock Transformation: Exposing cells to a brief increase in temperature, followed by a rapid d</w:t>
      </w:r>
      <w:r>
        <w:rPr>
          <w:rFonts w:ascii="Tahoma" w:hAnsi="Tahoma" w:cs="Tahoma"/>
          <w:sz w:val="26"/>
          <w:szCs w:val="26"/>
        </w:rPr>
        <w:t>ecrease, to enhance DNA uptake.</w:t>
      </w:r>
    </w:p>
    <w:p w:rsidR="00A13F60" w:rsidRPr="00E20CDD" w:rsidRDefault="00A13F60" w:rsidP="00A13F60">
      <w:pPr>
        <w:numPr>
          <w:ilvl w:val="0"/>
          <w:numId w:val="47"/>
        </w:numPr>
        <w:ind w:left="360"/>
        <w:jc w:val="both"/>
        <w:rPr>
          <w:rFonts w:ascii="Tahoma" w:hAnsi="Tahoma" w:cs="Tahoma"/>
          <w:sz w:val="26"/>
          <w:szCs w:val="26"/>
        </w:rPr>
      </w:pPr>
      <w:r w:rsidRPr="00E20CDD">
        <w:rPr>
          <w:rFonts w:ascii="Tahoma" w:hAnsi="Tahoma" w:cs="Tahoma"/>
          <w:sz w:val="26"/>
          <w:szCs w:val="26"/>
        </w:rPr>
        <w:t>Biological Transformation: Mediated by biological agents such as bacterial viruses (bacteriophages) that transfer DNA between bacteria.</w:t>
      </w:r>
    </w:p>
    <w:p w:rsidR="00A13F60" w:rsidRPr="00E20CDD" w:rsidRDefault="00A13F60" w:rsidP="00A13F60">
      <w:pPr>
        <w:jc w:val="both"/>
        <w:rPr>
          <w:rFonts w:ascii="Tahoma" w:hAnsi="Tahoma" w:cs="Tahoma"/>
          <w:sz w:val="26"/>
          <w:szCs w:val="26"/>
        </w:rPr>
      </w:pPr>
      <w:r w:rsidRPr="00E20CDD">
        <w:rPr>
          <w:rFonts w:ascii="Tahoma" w:hAnsi="Tahoma" w:cs="Tahoma"/>
          <w:b/>
          <w:sz w:val="26"/>
          <w:szCs w:val="26"/>
        </w:rPr>
        <w:t>5.9 Lysogenic Conversion:</w:t>
      </w:r>
      <w:r w:rsidRPr="00E20CDD">
        <w:rPr>
          <w:rFonts w:ascii="Tahoma" w:hAnsi="Tahoma" w:cs="Tahoma"/>
          <w:sz w:val="26"/>
          <w:szCs w:val="26"/>
        </w:rPr>
        <w:t xml:space="preserve"> Lysogenic conversion refers to the process where a bacterium acquires new characteristics as a result of the integration of a temperate phage (virus) into its genome. Mechanism is temperate phage integrates its DNA into the bacterial chromosome during the lysogenic cycle without causing immediate cell lysis. The integrated phage genome may carry genes that encode for specific functions, such as toxin production or antibiotic resistance. Consequences of lysogenic conversion include change in the phenotype of the bacterium, making it more virulent or providing a selective adv</w:t>
      </w:r>
      <w:r>
        <w:rPr>
          <w:rFonts w:ascii="Tahoma" w:hAnsi="Tahoma" w:cs="Tahoma"/>
          <w:sz w:val="26"/>
          <w:szCs w:val="26"/>
        </w:rPr>
        <w:t>antage in certain environments.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Understanding lysogenic conversion is crucial in studying the interactions between bacteria and bacteriophages, as well as the potential implications for bacterial pathogenicity and environmental adaptation.</w:t>
      </w:r>
    </w:p>
    <w:p w:rsidR="00A13F60" w:rsidRPr="004B11A3" w:rsidRDefault="00A13F60" w:rsidP="00A13F60">
      <w:pPr>
        <w:jc w:val="both"/>
        <w:rPr>
          <w:rFonts w:ascii="Tahoma" w:hAnsi="Tahoma" w:cs="Tahoma"/>
          <w:b/>
          <w:sz w:val="26"/>
          <w:szCs w:val="26"/>
        </w:rPr>
      </w:pPr>
      <w:r w:rsidRPr="00E20CDD">
        <w:rPr>
          <w:rFonts w:ascii="Tahoma" w:hAnsi="Tahoma" w:cs="Tahoma"/>
          <w:b/>
          <w:sz w:val="26"/>
          <w:szCs w:val="26"/>
        </w:rPr>
        <w:t xml:space="preserve">5.10 Mechanism of Conjugation: </w:t>
      </w:r>
      <w:r w:rsidRPr="00E20CDD">
        <w:rPr>
          <w:rFonts w:ascii="Tahoma" w:hAnsi="Tahoma" w:cs="Tahoma"/>
          <w:sz w:val="26"/>
          <w:szCs w:val="26"/>
        </w:rPr>
        <w:t>Conjugation is the transfer of genetic material between bacterial cells through direct cell-to-cell contact. It includes:</w:t>
      </w:r>
    </w:p>
    <w:p w:rsidR="00A13F60" w:rsidRPr="00E20CDD" w:rsidRDefault="00A13F60" w:rsidP="00A13F60">
      <w:pPr>
        <w:numPr>
          <w:ilvl w:val="0"/>
          <w:numId w:val="48"/>
        </w:numPr>
        <w:ind w:left="360"/>
        <w:jc w:val="both"/>
        <w:rPr>
          <w:rFonts w:ascii="Tahoma" w:hAnsi="Tahoma" w:cs="Tahoma"/>
          <w:sz w:val="26"/>
          <w:szCs w:val="26"/>
        </w:rPr>
      </w:pPr>
      <w:r w:rsidRPr="00E20CDD">
        <w:rPr>
          <w:rFonts w:ascii="Tahoma" w:hAnsi="Tahoma" w:cs="Tahoma"/>
          <w:sz w:val="26"/>
          <w:szCs w:val="26"/>
        </w:rPr>
        <w:t>Donor Cell (F+): Carries a fertility factor (F-factor) that enable</w:t>
      </w:r>
      <w:r>
        <w:rPr>
          <w:rFonts w:ascii="Tahoma" w:hAnsi="Tahoma" w:cs="Tahoma"/>
          <w:sz w:val="26"/>
          <w:szCs w:val="26"/>
        </w:rPr>
        <w:t>s the synthesis of a sex pilus.</w:t>
      </w:r>
    </w:p>
    <w:p w:rsidR="00A13F60" w:rsidRPr="00E20CDD" w:rsidRDefault="00A13F60" w:rsidP="00A13F60">
      <w:pPr>
        <w:numPr>
          <w:ilvl w:val="0"/>
          <w:numId w:val="48"/>
        </w:numPr>
        <w:ind w:left="360"/>
        <w:jc w:val="both"/>
        <w:rPr>
          <w:rFonts w:ascii="Tahoma" w:hAnsi="Tahoma" w:cs="Tahoma"/>
          <w:sz w:val="26"/>
          <w:szCs w:val="26"/>
        </w:rPr>
      </w:pPr>
      <w:r w:rsidRPr="00E20CDD">
        <w:rPr>
          <w:rFonts w:ascii="Tahoma" w:hAnsi="Tahoma" w:cs="Tahoma"/>
          <w:sz w:val="26"/>
          <w:szCs w:val="26"/>
        </w:rPr>
        <w:t>Recipient Cell (F-): Lacks the F-factor and acts as the recipient of genetic material.</w:t>
      </w:r>
    </w:p>
    <w:p w:rsidR="00A13F60" w:rsidRPr="00E20CDD" w:rsidRDefault="00A13F60" w:rsidP="00A13F60">
      <w:pPr>
        <w:numPr>
          <w:ilvl w:val="0"/>
          <w:numId w:val="48"/>
        </w:numPr>
        <w:ind w:left="360"/>
        <w:jc w:val="both"/>
        <w:rPr>
          <w:rFonts w:ascii="Tahoma" w:hAnsi="Tahoma" w:cs="Tahoma"/>
          <w:sz w:val="26"/>
          <w:szCs w:val="26"/>
        </w:rPr>
      </w:pPr>
      <w:r w:rsidRPr="00E20CDD">
        <w:rPr>
          <w:rFonts w:ascii="Tahoma" w:hAnsi="Tahoma" w:cs="Tahoma"/>
          <w:sz w:val="26"/>
          <w:szCs w:val="26"/>
        </w:rPr>
        <w:t>Steps in Conjugation:</w:t>
      </w:r>
    </w:p>
    <w:p w:rsidR="00A13F60" w:rsidRPr="00E20CDD" w:rsidRDefault="00A13F60" w:rsidP="00A13F60">
      <w:pPr>
        <w:numPr>
          <w:ilvl w:val="1"/>
          <w:numId w:val="48"/>
        </w:numPr>
        <w:ind w:left="540"/>
        <w:jc w:val="both"/>
        <w:rPr>
          <w:rFonts w:ascii="Tahoma" w:hAnsi="Tahoma" w:cs="Tahoma"/>
          <w:sz w:val="26"/>
          <w:szCs w:val="26"/>
        </w:rPr>
      </w:pPr>
      <w:r w:rsidRPr="00E20CDD">
        <w:rPr>
          <w:rFonts w:ascii="Tahoma" w:hAnsi="Tahoma" w:cs="Tahoma"/>
          <w:sz w:val="26"/>
          <w:szCs w:val="26"/>
        </w:rPr>
        <w:t>Pilus Formation: The F+ donor cell extends a sex pilus</w:t>
      </w:r>
      <w:r>
        <w:rPr>
          <w:rFonts w:ascii="Tahoma" w:hAnsi="Tahoma" w:cs="Tahoma"/>
          <w:sz w:val="26"/>
          <w:szCs w:val="26"/>
        </w:rPr>
        <w:t xml:space="preserve"> towards the F- recipient cell.</w:t>
      </w:r>
    </w:p>
    <w:p w:rsidR="00A13F60" w:rsidRPr="00E20CDD" w:rsidRDefault="00A13F60" w:rsidP="00A13F60">
      <w:pPr>
        <w:numPr>
          <w:ilvl w:val="1"/>
          <w:numId w:val="48"/>
        </w:numPr>
        <w:ind w:left="540"/>
        <w:jc w:val="both"/>
        <w:rPr>
          <w:rFonts w:ascii="Tahoma" w:hAnsi="Tahoma" w:cs="Tahoma"/>
          <w:sz w:val="26"/>
          <w:szCs w:val="26"/>
        </w:rPr>
      </w:pPr>
      <w:r w:rsidRPr="00E20CDD">
        <w:rPr>
          <w:rFonts w:ascii="Tahoma" w:hAnsi="Tahoma" w:cs="Tahoma"/>
          <w:sz w:val="26"/>
          <w:szCs w:val="26"/>
        </w:rPr>
        <w:t>Contact and Fusion: The sex pilus makes contact with the recipient cell, facilitating their close proximity.</w:t>
      </w:r>
    </w:p>
    <w:p w:rsidR="00A13F60" w:rsidRPr="00E20CDD" w:rsidRDefault="00A13F60" w:rsidP="00A13F60">
      <w:pPr>
        <w:numPr>
          <w:ilvl w:val="1"/>
          <w:numId w:val="48"/>
        </w:numPr>
        <w:ind w:left="540"/>
        <w:jc w:val="both"/>
        <w:rPr>
          <w:rFonts w:ascii="Tahoma" w:hAnsi="Tahoma" w:cs="Tahoma"/>
          <w:sz w:val="26"/>
          <w:szCs w:val="26"/>
        </w:rPr>
      </w:pPr>
      <w:r w:rsidRPr="00E20CDD">
        <w:rPr>
          <w:rFonts w:ascii="Tahoma" w:hAnsi="Tahoma" w:cs="Tahoma"/>
          <w:sz w:val="26"/>
          <w:szCs w:val="26"/>
        </w:rPr>
        <w:t>Transfer of DNA: The F-factor is transferred from the F+ donor cell to the F- recipient c</w:t>
      </w:r>
      <w:r>
        <w:rPr>
          <w:rFonts w:ascii="Tahoma" w:hAnsi="Tahoma" w:cs="Tahoma"/>
          <w:sz w:val="26"/>
          <w:szCs w:val="26"/>
        </w:rPr>
        <w:t>ell.</w:t>
      </w:r>
    </w:p>
    <w:p w:rsidR="00A13F60" w:rsidRPr="00E20CDD" w:rsidRDefault="00A13F60" w:rsidP="00A13F60">
      <w:pPr>
        <w:numPr>
          <w:ilvl w:val="1"/>
          <w:numId w:val="48"/>
        </w:numPr>
        <w:ind w:left="540"/>
        <w:jc w:val="both"/>
        <w:rPr>
          <w:rFonts w:ascii="Tahoma" w:hAnsi="Tahoma" w:cs="Tahoma"/>
          <w:sz w:val="26"/>
          <w:szCs w:val="26"/>
        </w:rPr>
      </w:pPr>
      <w:r w:rsidRPr="00E20CDD">
        <w:rPr>
          <w:rFonts w:ascii="Tahoma" w:hAnsi="Tahoma" w:cs="Tahoma"/>
          <w:sz w:val="26"/>
          <w:szCs w:val="26"/>
        </w:rPr>
        <w:t>Formation of Hfr Cell (High-Frequency Recombination): In some cases, the F-factor integrates into the bacterial chromosome, creating an Hfr cell.</w:t>
      </w:r>
    </w:p>
    <w:p w:rsidR="00A13F60" w:rsidRPr="00E20CDD" w:rsidRDefault="00A13F60" w:rsidP="00A13F60">
      <w:pPr>
        <w:numPr>
          <w:ilvl w:val="1"/>
          <w:numId w:val="48"/>
        </w:numPr>
        <w:ind w:left="540"/>
        <w:jc w:val="both"/>
        <w:rPr>
          <w:rFonts w:ascii="Tahoma" w:hAnsi="Tahoma" w:cs="Tahoma"/>
          <w:sz w:val="26"/>
          <w:szCs w:val="26"/>
        </w:rPr>
      </w:pPr>
      <w:r w:rsidRPr="00E20CDD">
        <w:rPr>
          <w:rFonts w:ascii="Tahoma" w:hAnsi="Tahoma" w:cs="Tahoma"/>
          <w:sz w:val="26"/>
          <w:szCs w:val="26"/>
        </w:rPr>
        <w:lastRenderedPageBreak/>
        <w:t>Transfer of Chromosomal DNA: During conjugation, part of the bacterial chromosome from the Hfr cell may be tra</w:t>
      </w:r>
      <w:r>
        <w:rPr>
          <w:rFonts w:ascii="Tahoma" w:hAnsi="Tahoma" w:cs="Tahoma"/>
          <w:sz w:val="26"/>
          <w:szCs w:val="26"/>
        </w:rPr>
        <w:t>nsferred to the recipient cell.</w:t>
      </w:r>
    </w:p>
    <w:p w:rsidR="00A13F60" w:rsidRPr="00E20CDD" w:rsidRDefault="00A13F60" w:rsidP="00A13F60">
      <w:pPr>
        <w:numPr>
          <w:ilvl w:val="1"/>
          <w:numId w:val="48"/>
        </w:numPr>
        <w:ind w:left="540"/>
        <w:jc w:val="both"/>
        <w:rPr>
          <w:rFonts w:ascii="Tahoma" w:hAnsi="Tahoma" w:cs="Tahoma"/>
          <w:sz w:val="26"/>
          <w:szCs w:val="26"/>
        </w:rPr>
      </w:pPr>
      <w:r w:rsidRPr="00E20CDD">
        <w:rPr>
          <w:rFonts w:ascii="Tahoma" w:hAnsi="Tahoma" w:cs="Tahoma"/>
          <w:sz w:val="26"/>
          <w:szCs w:val="26"/>
        </w:rPr>
        <w:t>Recombination: Recombination occurs between the donor DNA and recipient DNA, leading to the exchange of genetic material.</w:t>
      </w:r>
    </w:p>
    <w:p w:rsidR="00A13F60" w:rsidRPr="004B11A3" w:rsidRDefault="00A13F60" w:rsidP="00A13F60">
      <w:pPr>
        <w:jc w:val="both"/>
        <w:rPr>
          <w:rFonts w:ascii="Tahoma" w:hAnsi="Tahoma" w:cs="Tahoma"/>
          <w:b/>
          <w:sz w:val="26"/>
          <w:szCs w:val="26"/>
        </w:rPr>
      </w:pPr>
      <w:r w:rsidRPr="00E20CDD">
        <w:rPr>
          <w:rFonts w:ascii="Tahoma" w:hAnsi="Tahoma" w:cs="Tahoma"/>
          <w:b/>
          <w:sz w:val="26"/>
          <w:szCs w:val="26"/>
        </w:rPr>
        <w:t xml:space="preserve"> 5.11 Differentiation between Hfr and F-factor:</w:t>
      </w:r>
    </w:p>
    <w:p w:rsidR="00A13F60" w:rsidRPr="00E20CDD" w:rsidRDefault="00A13F60" w:rsidP="00A13F60">
      <w:pPr>
        <w:numPr>
          <w:ilvl w:val="0"/>
          <w:numId w:val="49"/>
        </w:numPr>
        <w:ind w:left="360"/>
        <w:jc w:val="both"/>
        <w:rPr>
          <w:rFonts w:ascii="Tahoma" w:hAnsi="Tahoma" w:cs="Tahoma"/>
          <w:sz w:val="26"/>
          <w:szCs w:val="26"/>
        </w:rPr>
      </w:pPr>
      <w:r w:rsidRPr="00E20CDD">
        <w:rPr>
          <w:rFonts w:ascii="Tahoma" w:hAnsi="Tahoma" w:cs="Tahoma"/>
          <w:sz w:val="26"/>
          <w:szCs w:val="26"/>
        </w:rPr>
        <w:t xml:space="preserve">F-factor (Fertility Factor): This is a circular DNA plasmid. It contains genes for pilus formation and DNA transfer during conjugation. Transfer of DNA is independent </w:t>
      </w:r>
      <w:r>
        <w:rPr>
          <w:rFonts w:ascii="Tahoma" w:hAnsi="Tahoma" w:cs="Tahoma"/>
          <w:sz w:val="26"/>
          <w:szCs w:val="26"/>
        </w:rPr>
        <w:t>of chromosomal DNA in F+ cells.</w:t>
      </w:r>
    </w:p>
    <w:p w:rsidR="00A13F60" w:rsidRPr="00E20CDD" w:rsidRDefault="00A13F60" w:rsidP="00A13F60">
      <w:pPr>
        <w:numPr>
          <w:ilvl w:val="0"/>
          <w:numId w:val="49"/>
        </w:numPr>
        <w:ind w:left="360"/>
        <w:jc w:val="both"/>
        <w:rPr>
          <w:rFonts w:ascii="Tahoma" w:hAnsi="Tahoma" w:cs="Tahoma"/>
          <w:sz w:val="26"/>
          <w:szCs w:val="26"/>
        </w:rPr>
      </w:pPr>
      <w:r w:rsidRPr="00E20CDD">
        <w:rPr>
          <w:rFonts w:ascii="Tahoma" w:hAnsi="Tahoma" w:cs="Tahoma"/>
          <w:sz w:val="26"/>
          <w:szCs w:val="26"/>
        </w:rPr>
        <w:t>Hfr (High-Frequency Recombination): F-factor integrated into the bacterial chromosome. The integrated F-factor can lead to the transfer of chromosomal DNA during conjugation. The entire chromosome may be transferred, but rarely in its entirety.</w:t>
      </w:r>
    </w:p>
    <w:p w:rsidR="00A13F60" w:rsidRPr="00DD376E" w:rsidRDefault="00A13F60" w:rsidP="00A13F60">
      <w:pPr>
        <w:jc w:val="both"/>
        <w:rPr>
          <w:rFonts w:ascii="Tahoma" w:hAnsi="Tahoma" w:cs="Tahoma"/>
          <w:b/>
          <w:sz w:val="26"/>
          <w:szCs w:val="26"/>
        </w:rPr>
      </w:pPr>
      <w:r w:rsidRPr="00E20CDD">
        <w:rPr>
          <w:rFonts w:ascii="Tahoma" w:hAnsi="Tahoma" w:cs="Tahoma"/>
          <w:b/>
          <w:sz w:val="26"/>
          <w:szCs w:val="26"/>
        </w:rPr>
        <w:t>5.12 Plasmids as Extra Chromosomal Genetic Elements: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Plasmids are extrachromosomal genetic elements that exist independently of the bacterial chromosome. Some notable types include:</w:t>
      </w:r>
    </w:p>
    <w:p w:rsidR="00A13F60" w:rsidRPr="00E20CDD" w:rsidRDefault="00A13F60" w:rsidP="00A13F60">
      <w:pPr>
        <w:numPr>
          <w:ilvl w:val="0"/>
          <w:numId w:val="50"/>
        </w:numPr>
        <w:ind w:left="360" w:hanging="360"/>
        <w:jc w:val="both"/>
        <w:rPr>
          <w:rFonts w:ascii="Tahoma" w:hAnsi="Tahoma" w:cs="Tahoma"/>
          <w:sz w:val="26"/>
          <w:szCs w:val="26"/>
        </w:rPr>
      </w:pPr>
      <w:r w:rsidRPr="00E20CDD">
        <w:rPr>
          <w:rFonts w:ascii="Tahoma" w:hAnsi="Tahoma" w:cs="Tahoma"/>
          <w:sz w:val="26"/>
          <w:szCs w:val="26"/>
        </w:rPr>
        <w:lastRenderedPageBreak/>
        <w:t>Fertility (F) Plasmids: Which carry genes for conjugation</w:t>
      </w:r>
      <w:r>
        <w:rPr>
          <w:rFonts w:ascii="Tahoma" w:hAnsi="Tahoma" w:cs="Tahoma"/>
          <w:sz w:val="26"/>
          <w:szCs w:val="26"/>
        </w:rPr>
        <w:t xml:space="preserve"> and the formation of sex pili.</w:t>
      </w:r>
    </w:p>
    <w:p w:rsidR="00A13F60" w:rsidRPr="00E20CDD" w:rsidRDefault="00A13F60" w:rsidP="00A13F60">
      <w:pPr>
        <w:numPr>
          <w:ilvl w:val="0"/>
          <w:numId w:val="50"/>
        </w:numPr>
        <w:ind w:left="360" w:hanging="360"/>
        <w:jc w:val="both"/>
        <w:rPr>
          <w:rFonts w:ascii="Tahoma" w:hAnsi="Tahoma" w:cs="Tahoma"/>
          <w:sz w:val="26"/>
          <w:szCs w:val="26"/>
        </w:rPr>
      </w:pPr>
      <w:r w:rsidRPr="00E20CDD">
        <w:rPr>
          <w:rFonts w:ascii="Tahoma" w:hAnsi="Tahoma" w:cs="Tahoma"/>
          <w:sz w:val="26"/>
          <w:szCs w:val="26"/>
        </w:rPr>
        <w:t>Resistance (R) Plasmids: These carry genes that provide resistance to antibiotics or other toxic substances.</w:t>
      </w:r>
    </w:p>
    <w:p w:rsidR="00A13F60" w:rsidRPr="00E20CDD" w:rsidRDefault="00A13F60" w:rsidP="00A13F60">
      <w:pPr>
        <w:numPr>
          <w:ilvl w:val="0"/>
          <w:numId w:val="50"/>
        </w:numPr>
        <w:ind w:left="360" w:hanging="360"/>
        <w:jc w:val="both"/>
        <w:rPr>
          <w:rFonts w:ascii="Tahoma" w:hAnsi="Tahoma" w:cs="Tahoma"/>
          <w:sz w:val="26"/>
          <w:szCs w:val="26"/>
        </w:rPr>
      </w:pPr>
      <w:r w:rsidRPr="00E20CDD">
        <w:rPr>
          <w:rFonts w:ascii="Tahoma" w:hAnsi="Tahoma" w:cs="Tahoma"/>
          <w:sz w:val="26"/>
          <w:szCs w:val="26"/>
        </w:rPr>
        <w:t>Col Plasmids: Contain genes for the production of colicins, which are bacteri</w:t>
      </w:r>
      <w:r>
        <w:rPr>
          <w:rFonts w:ascii="Tahoma" w:hAnsi="Tahoma" w:cs="Tahoma"/>
          <w:sz w:val="26"/>
          <w:szCs w:val="26"/>
        </w:rPr>
        <w:t>ocins that kill other bacteria.</w:t>
      </w:r>
    </w:p>
    <w:p w:rsidR="00A13F60" w:rsidRPr="00E20CDD" w:rsidRDefault="00A13F60" w:rsidP="00A13F60">
      <w:pPr>
        <w:numPr>
          <w:ilvl w:val="0"/>
          <w:numId w:val="50"/>
        </w:numPr>
        <w:ind w:left="360" w:hanging="360"/>
        <w:jc w:val="both"/>
        <w:rPr>
          <w:rFonts w:ascii="Tahoma" w:hAnsi="Tahoma" w:cs="Tahoma"/>
          <w:sz w:val="26"/>
          <w:szCs w:val="26"/>
        </w:rPr>
      </w:pPr>
      <w:r w:rsidRPr="00E20CDD">
        <w:rPr>
          <w:rFonts w:ascii="Tahoma" w:hAnsi="Tahoma" w:cs="Tahoma"/>
          <w:sz w:val="26"/>
          <w:szCs w:val="26"/>
        </w:rPr>
        <w:t>Virulence Plasmids: Harbor genes that contribute to the virulence of the bacterium.</w:t>
      </w:r>
    </w:p>
    <w:p w:rsidR="00A13F60" w:rsidRPr="00DD376E" w:rsidRDefault="00A13F60" w:rsidP="00A13F60">
      <w:pPr>
        <w:jc w:val="both"/>
        <w:rPr>
          <w:rFonts w:ascii="Tahoma" w:hAnsi="Tahoma" w:cs="Tahoma"/>
          <w:b/>
          <w:sz w:val="26"/>
          <w:szCs w:val="26"/>
        </w:rPr>
      </w:pPr>
      <w:r w:rsidRPr="00E20CDD">
        <w:rPr>
          <w:rFonts w:ascii="Tahoma" w:hAnsi="Tahoma" w:cs="Tahoma"/>
          <w:b/>
          <w:sz w:val="26"/>
          <w:szCs w:val="26"/>
        </w:rPr>
        <w:t>5.13 Transfer and Curing of Plasmids:</w:t>
      </w:r>
    </w:p>
    <w:p w:rsidR="00A13F60" w:rsidRPr="00E20CDD" w:rsidRDefault="00A13F60" w:rsidP="00A13F60">
      <w:pPr>
        <w:numPr>
          <w:ilvl w:val="0"/>
          <w:numId w:val="51"/>
        </w:numPr>
        <w:ind w:left="360" w:hanging="360"/>
        <w:jc w:val="both"/>
        <w:rPr>
          <w:rFonts w:ascii="Tahoma" w:hAnsi="Tahoma" w:cs="Tahoma"/>
          <w:sz w:val="26"/>
          <w:szCs w:val="26"/>
        </w:rPr>
      </w:pPr>
      <w:r w:rsidRPr="00E20CDD">
        <w:rPr>
          <w:rFonts w:ascii="Tahoma" w:hAnsi="Tahoma" w:cs="Tahoma"/>
          <w:sz w:val="26"/>
          <w:szCs w:val="26"/>
        </w:rPr>
        <w:t>Plasmid Transfer: Plasmids can be transferred between bacterial cells during conjugation. This allows the recipient cell</w:t>
      </w:r>
      <w:r>
        <w:rPr>
          <w:rFonts w:ascii="Tahoma" w:hAnsi="Tahoma" w:cs="Tahoma"/>
          <w:sz w:val="26"/>
          <w:szCs w:val="26"/>
        </w:rPr>
        <w:t xml:space="preserve"> to acquire new genetic traits.</w:t>
      </w:r>
    </w:p>
    <w:p w:rsidR="00A13F60" w:rsidRPr="00E20CDD" w:rsidRDefault="00A13F60" w:rsidP="00A13F60">
      <w:pPr>
        <w:numPr>
          <w:ilvl w:val="0"/>
          <w:numId w:val="51"/>
        </w:numPr>
        <w:ind w:left="360" w:hanging="360"/>
        <w:jc w:val="both"/>
        <w:rPr>
          <w:rFonts w:ascii="Tahoma" w:hAnsi="Tahoma" w:cs="Tahoma"/>
          <w:sz w:val="26"/>
          <w:szCs w:val="26"/>
        </w:rPr>
      </w:pPr>
      <w:r w:rsidRPr="00E20CDD">
        <w:rPr>
          <w:rFonts w:ascii="Tahoma" w:hAnsi="Tahoma" w:cs="Tahoma"/>
          <w:sz w:val="26"/>
          <w:szCs w:val="26"/>
        </w:rPr>
        <w:t>Plasmid Curing: The loss of a plasmid from a bacterial cell is termed plasmid curing. Curing can occur spontaneously or through the use of chemicals that interfere with plasmid replication or maintenance.</w:t>
      </w:r>
    </w:p>
    <w:p w:rsidR="00A13F60" w:rsidRPr="00E20CDD" w:rsidRDefault="00A13F60" w:rsidP="00A13F60">
      <w:pPr>
        <w:numPr>
          <w:ilvl w:val="0"/>
          <w:numId w:val="51"/>
        </w:numPr>
        <w:ind w:left="360" w:hanging="360"/>
        <w:jc w:val="both"/>
        <w:rPr>
          <w:rFonts w:ascii="Tahoma" w:hAnsi="Tahoma" w:cs="Tahoma"/>
          <w:sz w:val="26"/>
          <w:szCs w:val="26"/>
        </w:rPr>
      </w:pPr>
      <w:r w:rsidRPr="00E20CDD">
        <w:rPr>
          <w:rFonts w:ascii="Tahoma" w:hAnsi="Tahoma" w:cs="Tahoma"/>
          <w:sz w:val="26"/>
          <w:szCs w:val="26"/>
        </w:rPr>
        <w:t xml:space="preserve">Applications: Plasmid transfer and curing are valuable tools in genetic research, allowing the </w:t>
      </w:r>
      <w:r w:rsidRPr="00E20CDD">
        <w:rPr>
          <w:rFonts w:ascii="Tahoma" w:hAnsi="Tahoma" w:cs="Tahoma"/>
          <w:sz w:val="26"/>
          <w:szCs w:val="26"/>
        </w:rPr>
        <w:lastRenderedPageBreak/>
        <w:t>introduction or removal of specific traits in bacterial populations.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In biotechnology, plasmid transfer is utilized for gene cloning, expression, and the production of recombinant proteins.</w:t>
      </w:r>
    </w:p>
    <w:p w:rsidR="00A13F60" w:rsidRPr="0018670E" w:rsidRDefault="00A13F60" w:rsidP="00A13F60">
      <w:pPr>
        <w:jc w:val="both"/>
        <w:rPr>
          <w:rFonts w:ascii="Tahoma" w:hAnsi="Tahoma" w:cs="Tahoma"/>
          <w:sz w:val="26"/>
          <w:szCs w:val="26"/>
        </w:rPr>
      </w:pPr>
      <w:r w:rsidRPr="0018670E">
        <w:rPr>
          <w:rFonts w:ascii="Tahoma" w:hAnsi="Tahoma" w:cs="Tahoma"/>
          <w:sz w:val="26"/>
          <w:szCs w:val="26"/>
        </w:rPr>
        <w:t>5.13.1 Application of Transfer and Curing of Plasmids in Biotechnology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 transfer and curing of plasmids are powerful tools in biotechnology. They enable the manipulation of genetic material for diverse applications, ranging from industrial bioprocesses to medical therapies and environmental solutions.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Plasmids are small, circular, double-stranded DNA molecules distinct from a cell’s chromosomal DNA. They can replicate independently and are often used as vectors in genetic engineering. The processes of **plasmid transfer** and **plasmid curing** have significant applications in biotech</w:t>
      </w:r>
      <w:r>
        <w:rPr>
          <w:rFonts w:ascii="Tahoma" w:hAnsi="Tahoma" w:cs="Tahoma"/>
          <w:sz w:val="26"/>
          <w:szCs w:val="26"/>
        </w:rPr>
        <w:t>nology.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Plasmid transfer involves the movement of plasmids between bacteria through processes like conjugation, transformation, and transduction. This transfer is a cornerstone of genetic engineering.</w:t>
      </w:r>
    </w:p>
    <w:p w:rsidR="00A13F60" w:rsidRPr="00DD376E" w:rsidRDefault="00A13F60" w:rsidP="00A13F60">
      <w:pPr>
        <w:jc w:val="both"/>
        <w:rPr>
          <w:rFonts w:ascii="Tahoma" w:hAnsi="Tahoma" w:cs="Tahoma"/>
          <w:b/>
          <w:sz w:val="26"/>
          <w:szCs w:val="26"/>
        </w:rPr>
      </w:pPr>
      <w:r w:rsidRPr="00DD376E">
        <w:rPr>
          <w:rFonts w:ascii="Tahoma" w:hAnsi="Tahoma" w:cs="Tahoma"/>
          <w:b/>
          <w:sz w:val="26"/>
          <w:szCs w:val="26"/>
        </w:rPr>
        <w:t>Applications of plasmids transfer</w:t>
      </w:r>
    </w:p>
    <w:p w:rsidR="00A13F60" w:rsidRPr="00E20CDD" w:rsidRDefault="00A13F60" w:rsidP="00A13F60">
      <w:pPr>
        <w:numPr>
          <w:ilvl w:val="1"/>
          <w:numId w:val="50"/>
        </w:numPr>
        <w:ind w:left="540"/>
        <w:jc w:val="both"/>
        <w:rPr>
          <w:rFonts w:ascii="Tahoma" w:hAnsi="Tahoma" w:cs="Tahoma"/>
          <w:sz w:val="26"/>
          <w:szCs w:val="26"/>
        </w:rPr>
      </w:pPr>
      <w:r w:rsidRPr="00E20CDD">
        <w:rPr>
          <w:rFonts w:ascii="Tahoma" w:hAnsi="Tahoma" w:cs="Tahoma"/>
          <w:sz w:val="26"/>
          <w:szCs w:val="26"/>
        </w:rPr>
        <w:lastRenderedPageBreak/>
        <w:t>Gene Cloning: Plasmids are used as vectors to insert foreign genes into bacteria. These recombinant bacteria can produce proteins or other products encoded by the inserted gene. For example, the production of human insulin and growth horm</w:t>
      </w:r>
      <w:r>
        <w:rPr>
          <w:rFonts w:ascii="Tahoma" w:hAnsi="Tahoma" w:cs="Tahoma"/>
          <w:sz w:val="26"/>
          <w:szCs w:val="26"/>
        </w:rPr>
        <w:t>ones involves plasmid transfer.</w:t>
      </w:r>
    </w:p>
    <w:p w:rsidR="00A13F60" w:rsidRPr="00E20CDD" w:rsidRDefault="00A13F60" w:rsidP="00A13F60">
      <w:pPr>
        <w:numPr>
          <w:ilvl w:val="1"/>
          <w:numId w:val="50"/>
        </w:numPr>
        <w:ind w:left="540"/>
        <w:jc w:val="both"/>
        <w:rPr>
          <w:rFonts w:ascii="Tahoma" w:hAnsi="Tahoma" w:cs="Tahoma"/>
          <w:sz w:val="26"/>
          <w:szCs w:val="26"/>
        </w:rPr>
      </w:pPr>
      <w:r w:rsidRPr="00E20CDD">
        <w:rPr>
          <w:rFonts w:ascii="Tahoma" w:hAnsi="Tahoma" w:cs="Tahoma"/>
          <w:sz w:val="26"/>
          <w:szCs w:val="26"/>
        </w:rPr>
        <w:t xml:space="preserve">Genetic Modification of Plants  </w:t>
      </w:r>
      <w:r w:rsidRPr="00E20CDD">
        <w:rPr>
          <w:rFonts w:ascii="Tahoma" w:hAnsi="Tahoma" w:cs="Tahoma"/>
          <w:i/>
          <w:sz w:val="26"/>
          <w:szCs w:val="26"/>
        </w:rPr>
        <w:t>Agrobacterium tumefaciens</w:t>
      </w:r>
      <w:r w:rsidRPr="00E20CDD">
        <w:rPr>
          <w:rFonts w:ascii="Tahoma" w:hAnsi="Tahoma" w:cs="Tahoma"/>
          <w:sz w:val="26"/>
          <w:szCs w:val="26"/>
        </w:rPr>
        <w:t>-mediated transformation involves the transfer of Ti plasmids carrying desired genes into plant cells. This technique is fundamental in creating genetically modified crops with improved traits, such as pest resistance or increased nutritional value.</w:t>
      </w:r>
    </w:p>
    <w:p w:rsidR="00A13F60" w:rsidRPr="00E20CDD" w:rsidRDefault="00A13F60" w:rsidP="00A13F60">
      <w:pPr>
        <w:numPr>
          <w:ilvl w:val="1"/>
          <w:numId w:val="50"/>
        </w:numPr>
        <w:ind w:left="540"/>
        <w:jc w:val="both"/>
        <w:rPr>
          <w:rFonts w:ascii="Tahoma" w:hAnsi="Tahoma" w:cs="Tahoma"/>
          <w:sz w:val="26"/>
          <w:szCs w:val="26"/>
        </w:rPr>
      </w:pPr>
      <w:r w:rsidRPr="00E20CDD">
        <w:rPr>
          <w:rFonts w:ascii="Tahoma" w:hAnsi="Tahoma" w:cs="Tahoma"/>
          <w:sz w:val="26"/>
          <w:szCs w:val="26"/>
        </w:rPr>
        <w:t>Antibiotic Production: The production of antibiotics like penicillin and streptomycin is enhanced through plasmid transfer, which allows the expression of antibiotic biosynthesis genes in suitable b</w:t>
      </w:r>
      <w:r>
        <w:rPr>
          <w:rFonts w:ascii="Tahoma" w:hAnsi="Tahoma" w:cs="Tahoma"/>
          <w:sz w:val="26"/>
          <w:szCs w:val="26"/>
        </w:rPr>
        <w:t>acterial hosts.</w:t>
      </w:r>
    </w:p>
    <w:p w:rsidR="00A13F60" w:rsidRPr="00E20CDD" w:rsidRDefault="00A13F60" w:rsidP="00A13F60">
      <w:pPr>
        <w:numPr>
          <w:ilvl w:val="1"/>
          <w:numId w:val="50"/>
        </w:numPr>
        <w:ind w:left="540"/>
        <w:jc w:val="both"/>
        <w:rPr>
          <w:rFonts w:ascii="Tahoma" w:hAnsi="Tahoma" w:cs="Tahoma"/>
          <w:sz w:val="26"/>
          <w:szCs w:val="26"/>
        </w:rPr>
      </w:pPr>
      <w:r w:rsidRPr="00E20CDD">
        <w:rPr>
          <w:rFonts w:ascii="Tahoma" w:hAnsi="Tahoma" w:cs="Tahoma"/>
          <w:sz w:val="26"/>
          <w:szCs w:val="26"/>
        </w:rPr>
        <w:t>Bioremediation: Plasmids carrying genes for the degradation of environmental pollutants can be transferred to bacteria. These genetically modified bacteria can then be used to clean up oil spills, heavy metals, and other contaminants.</w:t>
      </w:r>
    </w:p>
    <w:p w:rsidR="00A13F60" w:rsidRPr="00E20CDD" w:rsidRDefault="00A13F60" w:rsidP="00A13F60">
      <w:pPr>
        <w:numPr>
          <w:ilvl w:val="1"/>
          <w:numId w:val="50"/>
        </w:numPr>
        <w:ind w:left="540"/>
        <w:jc w:val="both"/>
        <w:rPr>
          <w:rFonts w:ascii="Tahoma" w:hAnsi="Tahoma" w:cs="Tahoma"/>
          <w:sz w:val="26"/>
          <w:szCs w:val="26"/>
        </w:rPr>
      </w:pPr>
      <w:r w:rsidRPr="00E20CDD">
        <w:rPr>
          <w:rFonts w:ascii="Tahoma" w:hAnsi="Tahoma" w:cs="Tahoma"/>
          <w:sz w:val="26"/>
          <w:szCs w:val="26"/>
        </w:rPr>
        <w:t xml:space="preserve">Vaccine Development:  DNA vaccines use plasmids to deliver antigens from pathogens to the host </w:t>
      </w:r>
      <w:r w:rsidRPr="00E20CDD">
        <w:rPr>
          <w:rFonts w:ascii="Tahoma" w:hAnsi="Tahoma" w:cs="Tahoma"/>
          <w:sz w:val="26"/>
          <w:szCs w:val="26"/>
        </w:rPr>
        <w:lastRenderedPageBreak/>
        <w:t>cells, eliciting an immune response. This approach is being explored for vaccines against variou</w:t>
      </w:r>
      <w:r>
        <w:rPr>
          <w:rFonts w:ascii="Tahoma" w:hAnsi="Tahoma" w:cs="Tahoma"/>
          <w:sz w:val="26"/>
          <w:szCs w:val="26"/>
        </w:rPr>
        <w:t>s diseases, including COVID-19.</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Plasmid curing is the process of eliminating plasmids from a bacterial cell. This technique is used to study the role of plasmids and to manipulate bacterial genomes for various applications.</w:t>
      </w:r>
    </w:p>
    <w:p w:rsidR="00A13F60" w:rsidRPr="00DD376E" w:rsidRDefault="00A13F60" w:rsidP="00A13F60">
      <w:pPr>
        <w:jc w:val="both"/>
        <w:rPr>
          <w:rFonts w:ascii="Tahoma" w:hAnsi="Tahoma" w:cs="Tahoma"/>
          <w:b/>
          <w:sz w:val="26"/>
          <w:szCs w:val="26"/>
        </w:rPr>
      </w:pPr>
      <w:r w:rsidRPr="00DD376E">
        <w:rPr>
          <w:rFonts w:ascii="Tahoma" w:hAnsi="Tahoma" w:cs="Tahoma"/>
          <w:b/>
          <w:sz w:val="26"/>
          <w:szCs w:val="26"/>
        </w:rPr>
        <w:t>Applications of plasmid curing</w:t>
      </w:r>
    </w:p>
    <w:p w:rsidR="00A13F60" w:rsidRPr="00E20CDD" w:rsidRDefault="00A13F60" w:rsidP="00A13F60">
      <w:pPr>
        <w:numPr>
          <w:ilvl w:val="0"/>
          <w:numId w:val="52"/>
        </w:numPr>
        <w:ind w:left="540" w:hanging="360"/>
        <w:jc w:val="both"/>
        <w:rPr>
          <w:rFonts w:ascii="Tahoma" w:hAnsi="Tahoma" w:cs="Tahoma"/>
          <w:sz w:val="26"/>
          <w:szCs w:val="26"/>
        </w:rPr>
      </w:pPr>
      <w:r w:rsidRPr="00E20CDD">
        <w:rPr>
          <w:rFonts w:ascii="Tahoma" w:hAnsi="Tahoma" w:cs="Tahoma"/>
          <w:sz w:val="26"/>
          <w:szCs w:val="26"/>
        </w:rPr>
        <w:t>Study of Plasmid Function: Curing helps in understanding the specific functions of plasmids, such as antibiotic resistance, virulence, and metabolic capabilities. By comparing cured and non-cured strains, researchers can determine the plasmid'</w:t>
      </w:r>
      <w:r>
        <w:rPr>
          <w:rFonts w:ascii="Tahoma" w:hAnsi="Tahoma" w:cs="Tahoma"/>
          <w:sz w:val="26"/>
          <w:szCs w:val="26"/>
        </w:rPr>
        <w:t>s contribution to these traits.</w:t>
      </w:r>
    </w:p>
    <w:p w:rsidR="00A13F60" w:rsidRPr="00E20CDD" w:rsidRDefault="00A13F60" w:rsidP="00A13F60">
      <w:pPr>
        <w:numPr>
          <w:ilvl w:val="0"/>
          <w:numId w:val="52"/>
        </w:numPr>
        <w:ind w:left="540" w:hanging="360"/>
        <w:jc w:val="both"/>
        <w:rPr>
          <w:rFonts w:ascii="Tahoma" w:hAnsi="Tahoma" w:cs="Tahoma"/>
          <w:sz w:val="26"/>
          <w:szCs w:val="26"/>
        </w:rPr>
      </w:pPr>
      <w:r w:rsidRPr="00E20CDD">
        <w:rPr>
          <w:rFonts w:ascii="Tahoma" w:hAnsi="Tahoma" w:cs="Tahoma"/>
          <w:sz w:val="26"/>
          <w:szCs w:val="26"/>
        </w:rPr>
        <w:t>Creation of Plasmid-Free Strains: For industrial and pharmaceutical applications, plasmid-free strains are sometimes preferred. For instance, in the production of pharmaceuticals, plasmid-free strains can reduce the risk of horizontal gene transfer and contamination.</w:t>
      </w:r>
    </w:p>
    <w:p w:rsidR="00A13F60" w:rsidRPr="00E20CDD" w:rsidRDefault="00A13F60" w:rsidP="00A13F60">
      <w:pPr>
        <w:numPr>
          <w:ilvl w:val="0"/>
          <w:numId w:val="52"/>
        </w:numPr>
        <w:ind w:left="540" w:hanging="360"/>
        <w:jc w:val="both"/>
        <w:rPr>
          <w:rFonts w:ascii="Tahoma" w:hAnsi="Tahoma" w:cs="Tahoma"/>
          <w:sz w:val="26"/>
          <w:szCs w:val="26"/>
        </w:rPr>
      </w:pPr>
      <w:r w:rsidRPr="00E20CDD">
        <w:rPr>
          <w:rFonts w:ascii="Tahoma" w:hAnsi="Tahoma" w:cs="Tahoma"/>
          <w:sz w:val="26"/>
          <w:szCs w:val="26"/>
        </w:rPr>
        <w:t xml:space="preserve">Biosafety: Plasmid curing is used to develop biosafety strains that lack resistance genes and virulence factors, reducing the risk of releasing </w:t>
      </w:r>
      <w:r w:rsidRPr="00E20CDD">
        <w:rPr>
          <w:rFonts w:ascii="Tahoma" w:hAnsi="Tahoma" w:cs="Tahoma"/>
          <w:sz w:val="26"/>
          <w:szCs w:val="26"/>
        </w:rPr>
        <w:lastRenderedPageBreak/>
        <w:t>harmful traits into the en</w:t>
      </w:r>
      <w:r>
        <w:rPr>
          <w:rFonts w:ascii="Tahoma" w:hAnsi="Tahoma" w:cs="Tahoma"/>
          <w:sz w:val="26"/>
          <w:szCs w:val="26"/>
        </w:rPr>
        <w:t>vironment or clinical settings.</w:t>
      </w:r>
    </w:p>
    <w:p w:rsidR="00A13F60" w:rsidRPr="00E20CDD" w:rsidRDefault="00A13F60" w:rsidP="00A13F60">
      <w:pPr>
        <w:numPr>
          <w:ilvl w:val="0"/>
          <w:numId w:val="52"/>
        </w:numPr>
        <w:ind w:left="540" w:hanging="360"/>
        <w:jc w:val="both"/>
        <w:rPr>
          <w:rFonts w:ascii="Tahoma" w:hAnsi="Tahoma" w:cs="Tahoma"/>
          <w:sz w:val="26"/>
          <w:szCs w:val="26"/>
        </w:rPr>
      </w:pPr>
      <w:r w:rsidRPr="00E20CDD">
        <w:rPr>
          <w:rFonts w:ascii="Tahoma" w:hAnsi="Tahoma" w:cs="Tahoma"/>
          <w:sz w:val="26"/>
          <w:szCs w:val="26"/>
        </w:rPr>
        <w:t>Enhanced Production Strains: Removing unnecessary plasmids can increase the metabolic efficiency of bacterial production strains, leading to higher yields of desired products. For example, in the production of amino acids and vitamins, plasmid curing can optimize the metabolic pathways.</w:t>
      </w:r>
    </w:p>
    <w:p w:rsidR="00A13F60" w:rsidRPr="00DD376E" w:rsidRDefault="00A13F60" w:rsidP="00A13F60">
      <w:pPr>
        <w:spacing w:after="0"/>
        <w:jc w:val="both"/>
        <w:rPr>
          <w:rFonts w:ascii="Tahoma" w:hAnsi="Tahoma" w:cs="Tahoma"/>
          <w:b/>
          <w:sz w:val="26"/>
          <w:szCs w:val="26"/>
        </w:rPr>
      </w:pPr>
      <w:r w:rsidRPr="00DD376E">
        <w:rPr>
          <w:rFonts w:ascii="Tahoma" w:hAnsi="Tahoma" w:cs="Tahoma"/>
          <w:b/>
          <w:sz w:val="26"/>
          <w:szCs w:val="26"/>
        </w:rPr>
        <w:t>Methods for Plasmid Transfer and Curing</w:t>
      </w:r>
    </w:p>
    <w:p w:rsidR="00A13F60" w:rsidRPr="00E20CDD" w:rsidRDefault="00A13F60" w:rsidP="00A13F60">
      <w:pPr>
        <w:spacing w:before="240"/>
        <w:jc w:val="both"/>
        <w:rPr>
          <w:rFonts w:ascii="Tahoma" w:hAnsi="Tahoma" w:cs="Tahoma"/>
          <w:sz w:val="26"/>
          <w:szCs w:val="26"/>
        </w:rPr>
      </w:pPr>
      <w:r w:rsidRPr="00E20CDD">
        <w:rPr>
          <w:rFonts w:ascii="Tahoma" w:hAnsi="Tahoma" w:cs="Tahoma"/>
          <w:sz w:val="26"/>
          <w:szCs w:val="26"/>
        </w:rPr>
        <w:t>Methods of Plasmid Transfer:</w:t>
      </w:r>
    </w:p>
    <w:p w:rsidR="00A13F60" w:rsidRPr="00E20CDD" w:rsidRDefault="00A13F60" w:rsidP="00A13F60">
      <w:pPr>
        <w:numPr>
          <w:ilvl w:val="0"/>
          <w:numId w:val="53"/>
        </w:numPr>
        <w:spacing w:before="240"/>
        <w:ind w:left="360" w:hanging="360"/>
        <w:jc w:val="both"/>
        <w:rPr>
          <w:rFonts w:ascii="Tahoma" w:hAnsi="Tahoma" w:cs="Tahoma"/>
          <w:sz w:val="26"/>
          <w:szCs w:val="26"/>
        </w:rPr>
      </w:pPr>
      <w:r w:rsidRPr="00E20CDD">
        <w:rPr>
          <w:rFonts w:ascii="Tahoma" w:hAnsi="Tahoma" w:cs="Tahoma"/>
          <w:sz w:val="26"/>
          <w:szCs w:val="26"/>
        </w:rPr>
        <w:t>Conjugation:  Bacterial cells transfer plasmids through direct contact using a pilus.</w:t>
      </w:r>
    </w:p>
    <w:p w:rsidR="00A13F60" w:rsidRPr="00E20CDD" w:rsidRDefault="00A13F60" w:rsidP="00A13F60">
      <w:pPr>
        <w:numPr>
          <w:ilvl w:val="0"/>
          <w:numId w:val="53"/>
        </w:numPr>
        <w:ind w:left="360" w:hanging="360"/>
        <w:jc w:val="both"/>
        <w:rPr>
          <w:rFonts w:ascii="Tahoma" w:hAnsi="Tahoma" w:cs="Tahoma"/>
          <w:sz w:val="26"/>
          <w:szCs w:val="26"/>
        </w:rPr>
      </w:pPr>
      <w:r w:rsidRPr="00E20CDD">
        <w:rPr>
          <w:rFonts w:ascii="Tahoma" w:hAnsi="Tahoma" w:cs="Tahoma"/>
          <w:sz w:val="26"/>
          <w:szCs w:val="26"/>
        </w:rPr>
        <w:t>Transformation: Bacteria uptake plasmid DNA from their environment.</w:t>
      </w:r>
    </w:p>
    <w:p w:rsidR="00A13F60" w:rsidRPr="00DD376E" w:rsidRDefault="00A13F60" w:rsidP="00A13F60">
      <w:pPr>
        <w:numPr>
          <w:ilvl w:val="0"/>
          <w:numId w:val="53"/>
        </w:numPr>
        <w:ind w:left="360" w:hanging="360"/>
        <w:jc w:val="both"/>
        <w:rPr>
          <w:rFonts w:ascii="Tahoma" w:hAnsi="Tahoma" w:cs="Tahoma"/>
          <w:sz w:val="26"/>
          <w:szCs w:val="26"/>
        </w:rPr>
      </w:pPr>
      <w:r w:rsidRPr="00E20CDD">
        <w:rPr>
          <w:rFonts w:ascii="Tahoma" w:hAnsi="Tahoma" w:cs="Tahoma"/>
          <w:sz w:val="26"/>
          <w:szCs w:val="26"/>
        </w:rPr>
        <w:t xml:space="preserve">Transduction: Bacteriophages transfer plasmid DNA between </w:t>
      </w:r>
      <w:r>
        <w:rPr>
          <w:rFonts w:ascii="Tahoma" w:hAnsi="Tahoma" w:cs="Tahoma"/>
          <w:sz w:val="26"/>
          <w:szCs w:val="26"/>
        </w:rPr>
        <w:t>bacterial cells.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Methods of Plasmid Curing:</w:t>
      </w:r>
    </w:p>
    <w:p w:rsidR="00A13F60" w:rsidRPr="00E20CDD" w:rsidRDefault="00A13F60" w:rsidP="00A13F60">
      <w:pPr>
        <w:numPr>
          <w:ilvl w:val="0"/>
          <w:numId w:val="54"/>
        </w:numPr>
        <w:spacing w:after="0"/>
        <w:ind w:left="360" w:hanging="360"/>
        <w:jc w:val="both"/>
        <w:rPr>
          <w:rFonts w:ascii="Tahoma" w:hAnsi="Tahoma" w:cs="Tahoma"/>
          <w:sz w:val="26"/>
          <w:szCs w:val="26"/>
        </w:rPr>
      </w:pPr>
      <w:r w:rsidRPr="00E20CDD">
        <w:rPr>
          <w:rFonts w:ascii="Tahoma" w:hAnsi="Tahoma" w:cs="Tahoma"/>
          <w:sz w:val="26"/>
          <w:szCs w:val="26"/>
        </w:rPr>
        <w:t>Chemical Agents:  Ethidium bromide, acridine orange, and sodium dodecyl sulfate (SDS) are used to interfere with plasmid replication.</w:t>
      </w:r>
    </w:p>
    <w:p w:rsidR="00A13F60" w:rsidRPr="00E20CDD" w:rsidRDefault="00A13F60" w:rsidP="00A13F60">
      <w:pPr>
        <w:numPr>
          <w:ilvl w:val="0"/>
          <w:numId w:val="54"/>
        </w:numPr>
        <w:ind w:left="360" w:hanging="360"/>
        <w:jc w:val="both"/>
        <w:rPr>
          <w:rFonts w:ascii="Tahoma" w:hAnsi="Tahoma" w:cs="Tahoma"/>
          <w:sz w:val="26"/>
          <w:szCs w:val="26"/>
        </w:rPr>
      </w:pPr>
      <w:r w:rsidRPr="00E20CDD">
        <w:rPr>
          <w:rFonts w:ascii="Tahoma" w:hAnsi="Tahoma" w:cs="Tahoma"/>
          <w:sz w:val="26"/>
          <w:szCs w:val="26"/>
        </w:rPr>
        <w:t>Heat Treatment: Exposing bacteria to high temperatures can selectively eliminate plasmids.</w:t>
      </w:r>
    </w:p>
    <w:p w:rsidR="00A13F60" w:rsidRPr="00E20CDD" w:rsidRDefault="00A13F60" w:rsidP="00A13F60">
      <w:pPr>
        <w:numPr>
          <w:ilvl w:val="0"/>
          <w:numId w:val="54"/>
        </w:numPr>
        <w:ind w:left="360" w:hanging="360"/>
        <w:jc w:val="both"/>
        <w:rPr>
          <w:rFonts w:ascii="Tahoma" w:hAnsi="Tahoma" w:cs="Tahoma"/>
          <w:sz w:val="26"/>
          <w:szCs w:val="26"/>
        </w:rPr>
      </w:pPr>
      <w:r w:rsidRPr="00E20CDD">
        <w:rPr>
          <w:rFonts w:ascii="Tahoma" w:hAnsi="Tahoma" w:cs="Tahoma"/>
          <w:sz w:val="26"/>
          <w:szCs w:val="26"/>
        </w:rPr>
        <w:lastRenderedPageBreak/>
        <w:t>UV Irradiation:  UV light can induce DNA damage, leading to the loss of plasmids.</w:t>
      </w:r>
    </w:p>
    <w:p w:rsidR="00A13F60" w:rsidRPr="00E20CDD" w:rsidRDefault="00A13F60" w:rsidP="00A13F60">
      <w:pPr>
        <w:numPr>
          <w:ilvl w:val="0"/>
          <w:numId w:val="54"/>
        </w:numPr>
        <w:ind w:left="360" w:hanging="360"/>
        <w:jc w:val="both"/>
        <w:rPr>
          <w:rFonts w:ascii="Tahoma" w:hAnsi="Tahoma" w:cs="Tahoma"/>
          <w:sz w:val="26"/>
          <w:szCs w:val="26"/>
        </w:rPr>
      </w:pPr>
      <w:r w:rsidRPr="00E20CDD">
        <w:rPr>
          <w:rFonts w:ascii="Tahoma" w:hAnsi="Tahoma" w:cs="Tahoma"/>
          <w:sz w:val="26"/>
          <w:szCs w:val="26"/>
        </w:rPr>
        <w:t xml:space="preserve">Genetic Manipulation: Specific genes or regulatory sequences can be targeted </w:t>
      </w:r>
      <w:r>
        <w:rPr>
          <w:rFonts w:ascii="Tahoma" w:hAnsi="Tahoma" w:cs="Tahoma"/>
          <w:sz w:val="26"/>
          <w:szCs w:val="26"/>
        </w:rPr>
        <w:t>to disrupt plasmid maintenance.</w:t>
      </w:r>
    </w:p>
    <w:p w:rsidR="00A13F60" w:rsidRPr="00DD376E" w:rsidRDefault="00A13F60" w:rsidP="00A13F60">
      <w:pPr>
        <w:jc w:val="both"/>
        <w:rPr>
          <w:rFonts w:ascii="Tahoma" w:hAnsi="Tahoma" w:cs="Tahoma"/>
          <w:b/>
          <w:sz w:val="26"/>
          <w:szCs w:val="26"/>
        </w:rPr>
      </w:pPr>
      <w:r w:rsidRPr="00DD376E">
        <w:rPr>
          <w:rFonts w:ascii="Tahoma" w:hAnsi="Tahoma" w:cs="Tahoma"/>
          <w:b/>
          <w:sz w:val="26"/>
          <w:szCs w:val="26"/>
        </w:rPr>
        <w:t>5.14 Examples of Plasmids: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Resistance-transfer factor plasmids. This is also known as R-plasmids. They carry genes that provide resistance to antibiotics or other toxic substances. The functions of these plasmids contribute to the spread of antibiotic resistance among bacterial populations. Example is the F plasmid which can contain resistance genes. When it is transferred during conjugation, it results in the spread of antibiotic resistance.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Bacteriocin and Cryptic Plasmids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Bacteriocin Plasmids carry genes for the production of bacteriocins. Bacteriocin are antimicrobial proteins that can kill or inhibit the growth of closely related bacteria. Bacteria carrying bacteriocin plasmids can use bacteriocins to compete with other bacterial strains for resources in their microenvironment. Col plasmids are a type of bacteriocin plasmid. They carrying genes for the production of colicins.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 xml:space="preserve">   Cryptic Plasmids are small plasmids that do not carry obvious phenotypic traits or functions. Their function is yet unknown, and they are often considered non-essential for the bacterial host. Examples include some small plasmids found in bacteria. Cryptic plasmids do not confer any obvious s</w:t>
      </w:r>
      <w:r>
        <w:rPr>
          <w:rFonts w:ascii="Tahoma" w:hAnsi="Tahoma" w:cs="Tahoma"/>
          <w:sz w:val="26"/>
          <w:szCs w:val="26"/>
        </w:rPr>
        <w:t>elective advantage to the host.</w:t>
      </w:r>
    </w:p>
    <w:p w:rsidR="00A13F60" w:rsidRPr="00DD376E" w:rsidRDefault="00A13F60" w:rsidP="00A13F60">
      <w:pPr>
        <w:jc w:val="both"/>
        <w:rPr>
          <w:rFonts w:ascii="Tahoma" w:hAnsi="Tahoma" w:cs="Tahoma"/>
          <w:b/>
          <w:sz w:val="26"/>
          <w:szCs w:val="26"/>
        </w:rPr>
      </w:pPr>
      <w:r w:rsidRPr="00DD376E">
        <w:rPr>
          <w:rFonts w:ascii="Tahoma" w:hAnsi="Tahoma" w:cs="Tahoma"/>
          <w:b/>
          <w:sz w:val="26"/>
          <w:szCs w:val="26"/>
        </w:rPr>
        <w:t>5.15 Mitochondrial Inheritance in Yeasts: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Mitochondria are essential organelles in yeast cells that play a key role in cellular energy metabolism. During cell division in yeast, the propagation of mitochondria depends on replication and partitioning of mitochondrial DNA (mtDNA). Mitochondria and mtDNA are semi-autonomous and are been inherited from parent cells independent of nuclear genes.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In many yeasts, mitochondria are inherited maternally, meaning they are passed down from the mother cell to the daughter cell during cell division. Yeasts have mitochondrial DNA. This genetic material is replicated and distributed to daughter cells during cell division. During sexual reproduction in yeasts, when two haploid cells fuse to form a diploid zygote, the mitochondria are usually derived from the cytoplasm of the maternal parent. While nuclear genes undergo recombination during sexual reproduction, the mitochondrial genome tends to remain relatively stable and is primarily </w:t>
      </w:r>
      <w:r w:rsidRPr="00E20CDD">
        <w:rPr>
          <w:rFonts w:ascii="Tahoma" w:hAnsi="Tahoma" w:cs="Tahoma"/>
          <w:sz w:val="26"/>
          <w:szCs w:val="26"/>
        </w:rPr>
        <w:lastRenderedPageBreak/>
        <w:t xml:space="preserve">inherited as a single unit. There is therefore no recombination of mtDNA.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During the formation of a zygote in yeasts, mitochondria from both parental cells initially mix. This leads to the presence of both maternal and paternal mtDNA within the same cell. However, over subsequent cell divisions, a process called "mitochondrial segregation" or "mitochondrial sorting" occurs. This process often results in the predominance of mtDNA from one parent, typically the mother, in the offspring cells.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Detailed Process of mitochondrial inhertance</w:t>
      </w:r>
      <w:r>
        <w:rPr>
          <w:rFonts w:ascii="Tahoma" w:hAnsi="Tahoma" w:cs="Tahoma"/>
          <w:sz w:val="26"/>
          <w:szCs w:val="26"/>
        </w:rPr>
        <w: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Mating and Zygote Formation: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When two yeast cells (one designated as the mother and the other as the father) mate, their cytoplasms, including their mitochondria, merge to form a zygote.The zygote initially contains a mix of both maternal and paternal mitochond</w:t>
      </w:r>
      <w:r>
        <w:rPr>
          <w:rFonts w:ascii="Tahoma" w:hAnsi="Tahoma" w:cs="Tahoma"/>
          <w:sz w:val="26"/>
          <w:szCs w:val="26"/>
        </w:rPr>
        <w:t>ria and their respective mtDNA.</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Mitochondrial Segregation: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During subsequent cell divisions, the mixed population of mitochondria begins to segregate.This segregation is not random but often exhibits a bias, leading to the </w:t>
      </w:r>
      <w:r w:rsidRPr="00E20CDD">
        <w:rPr>
          <w:rFonts w:ascii="Tahoma" w:hAnsi="Tahoma" w:cs="Tahoma"/>
          <w:sz w:val="26"/>
          <w:szCs w:val="26"/>
        </w:rPr>
        <w:lastRenderedPageBreak/>
        <w:t>preferential retention of mitochondria from one parent (usually the mother).</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Selective Advantage: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Mitochondria from one parent may have a selective advantage, such as better compatibility with the nuclear genome, which can influence the segregation process. Over several generations of cell division, the mtDNA from the favored parent becomes predominant in the</w:t>
      </w:r>
      <w:r>
        <w:rPr>
          <w:rFonts w:ascii="Tahoma" w:hAnsi="Tahoma" w:cs="Tahoma"/>
          <w:sz w:val="26"/>
          <w:szCs w:val="26"/>
        </w:rPr>
        <w:t xml:space="preserve"> daughter cells.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4. Homoplasmy: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Eventually, the offspring cells achieve a state called "homoplasmy," where the majority (if not all) of the mtDNA comes from a single parent.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Mitochondrial inheritance in yeast hybrids is often biased. One daughter cell retains maternal mtDNA. </w:t>
      </w:r>
    </w:p>
    <w:p w:rsidR="00A13F60" w:rsidRPr="00E20CDD"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Default="00A13F60" w:rsidP="00A13F60">
      <w:pPr>
        <w:rPr>
          <w:rFonts w:ascii="Tahoma" w:hAnsi="Tahoma" w:cs="Tahoma"/>
          <w:sz w:val="26"/>
          <w:szCs w:val="26"/>
        </w:rPr>
      </w:pPr>
    </w:p>
    <w:p w:rsidR="00A13F60" w:rsidRPr="00DD376E" w:rsidRDefault="00A13F60" w:rsidP="00A13F60">
      <w:pPr>
        <w:rPr>
          <w:rFonts w:ascii="Tahoma" w:hAnsi="Tahoma" w:cs="Tahoma"/>
          <w:sz w:val="24"/>
          <w:szCs w:val="26"/>
        </w:rPr>
      </w:pPr>
    </w:p>
    <w:p w:rsidR="00A13F60" w:rsidRDefault="00A13F60" w:rsidP="00A13F60">
      <w:pPr>
        <w:spacing w:after="0"/>
        <w:jc w:val="center"/>
        <w:rPr>
          <w:rFonts w:ascii="Adventure Subtitles" w:hAnsi="Adventure Subtitles" w:cs="Tahoma"/>
          <w:b/>
          <w:sz w:val="40"/>
          <w:szCs w:val="40"/>
        </w:rPr>
      </w:pPr>
      <w:r w:rsidRPr="00FB0358">
        <w:rPr>
          <w:rFonts w:ascii="Adventure Subtitles" w:hAnsi="Adventure Subtitles" w:cs="Tahoma"/>
          <w:b/>
          <w:sz w:val="56"/>
          <w:szCs w:val="56"/>
        </w:rPr>
        <w:lastRenderedPageBreak/>
        <w:t>C</w:t>
      </w:r>
      <w:r w:rsidRPr="00FB0358">
        <w:rPr>
          <w:rFonts w:ascii="Adventure Subtitles" w:hAnsi="Adventure Subtitles" w:cs="Tahoma"/>
          <w:b/>
          <w:sz w:val="40"/>
          <w:szCs w:val="26"/>
        </w:rPr>
        <w:t xml:space="preserve">HAPTER </w:t>
      </w:r>
      <w:r>
        <w:rPr>
          <w:rFonts w:ascii="Adventure Subtitles" w:hAnsi="Adventure Subtitles" w:cs="Tahoma"/>
          <w:b/>
          <w:sz w:val="40"/>
          <w:szCs w:val="40"/>
        </w:rPr>
        <w:t>SIX</w:t>
      </w:r>
    </w:p>
    <w:p w:rsidR="00A13F60" w:rsidRPr="00DD376E" w:rsidRDefault="00A13F60" w:rsidP="00A13F60">
      <w:pPr>
        <w:spacing w:after="0"/>
        <w:jc w:val="center"/>
        <w:rPr>
          <w:rFonts w:ascii="Adventure Subtitles" w:hAnsi="Adventure Subtitles" w:cs="Tahoma"/>
          <w:b/>
          <w:sz w:val="28"/>
          <w:szCs w:val="40"/>
        </w:rPr>
      </w:pPr>
    </w:p>
    <w:p w:rsidR="00A13F60" w:rsidRPr="00DD376E" w:rsidRDefault="00A13F60" w:rsidP="00A13F60">
      <w:pPr>
        <w:jc w:val="center"/>
        <w:rPr>
          <w:rFonts w:ascii="Abadi MT Condensed Extra Bold" w:hAnsi="Abadi MT Condensed Extra Bold" w:cs="Tahoma"/>
          <w:sz w:val="36"/>
          <w:szCs w:val="26"/>
        </w:rPr>
      </w:pPr>
      <w:r w:rsidRPr="00DD376E">
        <w:rPr>
          <w:rFonts w:ascii="Abadi MT Condensed Extra Bold" w:hAnsi="Abadi MT Condensed Extra Bold" w:cs="Tahoma"/>
          <w:sz w:val="36"/>
          <w:szCs w:val="26"/>
        </w:rPr>
        <w:t>MICROBIAL GENETICS IN BIOTECHNOLOGY</w:t>
      </w:r>
    </w:p>
    <w:p w:rsidR="00A13F60" w:rsidRPr="00DD376E" w:rsidRDefault="00A13F60" w:rsidP="00A13F60">
      <w:pPr>
        <w:rPr>
          <w:rFonts w:ascii="Tahoma" w:hAnsi="Tahoma" w:cs="Tahoma"/>
          <w:b/>
          <w:sz w:val="26"/>
          <w:szCs w:val="26"/>
        </w:rPr>
      </w:pPr>
      <w:r w:rsidRPr="00DD376E">
        <w:rPr>
          <w:rFonts w:ascii="Tahoma" w:hAnsi="Tahoma" w:cs="Tahoma"/>
          <w:b/>
          <w:sz w:val="26"/>
          <w:szCs w:val="26"/>
        </w:rPr>
        <w:t>6.1 Biotechnology and Genetic Engineering:</w:t>
      </w:r>
    </w:p>
    <w:p w:rsidR="00A13F60" w:rsidRPr="00E20CDD" w:rsidRDefault="00A13F60" w:rsidP="00A13F60">
      <w:pPr>
        <w:numPr>
          <w:ilvl w:val="0"/>
          <w:numId w:val="55"/>
        </w:numPr>
        <w:ind w:left="360"/>
        <w:jc w:val="both"/>
        <w:rPr>
          <w:rFonts w:ascii="Tahoma" w:hAnsi="Tahoma" w:cs="Tahoma"/>
          <w:sz w:val="26"/>
          <w:szCs w:val="26"/>
        </w:rPr>
      </w:pPr>
      <w:r w:rsidRPr="00E20CDD">
        <w:rPr>
          <w:rFonts w:ascii="Tahoma" w:hAnsi="Tahoma" w:cs="Tahoma"/>
          <w:sz w:val="26"/>
          <w:szCs w:val="26"/>
        </w:rPr>
        <w:t>Biotechnology is defined as the utilization of biological systems, organisms: bacteria, fungi, tissue culture of plants or animals, or their derivatives (metabolites) in the development or creation of useful products and applications.  Its scope includes techniques like genetic engineering, fermentation, and the manipulation of biological systems for industrial, agricultural, and medica</w:t>
      </w:r>
      <w:r>
        <w:rPr>
          <w:rFonts w:ascii="Tahoma" w:hAnsi="Tahoma" w:cs="Tahoma"/>
          <w:sz w:val="26"/>
          <w:szCs w:val="26"/>
        </w:rPr>
        <w:t>l purposes.</w:t>
      </w:r>
    </w:p>
    <w:p w:rsidR="00A13F60" w:rsidRPr="00E20CDD" w:rsidRDefault="00A13F60" w:rsidP="00A13F60">
      <w:pPr>
        <w:numPr>
          <w:ilvl w:val="0"/>
          <w:numId w:val="55"/>
        </w:numPr>
        <w:ind w:left="360"/>
        <w:jc w:val="both"/>
        <w:rPr>
          <w:rFonts w:ascii="Tahoma" w:hAnsi="Tahoma" w:cs="Tahoma"/>
          <w:sz w:val="26"/>
          <w:szCs w:val="26"/>
        </w:rPr>
      </w:pPr>
      <w:r w:rsidRPr="00E20CDD">
        <w:rPr>
          <w:rFonts w:ascii="Tahoma" w:hAnsi="Tahoma" w:cs="Tahoma"/>
          <w:sz w:val="26"/>
          <w:szCs w:val="26"/>
        </w:rPr>
        <w:t>Genetic engineering is a specific area in biotechnology that involves the direct manipulation of genes of organisms using various molecular biology techniques. Genetic engineering is aimed at modify the genes of organisms or transfer genes to organisms in other to achieve desired traits, functions, or characteristics in the organisms.</w:t>
      </w:r>
    </w:p>
    <w:p w:rsidR="00A13F60" w:rsidRPr="00DD376E" w:rsidRDefault="00A13F60" w:rsidP="00A13F60">
      <w:pPr>
        <w:rPr>
          <w:rFonts w:ascii="Tahoma" w:hAnsi="Tahoma" w:cs="Tahoma"/>
          <w:b/>
          <w:sz w:val="26"/>
          <w:szCs w:val="26"/>
        </w:rPr>
      </w:pPr>
      <w:r w:rsidRPr="00E20CDD">
        <w:rPr>
          <w:rFonts w:ascii="Tahoma" w:hAnsi="Tahoma" w:cs="Tahoma"/>
          <w:b/>
          <w:sz w:val="26"/>
          <w:szCs w:val="26"/>
        </w:rPr>
        <w:t>Examples of Organisms Used in Biotechnology</w:t>
      </w:r>
    </w:p>
    <w:p w:rsidR="00A13F60" w:rsidRPr="00DD376E" w:rsidRDefault="00A13F60" w:rsidP="00A13F60">
      <w:pPr>
        <w:pStyle w:val="ListParagraph"/>
        <w:numPr>
          <w:ilvl w:val="0"/>
          <w:numId w:val="41"/>
        </w:numPr>
        <w:rPr>
          <w:rFonts w:ascii="Tahoma" w:hAnsi="Tahoma" w:cs="Tahoma"/>
          <w:sz w:val="26"/>
          <w:szCs w:val="26"/>
        </w:rPr>
      </w:pPr>
      <w:r w:rsidRPr="00E20CDD">
        <w:rPr>
          <w:rFonts w:ascii="Tahoma" w:hAnsi="Tahoma" w:cs="Tahoma"/>
          <w:sz w:val="26"/>
          <w:szCs w:val="26"/>
        </w:rPr>
        <w:lastRenderedPageBreak/>
        <w:t>Bacteria</w:t>
      </w:r>
    </w:p>
    <w:p w:rsidR="00A13F60" w:rsidRPr="00E20CDD" w:rsidRDefault="00A13F60" w:rsidP="00A13F60">
      <w:pPr>
        <w:numPr>
          <w:ilvl w:val="1"/>
          <w:numId w:val="41"/>
        </w:numPr>
        <w:ind w:left="360"/>
        <w:jc w:val="both"/>
        <w:rPr>
          <w:rFonts w:ascii="Tahoma" w:hAnsi="Tahoma" w:cs="Tahoma"/>
          <w:sz w:val="26"/>
          <w:szCs w:val="26"/>
        </w:rPr>
      </w:pPr>
      <w:r w:rsidRPr="00E20CDD">
        <w:rPr>
          <w:rFonts w:ascii="Tahoma" w:hAnsi="Tahoma" w:cs="Tahoma"/>
          <w:i/>
          <w:sz w:val="26"/>
          <w:szCs w:val="26"/>
        </w:rPr>
        <w:t xml:space="preserve">Escherichia coli </w:t>
      </w:r>
      <w:r w:rsidRPr="00E20CDD">
        <w:rPr>
          <w:rFonts w:ascii="Tahoma" w:hAnsi="Tahoma" w:cs="Tahoma"/>
          <w:sz w:val="26"/>
          <w:szCs w:val="26"/>
        </w:rPr>
        <w:t>(</w:t>
      </w:r>
      <w:r w:rsidRPr="00E20CDD">
        <w:rPr>
          <w:rFonts w:ascii="Tahoma" w:hAnsi="Tahoma" w:cs="Tahoma"/>
          <w:i/>
          <w:sz w:val="26"/>
          <w:szCs w:val="26"/>
        </w:rPr>
        <w:t>E. coli</w:t>
      </w:r>
      <w:r w:rsidRPr="00E20CDD">
        <w:rPr>
          <w:rFonts w:ascii="Tahoma" w:hAnsi="Tahoma" w:cs="Tahoma"/>
          <w:sz w:val="26"/>
          <w:szCs w:val="26"/>
        </w:rPr>
        <w:t xml:space="preserve">) is widely used in genetic engineering and molecular biology for gene cloning and protein production. It is used in the production of insulin, human growth hormone, </w:t>
      </w:r>
      <w:r>
        <w:rPr>
          <w:rFonts w:ascii="Tahoma" w:hAnsi="Tahoma" w:cs="Tahoma"/>
          <w:sz w:val="26"/>
          <w:szCs w:val="26"/>
        </w:rPr>
        <w:t>and other recombinant proteins.</w:t>
      </w:r>
    </w:p>
    <w:p w:rsidR="00A13F60" w:rsidRPr="00E20CDD" w:rsidRDefault="00A13F60" w:rsidP="00A13F60">
      <w:pPr>
        <w:numPr>
          <w:ilvl w:val="1"/>
          <w:numId w:val="41"/>
        </w:numPr>
        <w:ind w:left="360"/>
        <w:jc w:val="both"/>
        <w:rPr>
          <w:rFonts w:ascii="Tahoma" w:hAnsi="Tahoma" w:cs="Tahoma"/>
          <w:sz w:val="26"/>
          <w:szCs w:val="26"/>
        </w:rPr>
      </w:pPr>
      <w:r w:rsidRPr="00E20CDD">
        <w:rPr>
          <w:rFonts w:ascii="Tahoma" w:hAnsi="Tahoma" w:cs="Tahoma"/>
          <w:i/>
          <w:sz w:val="26"/>
          <w:szCs w:val="26"/>
        </w:rPr>
        <w:t xml:space="preserve">Bacillus subtilis </w:t>
      </w:r>
      <w:r w:rsidRPr="00E20CDD">
        <w:rPr>
          <w:rFonts w:ascii="Tahoma" w:hAnsi="Tahoma" w:cs="Tahoma"/>
          <w:sz w:val="26"/>
          <w:szCs w:val="26"/>
        </w:rPr>
        <w:t xml:space="preserve"> is commonly used in industrial microbiology for the production of enzymes such as amylase and protease that are used in the production for detergents and in food processing.</w:t>
      </w:r>
    </w:p>
    <w:p w:rsidR="00A13F60" w:rsidRPr="00E20CDD" w:rsidRDefault="00A13F60" w:rsidP="00A13F60">
      <w:pPr>
        <w:numPr>
          <w:ilvl w:val="1"/>
          <w:numId w:val="41"/>
        </w:numPr>
        <w:ind w:left="360"/>
        <w:jc w:val="both"/>
        <w:rPr>
          <w:rFonts w:ascii="Tahoma" w:hAnsi="Tahoma" w:cs="Tahoma"/>
          <w:sz w:val="26"/>
          <w:szCs w:val="26"/>
        </w:rPr>
      </w:pPr>
      <w:r w:rsidRPr="00E20CDD">
        <w:rPr>
          <w:rFonts w:ascii="Tahoma" w:hAnsi="Tahoma" w:cs="Tahoma"/>
          <w:i/>
          <w:sz w:val="26"/>
          <w:szCs w:val="26"/>
        </w:rPr>
        <w:t>Pseudomonas putida</w:t>
      </w:r>
      <w:r w:rsidRPr="00E20CDD">
        <w:rPr>
          <w:rFonts w:ascii="Tahoma" w:hAnsi="Tahoma" w:cs="Tahoma"/>
          <w:sz w:val="26"/>
          <w:szCs w:val="26"/>
        </w:rPr>
        <w:t xml:space="preserve"> is utilized in bioremediation to degrade environmental pollutants such as degradation of oil</w:t>
      </w:r>
      <w:r>
        <w:rPr>
          <w:rFonts w:ascii="Tahoma" w:hAnsi="Tahoma" w:cs="Tahoma"/>
          <w:sz w:val="26"/>
          <w:szCs w:val="26"/>
        </w:rPr>
        <w:t xml:space="preserve"> spills and other hydrocarbons.</w:t>
      </w:r>
    </w:p>
    <w:p w:rsidR="00A13F60" w:rsidRPr="00E20CDD" w:rsidRDefault="00A13F60" w:rsidP="00A13F60">
      <w:pPr>
        <w:numPr>
          <w:ilvl w:val="1"/>
          <w:numId w:val="41"/>
        </w:numPr>
        <w:ind w:left="360"/>
        <w:jc w:val="both"/>
        <w:rPr>
          <w:rFonts w:ascii="Tahoma" w:hAnsi="Tahoma" w:cs="Tahoma"/>
          <w:sz w:val="26"/>
          <w:szCs w:val="26"/>
        </w:rPr>
      </w:pPr>
      <w:r w:rsidRPr="00E20CDD">
        <w:rPr>
          <w:rFonts w:ascii="Tahoma" w:hAnsi="Tahoma" w:cs="Tahoma"/>
          <w:i/>
          <w:sz w:val="26"/>
          <w:szCs w:val="26"/>
        </w:rPr>
        <w:t xml:space="preserve">Agrobacterium tumefaciens </w:t>
      </w:r>
      <w:r w:rsidRPr="00E20CDD">
        <w:rPr>
          <w:rFonts w:ascii="Tahoma" w:hAnsi="Tahoma" w:cs="Tahoma"/>
          <w:sz w:val="26"/>
          <w:szCs w:val="26"/>
        </w:rPr>
        <w:t>is employed in plant genetic engineering for the creation of genetically modified plants. It is used in the introduction of foreign genes into plant genomes.</w:t>
      </w:r>
    </w:p>
    <w:p w:rsidR="00A13F60" w:rsidRPr="00E20CDD" w:rsidRDefault="00A13F60" w:rsidP="00A13F60">
      <w:pPr>
        <w:numPr>
          <w:ilvl w:val="1"/>
          <w:numId w:val="41"/>
        </w:numPr>
        <w:ind w:left="360"/>
        <w:jc w:val="both"/>
        <w:rPr>
          <w:rFonts w:ascii="Tahoma" w:hAnsi="Tahoma" w:cs="Tahoma"/>
          <w:sz w:val="26"/>
          <w:szCs w:val="26"/>
        </w:rPr>
      </w:pPr>
      <w:r w:rsidRPr="00E20CDD">
        <w:rPr>
          <w:rFonts w:ascii="Tahoma" w:hAnsi="Tahoma" w:cs="Tahoma"/>
          <w:i/>
          <w:sz w:val="26"/>
          <w:szCs w:val="26"/>
        </w:rPr>
        <w:t>Streptomyces</w:t>
      </w:r>
      <w:r w:rsidRPr="00E20CDD">
        <w:rPr>
          <w:rFonts w:ascii="Tahoma" w:hAnsi="Tahoma" w:cs="Tahoma"/>
          <w:sz w:val="26"/>
          <w:szCs w:val="26"/>
        </w:rPr>
        <w:t xml:space="preserve"> spp. are known for producing antibiotics and other bioactive compounds. They are used in the production of antibiotics like streptomycin, </w:t>
      </w:r>
      <w:r>
        <w:rPr>
          <w:rFonts w:ascii="Tahoma" w:hAnsi="Tahoma" w:cs="Tahoma"/>
          <w:sz w:val="26"/>
          <w:szCs w:val="26"/>
        </w:rPr>
        <w:t>tetracycline, and erythromycin.</w:t>
      </w:r>
    </w:p>
    <w:p w:rsidR="00A13F60" w:rsidRPr="00E20CDD" w:rsidRDefault="00A13F60" w:rsidP="00A13F60">
      <w:pPr>
        <w:rPr>
          <w:rFonts w:ascii="Tahoma" w:hAnsi="Tahoma" w:cs="Tahoma"/>
          <w:sz w:val="26"/>
          <w:szCs w:val="26"/>
        </w:rPr>
      </w:pPr>
      <w:r w:rsidRPr="00E20CDD">
        <w:rPr>
          <w:rFonts w:ascii="Tahoma" w:hAnsi="Tahoma" w:cs="Tahoma"/>
          <w:sz w:val="26"/>
          <w:szCs w:val="26"/>
        </w:rPr>
        <w:t>B. Fungi</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 xml:space="preserve">1. </w:t>
      </w:r>
      <w:r w:rsidRPr="00E20CDD">
        <w:rPr>
          <w:rFonts w:ascii="Tahoma" w:hAnsi="Tahoma" w:cs="Tahoma"/>
          <w:i/>
          <w:sz w:val="26"/>
          <w:szCs w:val="26"/>
        </w:rPr>
        <w:t>Saccharomyces cerevisiae</w:t>
      </w:r>
      <w:r w:rsidRPr="00E20CDD">
        <w:rPr>
          <w:rFonts w:ascii="Tahoma" w:hAnsi="Tahoma" w:cs="Tahoma"/>
          <w:sz w:val="26"/>
          <w:szCs w:val="26"/>
        </w:rPr>
        <w:t xml:space="preserve"> (Baker's yeast) is used in baking, brewing, and as a model organism in molecular and cellular biology. It is used in ethanol production, biopharmaceuticals, and recombinant DNA technology.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2. </w:t>
      </w:r>
      <w:r w:rsidRPr="00E20CDD">
        <w:rPr>
          <w:rFonts w:ascii="Tahoma" w:hAnsi="Tahoma" w:cs="Tahoma"/>
          <w:i/>
          <w:sz w:val="26"/>
          <w:szCs w:val="26"/>
        </w:rPr>
        <w:t xml:space="preserve">Aspergillus niger </w:t>
      </w:r>
      <w:r w:rsidRPr="00E20CDD">
        <w:rPr>
          <w:rFonts w:ascii="Tahoma" w:hAnsi="Tahoma" w:cs="Tahoma"/>
          <w:sz w:val="26"/>
          <w:szCs w:val="26"/>
        </w:rPr>
        <w:t xml:space="preserve">is utilized in the production of citric acid and other organic acids that are used </w:t>
      </w:r>
      <w:r>
        <w:rPr>
          <w:rFonts w:ascii="Tahoma" w:hAnsi="Tahoma" w:cs="Tahoma"/>
          <w:sz w:val="26"/>
          <w:szCs w:val="26"/>
        </w:rPr>
        <w:t>for food and beverages.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3. </w:t>
      </w:r>
      <w:r w:rsidRPr="00E20CDD">
        <w:rPr>
          <w:rFonts w:ascii="Tahoma" w:hAnsi="Tahoma" w:cs="Tahoma"/>
          <w:i/>
          <w:sz w:val="26"/>
          <w:szCs w:val="26"/>
        </w:rPr>
        <w:t xml:space="preserve">Penicillium chrysogenum </w:t>
      </w:r>
      <w:r w:rsidRPr="00E20CDD">
        <w:rPr>
          <w:rFonts w:ascii="Tahoma" w:hAnsi="Tahoma" w:cs="Tahoma"/>
          <w:sz w:val="26"/>
          <w:szCs w:val="26"/>
        </w:rPr>
        <w:t>is known for the commercial production of the antibiotic penicillin.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4. </w:t>
      </w:r>
      <w:r w:rsidRPr="00E20CDD">
        <w:rPr>
          <w:rFonts w:ascii="Tahoma" w:hAnsi="Tahoma" w:cs="Tahoma"/>
          <w:i/>
          <w:sz w:val="26"/>
          <w:szCs w:val="26"/>
        </w:rPr>
        <w:t>Trichoderma reesei</w:t>
      </w:r>
      <w:r w:rsidRPr="00E20CDD">
        <w:rPr>
          <w:rFonts w:ascii="Tahoma" w:hAnsi="Tahoma" w:cs="Tahoma"/>
          <w:sz w:val="26"/>
          <w:szCs w:val="26"/>
        </w:rPr>
        <w:t xml:space="preserve">  is used in the production of cellulases and hemicellulases for biofuel production. These enzymes are used for breaking down plant biomass into fermentable sugars.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5. </w:t>
      </w:r>
      <w:r w:rsidRPr="00E20CDD">
        <w:rPr>
          <w:rFonts w:ascii="Tahoma" w:hAnsi="Tahoma" w:cs="Tahoma"/>
          <w:i/>
          <w:sz w:val="26"/>
          <w:szCs w:val="26"/>
        </w:rPr>
        <w:t xml:space="preserve">Rhizopus oryzae </w:t>
      </w:r>
      <w:r w:rsidRPr="00E20CDD">
        <w:rPr>
          <w:rFonts w:ascii="Tahoma" w:hAnsi="Tahoma" w:cs="Tahoma"/>
          <w:sz w:val="26"/>
          <w:szCs w:val="26"/>
        </w:rPr>
        <w:t xml:space="preserve">is employed in the production of lactic acid and other fermentation products. Lactic acid is used for the production of </w:t>
      </w:r>
      <w:r>
        <w:rPr>
          <w:rFonts w:ascii="Tahoma" w:hAnsi="Tahoma" w:cs="Tahoma"/>
          <w:sz w:val="26"/>
          <w:szCs w:val="26"/>
        </w:rPr>
        <w:t>biodegradable plastics.</w:t>
      </w:r>
    </w:p>
    <w:p w:rsidR="00A13F60" w:rsidRPr="00DD376E" w:rsidRDefault="00A13F60" w:rsidP="00A13F60">
      <w:pPr>
        <w:jc w:val="both"/>
        <w:rPr>
          <w:rFonts w:ascii="Tahoma" w:hAnsi="Tahoma" w:cs="Tahoma"/>
          <w:b/>
          <w:sz w:val="26"/>
          <w:szCs w:val="26"/>
        </w:rPr>
      </w:pPr>
      <w:r w:rsidRPr="00DD376E">
        <w:rPr>
          <w:rFonts w:ascii="Tahoma" w:hAnsi="Tahoma" w:cs="Tahoma"/>
          <w:b/>
          <w:sz w:val="26"/>
          <w:szCs w:val="26"/>
        </w:rPr>
        <w:t>Tissue Culture of Plants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1. </w:t>
      </w:r>
      <w:r w:rsidRPr="00E20CDD">
        <w:rPr>
          <w:rFonts w:ascii="Tahoma" w:hAnsi="Tahoma" w:cs="Tahoma"/>
          <w:i/>
          <w:sz w:val="26"/>
          <w:szCs w:val="26"/>
        </w:rPr>
        <w:t>Arabidopsis thaliana</w:t>
      </w:r>
      <w:r w:rsidRPr="00E20CDD">
        <w:rPr>
          <w:rFonts w:ascii="Tahoma" w:hAnsi="Tahoma" w:cs="Tahoma"/>
          <w:sz w:val="26"/>
          <w:szCs w:val="26"/>
        </w:rPr>
        <w:t>:  This is a model organism for plant genetics and molecular biology studies. It is used on the research on plant</w:t>
      </w:r>
      <w:r>
        <w:rPr>
          <w:rFonts w:ascii="Tahoma" w:hAnsi="Tahoma" w:cs="Tahoma"/>
          <w:sz w:val="26"/>
          <w:szCs w:val="26"/>
        </w:rPr>
        <w:t xml:space="preserve"> development and gene function.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2. </w:t>
      </w:r>
      <w:r w:rsidRPr="00E20CDD">
        <w:rPr>
          <w:rFonts w:ascii="Tahoma" w:hAnsi="Tahoma" w:cs="Tahoma"/>
          <w:i/>
          <w:sz w:val="26"/>
          <w:szCs w:val="26"/>
        </w:rPr>
        <w:t>Nicotiana tabacum</w:t>
      </w:r>
      <w:r w:rsidRPr="00E20CDD">
        <w:rPr>
          <w:rFonts w:ascii="Tahoma" w:hAnsi="Tahoma" w:cs="Tahoma"/>
          <w:sz w:val="26"/>
          <w:szCs w:val="26"/>
        </w:rPr>
        <w:t xml:space="preserve"> (Tobacco):  Commonly used for genetic transformation and plant tissue culture </w:t>
      </w:r>
      <w:r w:rsidRPr="00E20CDD">
        <w:rPr>
          <w:rFonts w:ascii="Tahoma" w:hAnsi="Tahoma" w:cs="Tahoma"/>
          <w:sz w:val="26"/>
          <w:szCs w:val="26"/>
        </w:rPr>
        <w:lastRenderedPageBreak/>
        <w:t>techniques. It is used in the production of recombinant proteins and vaccines.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3. </w:t>
      </w:r>
      <w:r w:rsidRPr="00E20CDD">
        <w:rPr>
          <w:rFonts w:ascii="Tahoma" w:hAnsi="Tahoma" w:cs="Tahoma"/>
          <w:i/>
          <w:sz w:val="26"/>
          <w:szCs w:val="26"/>
        </w:rPr>
        <w:t>Solanum tuberosum</w:t>
      </w:r>
      <w:r w:rsidRPr="00E20CDD">
        <w:rPr>
          <w:rFonts w:ascii="Tahoma" w:hAnsi="Tahoma" w:cs="Tahoma"/>
          <w:sz w:val="26"/>
          <w:szCs w:val="26"/>
        </w:rPr>
        <w:t xml:space="preserve"> (Potato):  This is used in research and agricultural biotechnology for developing disease-resistant and genetically modified crops. It is used in the development of genetically modified potatoes r</w:t>
      </w:r>
      <w:r>
        <w:rPr>
          <w:rFonts w:ascii="Tahoma" w:hAnsi="Tahoma" w:cs="Tahoma"/>
          <w:sz w:val="26"/>
          <w:szCs w:val="26"/>
        </w:rPr>
        <w:t>esistant to pests and diseases.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4. </w:t>
      </w:r>
      <w:r w:rsidRPr="00E20CDD">
        <w:rPr>
          <w:rFonts w:ascii="Tahoma" w:hAnsi="Tahoma" w:cs="Tahoma"/>
          <w:i/>
          <w:sz w:val="26"/>
          <w:szCs w:val="26"/>
        </w:rPr>
        <w:t>Oryza sativa</w:t>
      </w:r>
      <w:r w:rsidRPr="00E20CDD">
        <w:rPr>
          <w:rFonts w:ascii="Tahoma" w:hAnsi="Tahoma" w:cs="Tahoma"/>
          <w:sz w:val="26"/>
          <w:szCs w:val="26"/>
        </w:rPr>
        <w:t xml:space="preserve"> (Rice):  This is utilized in genetic engineering to enhance nutritional content and resistance to environmental stresses. Example is Golden Rice with increased vitamin A content.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5. </w:t>
      </w:r>
      <w:r w:rsidRPr="00E20CDD">
        <w:rPr>
          <w:rFonts w:ascii="Tahoma" w:hAnsi="Tahoma" w:cs="Tahoma"/>
          <w:i/>
          <w:sz w:val="26"/>
          <w:szCs w:val="26"/>
        </w:rPr>
        <w:t>Musa</w:t>
      </w:r>
      <w:r w:rsidRPr="00E20CDD">
        <w:rPr>
          <w:rFonts w:ascii="Tahoma" w:hAnsi="Tahoma" w:cs="Tahoma"/>
          <w:sz w:val="26"/>
          <w:szCs w:val="26"/>
        </w:rPr>
        <w:t xml:space="preserve"> spp. (Banana): Tissue culture used for micropropagation and genetic modification. It is used in the development of dise</w:t>
      </w:r>
      <w:r>
        <w:rPr>
          <w:rFonts w:ascii="Tahoma" w:hAnsi="Tahoma" w:cs="Tahoma"/>
          <w:sz w:val="26"/>
          <w:szCs w:val="26"/>
        </w:rPr>
        <w:t>ase-resistant banana varieties.</w:t>
      </w:r>
    </w:p>
    <w:p w:rsidR="00A13F60" w:rsidRPr="00DD376E" w:rsidRDefault="00A13F60" w:rsidP="00A13F60">
      <w:pPr>
        <w:jc w:val="both"/>
        <w:rPr>
          <w:rFonts w:ascii="Tahoma" w:hAnsi="Tahoma" w:cs="Tahoma"/>
          <w:b/>
          <w:sz w:val="26"/>
          <w:szCs w:val="26"/>
        </w:rPr>
      </w:pPr>
      <w:r w:rsidRPr="00DD376E">
        <w:rPr>
          <w:rFonts w:ascii="Tahoma" w:hAnsi="Tahoma" w:cs="Tahoma"/>
          <w:b/>
          <w:sz w:val="26"/>
          <w:szCs w:val="26"/>
        </w:rPr>
        <w:t>Tissue Culture of Animals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CHO (Chinese Hamster Ovary) cells: These are widely used in the production of biopharmaceuticals. Example is the production of monoclonal antibodies and therapeutic proteins.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HeLa cells: These are human cell line used extensively in cancer research and virology. They are used in research on cancer, drug testing, and vaccine development.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3. Vero cells: These are African green monkey kidney cells used in virology and vaccine production. They are used in the productio</w:t>
      </w:r>
      <w:r>
        <w:rPr>
          <w:rFonts w:ascii="Tahoma" w:hAnsi="Tahoma" w:cs="Tahoma"/>
          <w:sz w:val="26"/>
          <w:szCs w:val="26"/>
        </w:rPr>
        <w:t>n of polio and rabies vaccines.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4. BHK (Baby Hamster Kidney) cells:  These are used in vaccine production and biological research. Example is Rabies vaccine production and gene expression studies.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5. MDCK (Madin-Darby Canine Kidney) cells: These cells are used in virology, particularly for influenza virus research and vaccine production. They are used Influenza vaccine production and virus-host interaction studies.</w:t>
      </w:r>
    </w:p>
    <w:p w:rsidR="00A13F60" w:rsidRPr="00DD376E" w:rsidRDefault="00A13F60" w:rsidP="00A13F60">
      <w:pPr>
        <w:jc w:val="both"/>
        <w:rPr>
          <w:rFonts w:ascii="Tahoma" w:hAnsi="Tahoma" w:cs="Tahoma"/>
          <w:b/>
          <w:sz w:val="26"/>
          <w:szCs w:val="26"/>
        </w:rPr>
      </w:pPr>
      <w:r w:rsidRPr="00DD376E">
        <w:rPr>
          <w:rFonts w:ascii="Tahoma" w:hAnsi="Tahoma" w:cs="Tahoma"/>
          <w:b/>
          <w:sz w:val="26"/>
          <w:szCs w:val="26"/>
        </w:rPr>
        <w:t>6.2 Types of Enzymes used in Genetic Engineering:</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Restriction Endonucleases: These are enzymes used to cleave (cut) DNA at specific recognition sites, known as restriction sites. They are used in genetic engineering to cut DNA at precise locations, facilitating the insertion of foreign genes or the creation of recombinant DNA.</w:t>
      </w:r>
    </w:p>
    <w:p w:rsidR="00A13F60" w:rsidRDefault="00A13F60" w:rsidP="00A13F60">
      <w:pPr>
        <w:jc w:val="both"/>
        <w:rPr>
          <w:rFonts w:ascii="Tahoma" w:hAnsi="Tahoma" w:cs="Tahoma"/>
          <w:sz w:val="26"/>
          <w:szCs w:val="26"/>
        </w:rPr>
      </w:pPr>
      <w:r w:rsidRPr="00E20CDD">
        <w:rPr>
          <w:rFonts w:ascii="Tahoma" w:hAnsi="Tahoma" w:cs="Tahoma"/>
          <w:sz w:val="26"/>
          <w:szCs w:val="26"/>
        </w:rPr>
        <w:t>Table 6.1: Some common Restriction Endonucleases and their corresponding restriction sites</w:t>
      </w:r>
    </w:p>
    <w:p w:rsidR="00A13F60" w:rsidRPr="00E20CDD" w:rsidRDefault="00A13F60" w:rsidP="00A13F60">
      <w:pPr>
        <w:jc w:val="both"/>
        <w:rPr>
          <w:rFonts w:ascii="Tahoma" w:hAnsi="Tahoma" w:cs="Tahoma"/>
          <w:sz w:val="26"/>
          <w:szCs w:val="26"/>
        </w:rPr>
      </w:pPr>
    </w:p>
    <w:tbl>
      <w:tblPr>
        <w:tblW w:w="0" w:type="auto"/>
        <w:tblBorders>
          <w:top w:val="single" w:sz="4" w:space="0" w:color="auto"/>
          <w:bottom w:val="single" w:sz="4" w:space="0" w:color="auto"/>
        </w:tblBorders>
        <w:tblLook w:val="04A0"/>
      </w:tblPr>
      <w:tblGrid>
        <w:gridCol w:w="1043"/>
        <w:gridCol w:w="2035"/>
        <w:gridCol w:w="1768"/>
        <w:gridCol w:w="1640"/>
      </w:tblGrid>
      <w:tr w:rsidR="00A13F60" w:rsidRPr="0018670E" w:rsidTr="00C976EC">
        <w:tc>
          <w:tcPr>
            <w:tcW w:w="1043" w:type="dxa"/>
            <w:tcBorders>
              <w:top w:val="single" w:sz="4" w:space="0" w:color="auto"/>
              <w:bottom w:val="single" w:sz="4" w:space="0" w:color="auto"/>
            </w:tcBorders>
          </w:tcPr>
          <w:p w:rsidR="00A13F60" w:rsidRPr="0018670E" w:rsidRDefault="00A13F60" w:rsidP="00C976EC">
            <w:pPr>
              <w:tabs>
                <w:tab w:val="center" w:pos="4680"/>
                <w:tab w:val="right" w:pos="9360"/>
              </w:tabs>
              <w:spacing w:after="0" w:line="240" w:lineRule="auto"/>
              <w:jc w:val="both"/>
              <w:rPr>
                <w:rFonts w:ascii="Tahoma" w:hAnsi="Tahoma" w:cs="Tahoma"/>
                <w:b/>
                <w:sz w:val="20"/>
                <w:szCs w:val="20"/>
              </w:rPr>
            </w:pPr>
            <w:r w:rsidRPr="0018670E">
              <w:rPr>
                <w:rFonts w:ascii="Tahoma" w:hAnsi="Tahoma" w:cs="Tahoma"/>
                <w:b/>
                <w:sz w:val="20"/>
                <w:szCs w:val="20"/>
              </w:rPr>
              <w:lastRenderedPageBreak/>
              <w:t>Enzyme</w:t>
            </w:r>
          </w:p>
        </w:tc>
        <w:tc>
          <w:tcPr>
            <w:tcW w:w="2035" w:type="dxa"/>
            <w:tcBorders>
              <w:top w:val="single" w:sz="4" w:space="0" w:color="auto"/>
              <w:bottom w:val="single" w:sz="4" w:space="0" w:color="auto"/>
            </w:tcBorders>
          </w:tcPr>
          <w:p w:rsidR="00A13F60" w:rsidRPr="0018670E" w:rsidRDefault="00A13F60" w:rsidP="00C976EC">
            <w:pPr>
              <w:tabs>
                <w:tab w:val="center" w:pos="4680"/>
                <w:tab w:val="right" w:pos="9360"/>
              </w:tabs>
              <w:spacing w:after="0" w:line="240" w:lineRule="auto"/>
              <w:jc w:val="both"/>
              <w:rPr>
                <w:rFonts w:ascii="Tahoma" w:hAnsi="Tahoma" w:cs="Tahoma"/>
                <w:b/>
                <w:sz w:val="20"/>
                <w:szCs w:val="20"/>
              </w:rPr>
            </w:pPr>
            <w:r w:rsidRPr="0018670E">
              <w:rPr>
                <w:rFonts w:ascii="Tahoma" w:hAnsi="Tahoma" w:cs="Tahoma"/>
                <w:b/>
                <w:sz w:val="20"/>
                <w:szCs w:val="20"/>
              </w:rPr>
              <w:t>Source Organism</w:t>
            </w:r>
          </w:p>
        </w:tc>
        <w:tc>
          <w:tcPr>
            <w:tcW w:w="1768" w:type="dxa"/>
            <w:tcBorders>
              <w:top w:val="single" w:sz="4" w:space="0" w:color="auto"/>
              <w:bottom w:val="single" w:sz="4" w:space="0" w:color="auto"/>
            </w:tcBorders>
          </w:tcPr>
          <w:p w:rsidR="00A13F60" w:rsidRPr="0018670E" w:rsidRDefault="00A13F60" w:rsidP="00C976EC">
            <w:pPr>
              <w:tabs>
                <w:tab w:val="center" w:pos="4680"/>
                <w:tab w:val="right" w:pos="9360"/>
              </w:tabs>
              <w:spacing w:after="0" w:line="240" w:lineRule="auto"/>
              <w:jc w:val="both"/>
              <w:rPr>
                <w:rFonts w:ascii="Tahoma" w:hAnsi="Tahoma" w:cs="Tahoma"/>
                <w:b/>
                <w:sz w:val="20"/>
                <w:szCs w:val="20"/>
              </w:rPr>
            </w:pPr>
            <w:r w:rsidRPr="0018670E">
              <w:rPr>
                <w:rFonts w:ascii="Tahoma" w:hAnsi="Tahoma" w:cs="Tahoma"/>
                <w:b/>
                <w:sz w:val="20"/>
                <w:szCs w:val="20"/>
              </w:rPr>
              <w:t>Recognition Sequence</w:t>
            </w:r>
          </w:p>
        </w:tc>
        <w:tc>
          <w:tcPr>
            <w:tcW w:w="1640" w:type="dxa"/>
            <w:tcBorders>
              <w:top w:val="single" w:sz="4" w:space="0" w:color="auto"/>
              <w:bottom w:val="single" w:sz="4" w:space="0" w:color="auto"/>
            </w:tcBorders>
          </w:tcPr>
          <w:p w:rsidR="00A13F60" w:rsidRPr="0018670E" w:rsidRDefault="00A13F60" w:rsidP="00C976EC">
            <w:pPr>
              <w:tabs>
                <w:tab w:val="center" w:pos="4680"/>
                <w:tab w:val="right" w:pos="9360"/>
              </w:tabs>
              <w:spacing w:after="0" w:line="240" w:lineRule="auto"/>
              <w:jc w:val="both"/>
              <w:rPr>
                <w:rFonts w:ascii="Tahoma" w:hAnsi="Tahoma" w:cs="Tahoma"/>
                <w:b/>
                <w:sz w:val="20"/>
                <w:szCs w:val="20"/>
              </w:rPr>
            </w:pPr>
            <w:r w:rsidRPr="0018670E">
              <w:rPr>
                <w:rFonts w:ascii="Tahoma" w:hAnsi="Tahoma" w:cs="Tahoma"/>
                <w:b/>
                <w:sz w:val="20"/>
                <w:szCs w:val="20"/>
              </w:rPr>
              <w:t>Cutting Pattern</w:t>
            </w:r>
          </w:p>
        </w:tc>
      </w:tr>
      <w:tr w:rsidR="00A13F60" w:rsidRPr="0018670E" w:rsidTr="00C976EC">
        <w:tc>
          <w:tcPr>
            <w:tcW w:w="1043" w:type="dxa"/>
            <w:tcBorders>
              <w:top w:val="single" w:sz="4" w:space="0" w:color="auto"/>
            </w:tcBorders>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EcoRI</w:t>
            </w:r>
          </w:p>
        </w:tc>
        <w:tc>
          <w:tcPr>
            <w:tcW w:w="2035" w:type="dxa"/>
            <w:tcBorders>
              <w:top w:val="single" w:sz="4" w:space="0" w:color="auto"/>
            </w:tcBorders>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Escherichia coli</w:t>
            </w:r>
          </w:p>
        </w:tc>
        <w:tc>
          <w:tcPr>
            <w:tcW w:w="1768" w:type="dxa"/>
            <w:tcBorders>
              <w:top w:val="single" w:sz="4" w:space="0" w:color="auto"/>
            </w:tcBorders>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5' - GAATTC - 3'</w:t>
            </w:r>
          </w:p>
        </w:tc>
        <w:tc>
          <w:tcPr>
            <w:tcW w:w="1640" w:type="dxa"/>
            <w:tcBorders>
              <w:top w:val="single" w:sz="4" w:space="0" w:color="auto"/>
            </w:tcBorders>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5' - G^AATTC - 3'</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HindIII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Haemophilus influenzae</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5' - AAGCTT – 3’</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A^AGCTT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BamHI  </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Bacillus amyloliquefaciens</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GGATCC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G^GATCC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PstI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Providencia stuartii</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CTGCAG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CTGCA^G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SmaI       </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Serratia marcescens</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CCCGGG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CCC^GGG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XhoI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Xanthomonas holcicola</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CTCGAG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C^TCGAG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NotI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Nocardia otitidis-caviarum</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GCGGCCGC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GC^GGCCGC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KpnI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Klebsiella pneumoniae</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GGTACC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G^GTACC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NcoI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Nocardia coralline</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CCATGG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C^CATGG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SalI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Streptomyces albus</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GTCGAC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G^TCGAC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XbaI       </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Xanthomonas badrii</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TCTAGA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T^CTAGA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ApaI  </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Acetobacter pasteurianus</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GGGCCC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GGG^CCC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BglII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Bacillus globigii</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AGATCT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A^GATCT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HpaI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Haemophilus parainfluenzae</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GTTAAC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GTT^AAC - 3'               </w:t>
            </w:r>
          </w:p>
        </w:tc>
      </w:tr>
      <w:tr w:rsidR="00A13F60" w:rsidRPr="0018670E" w:rsidTr="00C976EC">
        <w:tc>
          <w:tcPr>
            <w:tcW w:w="1043"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SpeI</w:t>
            </w:r>
          </w:p>
        </w:tc>
        <w:tc>
          <w:tcPr>
            <w:tcW w:w="2035" w:type="dxa"/>
          </w:tcPr>
          <w:p w:rsidR="00A13F60" w:rsidRPr="0018670E" w:rsidRDefault="00A13F60" w:rsidP="00C976EC">
            <w:pPr>
              <w:tabs>
                <w:tab w:val="center" w:pos="4680"/>
                <w:tab w:val="right" w:pos="9360"/>
              </w:tabs>
              <w:spacing w:after="0" w:line="240" w:lineRule="auto"/>
              <w:jc w:val="both"/>
              <w:rPr>
                <w:rFonts w:ascii="Tahoma" w:hAnsi="Tahoma" w:cs="Tahoma"/>
                <w:i/>
                <w:sz w:val="18"/>
                <w:szCs w:val="18"/>
              </w:rPr>
            </w:pPr>
            <w:r w:rsidRPr="0018670E">
              <w:rPr>
                <w:rFonts w:ascii="Tahoma" w:hAnsi="Tahoma" w:cs="Tahoma"/>
                <w:i/>
                <w:sz w:val="18"/>
                <w:szCs w:val="18"/>
              </w:rPr>
              <w:t>Sphaerotilus natans</w:t>
            </w:r>
          </w:p>
        </w:tc>
        <w:tc>
          <w:tcPr>
            <w:tcW w:w="1768"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ACTAGT - 3'         </w:t>
            </w:r>
          </w:p>
        </w:tc>
        <w:tc>
          <w:tcPr>
            <w:tcW w:w="1640" w:type="dxa"/>
          </w:tcPr>
          <w:p w:rsidR="00A13F60" w:rsidRPr="0018670E" w:rsidRDefault="00A13F60" w:rsidP="00C976EC">
            <w:pPr>
              <w:tabs>
                <w:tab w:val="center" w:pos="4680"/>
                <w:tab w:val="right" w:pos="9360"/>
              </w:tabs>
              <w:spacing w:after="0" w:line="240" w:lineRule="auto"/>
              <w:jc w:val="both"/>
              <w:rPr>
                <w:rFonts w:ascii="Tahoma" w:hAnsi="Tahoma" w:cs="Tahoma"/>
                <w:sz w:val="18"/>
                <w:szCs w:val="18"/>
              </w:rPr>
            </w:pPr>
            <w:r w:rsidRPr="0018670E">
              <w:rPr>
                <w:rFonts w:ascii="Tahoma" w:hAnsi="Tahoma" w:cs="Tahoma"/>
                <w:sz w:val="18"/>
                <w:szCs w:val="18"/>
              </w:rPr>
              <w:t xml:space="preserve">5' - A^CTAGT - 3'               </w:t>
            </w:r>
          </w:p>
        </w:tc>
      </w:tr>
    </w:tbl>
    <w:p w:rsidR="00A13F60" w:rsidRPr="00E20CDD" w:rsidRDefault="00A13F60" w:rsidP="00A13F60">
      <w:pPr>
        <w:spacing w:after="0"/>
        <w:jc w:val="both"/>
        <w:rPr>
          <w:rFonts w:ascii="Tahoma" w:hAnsi="Tahoma" w:cs="Tahoma"/>
          <w:sz w:val="26"/>
          <w:szCs w:val="26"/>
        </w:rPr>
      </w:pPr>
    </w:p>
    <w:p w:rsidR="00A13F60" w:rsidRDefault="00A13F60" w:rsidP="00A13F60">
      <w:pPr>
        <w:jc w:val="both"/>
        <w:rPr>
          <w:rFonts w:ascii="Tahoma" w:hAnsi="Tahoma" w:cs="Tahoma"/>
          <w:sz w:val="26"/>
          <w:szCs w:val="26"/>
        </w:rPr>
      </w:pPr>
    </w:p>
    <w:p w:rsidR="00A13F60" w:rsidRPr="00E20CDD" w:rsidRDefault="00A13F60" w:rsidP="00A13F60">
      <w:pPr>
        <w:jc w:val="both"/>
        <w:rPr>
          <w:rFonts w:ascii="Tahoma" w:hAnsi="Tahoma" w:cs="Tahoma"/>
          <w:sz w:val="26"/>
          <w:szCs w:val="26"/>
        </w:rPr>
      </w:pPr>
      <w:r>
        <w:rPr>
          <w:rFonts w:ascii="Tahoma" w:hAnsi="Tahoma" w:cs="Tahoma"/>
          <w:sz w:val="26"/>
          <w:szCs w:val="26"/>
        </w:rPr>
        <w:object w:dxaOrig="6303" w:dyaOrig="723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15.55pt;height:406.7pt" o:ole="">
            <v:imagedata r:id="rId5" o:title=""/>
          </v:shape>
          <o:OLEObject Type="Embed" ProgID="CorelDRAW.Graphic.13" ShapeID="_x0000_i1025" DrawAspect="Content" ObjectID="_1821784613" r:id="rId6"/>
        </w:objec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In the table, the "^" symbol indicates the position where the enzyme cuts the DNA strand within the recognition sequence.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2. DNA Ligases:  Ligases join DNA fragments together by catalyzing the formation of phosphodiester bonds. They are essential for the creation of recombinant DNA molecules during cloning and gene</w:t>
      </w:r>
      <w:r>
        <w:rPr>
          <w:rFonts w:ascii="Tahoma" w:hAnsi="Tahoma" w:cs="Tahoma"/>
          <w:sz w:val="26"/>
          <w:szCs w:val="26"/>
        </w:rPr>
        <w:t xml:space="preserve"> insertion processes.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Type II Restriction Enzymes:  These are similar to restriction endonucleases, but they typically recognize palindromic DNA sequences. They are frequently used in genetic engineering for DNA manipulation and gene cloning.</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A palindromic DNA sequence is a segment of double-stranded DNA in which the nucleotide sequence reads the same in both directions on the two complementary strands. This means that one strand's sequence from 5' to 3' direction is identical to the other strand's sequence when read from 3' to 5' direction. Palindromic sequences are often the recognition sites for restriction endonucleases. These enzymes typically cut DNA at specific palindromic sequences.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An example of a Palindromic Sequence is illustrated by the recognition sequence fo</w:t>
      </w:r>
      <w:r>
        <w:rPr>
          <w:rFonts w:ascii="Tahoma" w:hAnsi="Tahoma" w:cs="Tahoma"/>
          <w:sz w:val="26"/>
          <w:szCs w:val="26"/>
        </w:rPr>
        <w:t>r the restriction enzyme EcoRI:</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5' - GAATTC - 3'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 CTTAAG - 5'</w:t>
      </w:r>
    </w:p>
    <w:p w:rsidR="00A13F60" w:rsidRPr="00E20CDD" w:rsidRDefault="00A13F60" w:rsidP="00A13F60">
      <w:pPr>
        <w:jc w:val="both"/>
        <w:rPr>
          <w:rFonts w:ascii="Tahoma" w:hAnsi="Tahoma" w:cs="Tahoma"/>
          <w:sz w:val="26"/>
          <w:szCs w:val="26"/>
        </w:rPr>
      </w:pP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When reading the top strand from 5' to 3' and the bottom strand from 3' to 5', the sequence "G</w:t>
      </w:r>
      <w:r>
        <w:rPr>
          <w:rFonts w:ascii="Tahoma" w:hAnsi="Tahoma" w:cs="Tahoma"/>
          <w:sz w:val="26"/>
          <w:szCs w:val="26"/>
        </w:rPr>
        <w:t>AATTC" is the same as "CTTAAG".</w:t>
      </w:r>
    </w:p>
    <w:p w:rsidR="00A13F60" w:rsidRPr="0018670E" w:rsidRDefault="00A13F60" w:rsidP="00A13F60">
      <w:pPr>
        <w:jc w:val="both"/>
        <w:rPr>
          <w:rFonts w:ascii="Tahoma" w:hAnsi="Tahoma" w:cs="Tahoma"/>
          <w:b/>
          <w:sz w:val="26"/>
          <w:szCs w:val="26"/>
        </w:rPr>
      </w:pPr>
      <w:r w:rsidRPr="0018670E">
        <w:rPr>
          <w:rFonts w:ascii="Tahoma" w:hAnsi="Tahoma" w:cs="Tahoma"/>
          <w:b/>
          <w:sz w:val="26"/>
          <w:szCs w:val="26"/>
        </w:rPr>
        <w:t>Importance of Palindromic Sequences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It allows for precise cutting and manipulation of DNA in molecular biology applications since many restriction enzymes recognize and cut at specific palindromic sequences.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Palindromic sequences play roles in various DNA repair mechanisms and the formati</w:t>
      </w:r>
      <w:r>
        <w:rPr>
          <w:rFonts w:ascii="Tahoma" w:hAnsi="Tahoma" w:cs="Tahoma"/>
          <w:sz w:val="26"/>
          <w:szCs w:val="26"/>
        </w:rPr>
        <w:t>on of secondary structures.</w:t>
      </w:r>
    </w:p>
    <w:p w:rsidR="00A13F60" w:rsidRPr="00E20CDD" w:rsidRDefault="00A13F60" w:rsidP="00A13F60">
      <w:pPr>
        <w:tabs>
          <w:tab w:val="left" w:pos="1528"/>
        </w:tabs>
        <w:jc w:val="both"/>
        <w:rPr>
          <w:rFonts w:ascii="Tahoma" w:hAnsi="Tahoma" w:cs="Tahoma"/>
          <w:sz w:val="26"/>
          <w:szCs w:val="26"/>
        </w:rPr>
      </w:pPr>
      <w:r w:rsidRPr="00E20CDD">
        <w:rPr>
          <w:rFonts w:ascii="Tahoma" w:hAnsi="Tahoma" w:cs="Tahoma"/>
          <w:sz w:val="26"/>
          <w:szCs w:val="26"/>
        </w:rPr>
        <w:t>Table 6.2: Palindromic Sequences and Corresponding Restriction Enzymes</w:t>
      </w:r>
    </w:p>
    <w:tbl>
      <w:tblPr>
        <w:tblW w:w="0" w:type="auto"/>
        <w:tblBorders>
          <w:top w:val="single" w:sz="4" w:space="0" w:color="auto"/>
          <w:bottom w:val="single" w:sz="4" w:space="0" w:color="auto"/>
        </w:tblBorders>
        <w:tblLook w:val="04A0"/>
      </w:tblPr>
      <w:tblGrid>
        <w:gridCol w:w="3217"/>
        <w:gridCol w:w="3389"/>
      </w:tblGrid>
      <w:tr w:rsidR="00A13F60" w:rsidRPr="004B11A3" w:rsidTr="00C976EC">
        <w:tc>
          <w:tcPr>
            <w:tcW w:w="4909" w:type="dxa"/>
            <w:tcBorders>
              <w:top w:val="single" w:sz="4" w:space="0" w:color="auto"/>
              <w:bottom w:val="single" w:sz="4" w:space="0" w:color="auto"/>
            </w:tcBorders>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Palindromic Sequences</w:t>
            </w:r>
          </w:p>
        </w:tc>
        <w:tc>
          <w:tcPr>
            <w:tcW w:w="4910" w:type="dxa"/>
            <w:tcBorders>
              <w:top w:val="single" w:sz="4" w:space="0" w:color="auto"/>
              <w:bottom w:val="single" w:sz="4" w:space="0" w:color="auto"/>
            </w:tcBorders>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Corresponding Restriction Enzymes</w:t>
            </w:r>
          </w:p>
        </w:tc>
      </w:tr>
      <w:tr w:rsidR="00A13F60" w:rsidRPr="004B11A3" w:rsidTr="00C976EC">
        <w:tc>
          <w:tcPr>
            <w:tcW w:w="4909" w:type="dxa"/>
            <w:tcBorders>
              <w:top w:val="single" w:sz="4" w:space="0" w:color="auto"/>
            </w:tcBorders>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EcoRI</w:t>
            </w:r>
          </w:p>
        </w:tc>
        <w:tc>
          <w:tcPr>
            <w:tcW w:w="4910" w:type="dxa"/>
            <w:tcBorders>
              <w:top w:val="single" w:sz="4" w:space="0" w:color="auto"/>
            </w:tcBorders>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5' - GAATTC - 3'</w:t>
            </w:r>
          </w:p>
        </w:tc>
      </w:tr>
      <w:tr w:rsidR="00A13F60" w:rsidRPr="004B11A3" w:rsidTr="00C976EC">
        <w:tc>
          <w:tcPr>
            <w:tcW w:w="4909" w:type="dxa"/>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HindIII</w:t>
            </w:r>
          </w:p>
        </w:tc>
        <w:tc>
          <w:tcPr>
            <w:tcW w:w="4910" w:type="dxa"/>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5' - AAGCTT - 3'</w:t>
            </w:r>
          </w:p>
        </w:tc>
      </w:tr>
      <w:tr w:rsidR="00A13F60" w:rsidRPr="004B11A3" w:rsidTr="00C976EC">
        <w:tc>
          <w:tcPr>
            <w:tcW w:w="4909" w:type="dxa"/>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BamHI</w:t>
            </w:r>
          </w:p>
        </w:tc>
        <w:tc>
          <w:tcPr>
            <w:tcW w:w="4910" w:type="dxa"/>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5' - GGATCC - 3'</w:t>
            </w:r>
          </w:p>
        </w:tc>
      </w:tr>
      <w:tr w:rsidR="00A13F60" w:rsidRPr="004B11A3" w:rsidTr="00C976EC">
        <w:tc>
          <w:tcPr>
            <w:tcW w:w="4909" w:type="dxa"/>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PstI</w:t>
            </w:r>
          </w:p>
        </w:tc>
        <w:tc>
          <w:tcPr>
            <w:tcW w:w="4910" w:type="dxa"/>
          </w:tcPr>
          <w:p w:rsidR="00A13F60" w:rsidRPr="004B11A3" w:rsidRDefault="00A13F60" w:rsidP="00C976EC">
            <w:pPr>
              <w:tabs>
                <w:tab w:val="left" w:pos="1528"/>
                <w:tab w:val="center" w:pos="4680"/>
                <w:tab w:val="right" w:pos="9360"/>
              </w:tabs>
              <w:spacing w:after="120"/>
              <w:jc w:val="both"/>
              <w:rPr>
                <w:rFonts w:ascii="Tahoma" w:hAnsi="Tahoma" w:cs="Tahoma"/>
                <w:sz w:val="26"/>
                <w:szCs w:val="26"/>
              </w:rPr>
            </w:pPr>
            <w:r w:rsidRPr="004B11A3">
              <w:rPr>
                <w:rFonts w:ascii="Tahoma" w:hAnsi="Tahoma" w:cs="Tahoma"/>
                <w:sz w:val="26"/>
                <w:szCs w:val="26"/>
              </w:rPr>
              <w:t>5' - CTGCAG - 3'</w:t>
            </w:r>
          </w:p>
        </w:tc>
      </w:tr>
    </w:tbl>
    <w:p w:rsidR="00A13F60" w:rsidRPr="00E20CDD" w:rsidRDefault="00A13F60" w:rsidP="00A13F60">
      <w:pPr>
        <w:jc w:val="both"/>
        <w:rPr>
          <w:rFonts w:ascii="Tahoma" w:hAnsi="Tahoma" w:cs="Tahoma"/>
          <w:sz w:val="26"/>
          <w:szCs w:val="26"/>
        </w:rPr>
      </w:pPr>
      <w:r w:rsidRPr="00E20CDD">
        <w:rPr>
          <w:rFonts w:ascii="Tahoma" w:hAnsi="Tahoma" w:cs="Tahoma"/>
          <w:sz w:val="26"/>
          <w:szCs w:val="26"/>
        </w:rPr>
        <w:t>The precise recognition and cleavage of these sequences by their respective restriction enzymes, enables various applications in biotechnology and genetic research.</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lastRenderedPageBreak/>
        <w:t>6.3 Importance of Vectors and Host Cells in Genetic Engineering:</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6.3.1. Vectors:  Vectors are DNA molecules that carry foreign genetic material into host cells during genetic engineering. They serve as carriers for foreign genes or DNA sequences. They also provide a means to replicate and express the inserted genes. Examples include plasmids, viruses, and artificial chromosomes.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Elaborate on the Vectors Plasmids are often used as vectors in bacterial hosts, carrying foreign genes and</w:t>
      </w:r>
      <w:r>
        <w:rPr>
          <w:rFonts w:ascii="Tahoma" w:hAnsi="Tahoma" w:cs="Tahoma"/>
          <w:sz w:val="26"/>
          <w:szCs w:val="26"/>
        </w:rPr>
        <w:t xml:space="preserve"> allowing for their expression.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6.3.2. Host Cells: Host cells are organisms or cells that receive and express foreign genes carried by vectors. They facilitate the replication and expression of foreign genes by providing the cellular machinery for the synthesis of proteins encoded by the inserted genes. Examples include bacteria, yeast, mammalian cells, and plants.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a. Bacterial Hosts:  Bacteria, such as</w:t>
      </w:r>
      <w:r w:rsidRPr="00E20CDD">
        <w:rPr>
          <w:rFonts w:ascii="Tahoma" w:hAnsi="Tahoma" w:cs="Tahoma"/>
          <w:i/>
          <w:sz w:val="26"/>
          <w:szCs w:val="26"/>
        </w:rPr>
        <w:t xml:space="preserve"> Escherichia coli</w:t>
      </w:r>
      <w:r w:rsidRPr="00E20CDD">
        <w:rPr>
          <w:rFonts w:ascii="Tahoma" w:hAnsi="Tahoma" w:cs="Tahoma"/>
          <w:sz w:val="26"/>
          <w:szCs w:val="26"/>
        </w:rPr>
        <w:t xml:space="preserve"> (</w:t>
      </w:r>
      <w:r w:rsidRPr="00E20CDD">
        <w:rPr>
          <w:rFonts w:ascii="Tahoma" w:hAnsi="Tahoma" w:cs="Tahoma"/>
          <w:i/>
          <w:sz w:val="26"/>
          <w:szCs w:val="26"/>
        </w:rPr>
        <w:t>E. coli</w:t>
      </w:r>
      <w:r w:rsidRPr="00E20CDD">
        <w:rPr>
          <w:rFonts w:ascii="Tahoma" w:hAnsi="Tahoma" w:cs="Tahoma"/>
          <w:sz w:val="26"/>
          <w:szCs w:val="26"/>
        </w:rPr>
        <w:t>), are commonly used as host cells due to their rapid growth, ease of manipulation</w:t>
      </w:r>
      <w:r>
        <w:rPr>
          <w:rFonts w:ascii="Tahoma" w:hAnsi="Tahoma" w:cs="Tahoma"/>
          <w:sz w:val="26"/>
          <w:szCs w:val="26"/>
        </w:rPr>
        <w:t>, and well-understood genetics.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b. Yeast and Mammalian Hosts: In biotechnology applications, yeast cells and mammalian cells are used </w:t>
      </w:r>
      <w:r w:rsidRPr="00E20CDD">
        <w:rPr>
          <w:rFonts w:ascii="Tahoma" w:hAnsi="Tahoma" w:cs="Tahoma"/>
          <w:sz w:val="26"/>
          <w:szCs w:val="26"/>
        </w:rPr>
        <w:lastRenderedPageBreak/>
        <w:t>for the production of recombinant proteins, pharmaceuticals, and therapeutic proteins. These host cells offer post-translational modifications necessary for the proper folding and function of certain proteins.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c. Plant Hosts: In agricultural biotechnology, plants are manipulated to express desirable traits such as resist pests, or enhance nutritional content. </w:t>
      </w:r>
      <w:r w:rsidRPr="00E20CDD">
        <w:rPr>
          <w:rFonts w:ascii="Tahoma" w:hAnsi="Tahoma" w:cs="Tahoma"/>
          <w:i/>
          <w:sz w:val="26"/>
          <w:szCs w:val="26"/>
        </w:rPr>
        <w:t>Agrobacterium tumefaciens</w:t>
      </w:r>
      <w:r w:rsidRPr="00E20CDD">
        <w:rPr>
          <w:rFonts w:ascii="Tahoma" w:hAnsi="Tahoma" w:cs="Tahoma"/>
          <w:sz w:val="26"/>
          <w:szCs w:val="26"/>
        </w:rPr>
        <w:t xml:space="preserve"> is a bacterium often used as a vector for</w:t>
      </w:r>
      <w:r>
        <w:rPr>
          <w:rFonts w:ascii="Tahoma" w:hAnsi="Tahoma" w:cs="Tahoma"/>
          <w:sz w:val="26"/>
          <w:szCs w:val="26"/>
        </w:rPr>
        <w:t xml:space="preserve"> introducing genes into plants.</w:t>
      </w:r>
    </w:p>
    <w:p w:rsidR="00A13F60" w:rsidRPr="0018670E" w:rsidRDefault="00A13F60" w:rsidP="00A13F60">
      <w:pPr>
        <w:jc w:val="both"/>
        <w:rPr>
          <w:rFonts w:ascii="Tahoma" w:hAnsi="Tahoma" w:cs="Tahoma"/>
          <w:sz w:val="26"/>
          <w:szCs w:val="26"/>
        </w:rPr>
      </w:pPr>
      <w:r w:rsidRPr="00E20CDD">
        <w:rPr>
          <w:rFonts w:ascii="Tahoma" w:hAnsi="Tahoma" w:cs="Tahoma"/>
          <w:sz w:val="26"/>
          <w:szCs w:val="26"/>
        </w:rPr>
        <w:t>Successful gene transfer experiments  in genetic engineering requires the knowledge of the role of vectors and host cells. Vectors carry foreign DNA into host cells, where it can be replicated, expressed, and utilized for various applications in biotechnology and research.</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6.4 Steps in the Cloning of Genes and Protoplast Fusion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6.4.1  Ste</w:t>
      </w:r>
      <w:r>
        <w:rPr>
          <w:rFonts w:ascii="Tahoma" w:hAnsi="Tahoma" w:cs="Tahoma"/>
          <w:sz w:val="26"/>
          <w:szCs w:val="26"/>
        </w:rPr>
        <w:t>ps of Cloning of Genes include: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Isolation of DNA: This is the obtaining of the DNA containing the gene of interest. This often requires the use of restriction enzymes to cut the DNA at specific sites. Normally the same restriction enzyme is used to cut the vector that would used for the genetic engineering.</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2. Insertion of the DNA into Vector: Ligases are enzymes used to insert the gene of interest isolated into a vector. When the gene of interest is inserted into a vector it results into the formation of recombinant DNA. The vector, such as a plasmid, carries the gene into host cells where it replicates and expresses in to the</w:t>
      </w:r>
      <w:r>
        <w:rPr>
          <w:rFonts w:ascii="Tahoma" w:hAnsi="Tahoma" w:cs="Tahoma"/>
          <w:sz w:val="26"/>
          <w:szCs w:val="26"/>
        </w:rPr>
        <w:t xml:space="preserve"> protein specified by the gene.</w:t>
      </w:r>
    </w:p>
    <w:p w:rsidR="00A13F60" w:rsidRPr="00602AFA" w:rsidRDefault="00A13F60" w:rsidP="00A13F60">
      <w:pPr>
        <w:jc w:val="both"/>
        <w:rPr>
          <w:rFonts w:ascii="Tahoma" w:hAnsi="Tahoma" w:cs="Tahoma"/>
          <w:sz w:val="26"/>
          <w:szCs w:val="26"/>
        </w:rPr>
      </w:pPr>
      <w:r w:rsidRPr="00E20CDD">
        <w:rPr>
          <w:rFonts w:ascii="Tahoma" w:hAnsi="Tahoma" w:cs="Tahoma"/>
          <w:sz w:val="26"/>
          <w:szCs w:val="26"/>
        </w:rPr>
        <w:t>3. Transformation: This is the introduction of the recombinant DNA (vector with the inserted gene) into host cells (bacteria, yeast, etc.).</w:t>
      </w:r>
    </w:p>
    <w:p w:rsidR="00A13F60" w:rsidRDefault="00A13F60" w:rsidP="00A13F60">
      <w:pPr>
        <w:spacing w:after="0"/>
        <w:jc w:val="both"/>
      </w:pPr>
    </w:p>
    <w:p w:rsidR="00A13F60" w:rsidRPr="00E20CDD" w:rsidRDefault="00A13F60" w:rsidP="00A13F60">
      <w:pPr>
        <w:jc w:val="both"/>
        <w:rPr>
          <w:rFonts w:ascii="Tahoma" w:hAnsi="Tahoma" w:cs="Tahoma"/>
          <w:sz w:val="26"/>
          <w:szCs w:val="26"/>
        </w:rPr>
      </w:pPr>
      <w:r w:rsidRPr="00E20CDD">
        <w:rPr>
          <w:rFonts w:ascii="Tahoma" w:hAnsi="Tahoma" w:cs="Tahoma"/>
          <w:sz w:val="26"/>
          <w:szCs w:val="26"/>
        </w:rPr>
        <w:t>4. Selection: This is the selection of the transformed cells from other untransformed cells in the population. To achieve this, there are markers on the vector. Markers are genes on the vector such as antibiotic resistance genes. The presence of these genes indicates that the cells are transformed ( the cells received the recombinant DNA). This allows only cells with the inserted gene to survive the presence of the antibiotic. Thereby the transformed cells are selected.</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5. Culturing and Expression: The selected cells are cultivated in a fermenter. Then they multiply and express the inserted gene,</w:t>
      </w:r>
      <w:r>
        <w:rPr>
          <w:rFonts w:ascii="Tahoma" w:hAnsi="Tahoma" w:cs="Tahoma"/>
          <w:sz w:val="26"/>
          <w:szCs w:val="26"/>
        </w:rPr>
        <w:t xml:space="preserve"> producing the desired protein.</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6.4.2 Steps of Protoplast Fusion: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The steps involve the generation of protoplasts and their fusion. The initial step is the removal of cell walls in bacteria, fungi, and plant cells to obtain protoplast. This step requires the use of specific enzymes that target the unique components of each type of cell wall. These enzymatic treatment must go along with osmotic stabilization in order successful isolation and maintenance of viable protoplasts.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Isolation of Bacterial Protoplasts: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It involves the use of lysozyme enzyme and EDTA (Ethylenediaminetetraacetic acid). The enzyme specifically targets the peptidoglycan layer of bacterial cell walls, hydrolyzing the glycosidic bonds between N-acetylmuramic acid and N-acetylglucosamine. EDTA chelates divalent cations like Mg</w:t>
      </w:r>
      <w:r w:rsidRPr="00E20CDD">
        <w:rPr>
          <w:rFonts w:ascii="Tahoma" w:hAnsi="Tahoma" w:cs="Tahoma"/>
          <w:sz w:val="26"/>
          <w:szCs w:val="26"/>
          <w:vertAlign w:val="superscript"/>
        </w:rPr>
        <w:t>2+</w:t>
      </w:r>
      <w:r w:rsidRPr="00E20CDD">
        <w:rPr>
          <w:rFonts w:ascii="Tahoma" w:hAnsi="Tahoma" w:cs="Tahoma"/>
          <w:sz w:val="26"/>
          <w:szCs w:val="26"/>
        </w:rPr>
        <w:t xml:space="preserve"> and Ca</w:t>
      </w:r>
      <w:r w:rsidRPr="00E20CDD">
        <w:rPr>
          <w:rFonts w:ascii="Tahoma" w:hAnsi="Tahoma" w:cs="Tahoma"/>
          <w:sz w:val="26"/>
          <w:szCs w:val="26"/>
          <w:vertAlign w:val="superscript"/>
        </w:rPr>
        <w:t>2+</w:t>
      </w:r>
      <w:r w:rsidRPr="00E20CDD">
        <w:rPr>
          <w:rFonts w:ascii="Tahoma" w:hAnsi="Tahoma" w:cs="Tahoma"/>
          <w:sz w:val="26"/>
          <w:szCs w:val="26"/>
        </w:rPr>
        <w:t>, which are required for the stability of the outer membrane in Gram-negative bacteria, making it easier for lysozyme to access and degrade the peptidoglycan layer. Less commonly mechanical methods are used to obtain bacterial protoplast. Sonication is one of such methods. It is high-frequency sound waves used to disrupt the cell walls. This has the potential to damage to the cell membrane and internal components and so it is not often used</w:t>
      </w:r>
      <w:r>
        <w:rPr>
          <w:rFonts w:ascii="Tahoma" w:hAnsi="Tahoma" w:cs="Tahoma"/>
          <w:sz w:val="26"/>
          <w:szCs w:val="26"/>
        </w:rPr>
        <w: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Isolation of Fungal Protoplasts: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Enzymatic treatment is used to obtain fungal protoplast. Glucanases enzymes are used to break down glucans, which are major components of fungal cell walls. Also  chitinases enzymes are used along glucanases. Chitinases hydrolyze chitin, another key component of the fungal cell wall. In addition, lyticase, a mixture of enzymes that target various components of the fungal cell wall like glucans and mannans, is employed. Protoplast formation requires an osmotic stabilizer, such as mannitol or sorbitol, to prevent the protoplasts from bursting</w:t>
      </w:r>
      <w:r>
        <w:rPr>
          <w:rFonts w:ascii="Tahoma" w:hAnsi="Tahoma" w:cs="Tahoma"/>
          <w:sz w:val="26"/>
          <w:szCs w:val="26"/>
        </w:rPr>
        <w:t xml:space="preserve"> once the cell wall is removed.</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Isolation of Plant Protoplasts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A mixture of enzymes (cellulase,  pectinase , and hemicellulase)  is used for the removing of plant cell wall in order to obtain plant protoplast. Cellulase is used to hydrolyze cellulose. Cellulose is a major component of plant cell walls.Pectin is found in the middle lamella and primary cell wall of plant cells.  Pectinase  is used to break down of pectin; while hemicellulase targets and breaks down another polysaccharide in the plant cell wall, hemicelluloses.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Procedure of plant protoplast production involves the incubation of plant tissues or cells in a solution containing a combination of cellulase, pectinase, and hemicellulase. The incubation is often carried out under gentle agitation and at a suitable temperature (e.g., </w:t>
      </w:r>
      <w:r w:rsidRPr="00E20CDD">
        <w:rPr>
          <w:rFonts w:ascii="Tahoma" w:hAnsi="Tahoma" w:cs="Tahoma"/>
          <w:sz w:val="26"/>
          <w:szCs w:val="26"/>
        </w:rPr>
        <w:lastRenderedPageBreak/>
        <w:t>25-30°C) for several hours to overnight. The solution of combined enzymes must also contain an osmotic stabilizer, like mannitol or sorbitol. The role of the osmotic stabilizer is maintain the integrity of the protoplasts produced</w:t>
      </w:r>
      <w:r>
        <w:rPr>
          <w:rFonts w:ascii="Tahoma" w:hAnsi="Tahoma" w:cs="Tahoma"/>
          <w:sz w:val="26"/>
          <w:szCs w:val="26"/>
        </w:rPr>
        <w:t>.</w:t>
      </w:r>
    </w:p>
    <w:p w:rsidR="00A13F60" w:rsidRPr="00602AFA" w:rsidRDefault="00A13F60" w:rsidP="00A13F60">
      <w:pPr>
        <w:jc w:val="both"/>
        <w:rPr>
          <w:rFonts w:ascii="Tahoma" w:hAnsi="Tahoma" w:cs="Tahoma"/>
          <w:b/>
          <w:sz w:val="26"/>
          <w:szCs w:val="26"/>
        </w:rPr>
      </w:pPr>
      <w:r w:rsidRPr="00E20CDD">
        <w:rPr>
          <w:rFonts w:ascii="Tahoma" w:hAnsi="Tahoma" w:cs="Tahoma"/>
          <w:b/>
          <w:sz w:val="26"/>
          <w:szCs w:val="26"/>
        </w:rPr>
        <w:t>General Steps for Protoplast Isolation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Preparation: Harvest the cells (bacteria, fungi, or plant tissues) and wash them to remove any media or debris.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Enzymatic Treatment: Incubate the cells in an appropriate enzyme solution, often containing a mixture of enzymes for more efficient cell wall degradation. This step requires the maintenance of optimal conditions for enzyme activity (pH, temperature, osmotic stabilizer).</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Protoplast Release: After the incubation period, protoplasts are released into the solution. The solution may be filtered or centrifuged to separate the protoplasts from undigested cell</w:t>
      </w:r>
      <w:r>
        <w:rPr>
          <w:rFonts w:ascii="Tahoma" w:hAnsi="Tahoma" w:cs="Tahoma"/>
          <w:sz w:val="26"/>
          <w:szCs w:val="26"/>
        </w:rPr>
        <w:t xml:space="preserve"> debris and other contaminants.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4. Purification: Wash the protoplasts with an isotonic solution to remove any residual enzymes and debris. The purified protoplasts are then ready for further use </w:t>
      </w:r>
      <w:r w:rsidRPr="00E20CDD">
        <w:rPr>
          <w:rFonts w:ascii="Tahoma" w:hAnsi="Tahoma" w:cs="Tahoma"/>
          <w:sz w:val="26"/>
          <w:szCs w:val="26"/>
        </w:rPr>
        <w:lastRenderedPageBreak/>
        <w:t>in various applications, such as genetic transformation, fusion experiments, or studies on cellular processes.</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Protoplast Fusion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Fusion of Protoplast involves the treatment of the protoplasts with fusion agents to promote cell membrane fusion. The main fusion agents that promote cell membrane fusion in protoplast fusion in a mixture of protoplasts are polyethylene glycol (PEG), calcium ions, inactivated Sendai (parainfluenza) virus, and water-soluble proteins with hydrophilic colloidal synthetic polymers. These fusion agents facilitate membrane fusion between protoplasts by altering their surface properties and promoting adhesion and intramembrane contact.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Regeneration of Cells: Allow the fused protoplasts to regenerate into new cells with a combination of genetic material from both sources.</w:t>
      </w:r>
    </w:p>
    <w:p w:rsidR="00A13F60" w:rsidRDefault="00A13F60" w:rsidP="00A13F60">
      <w:pPr>
        <w:spacing w:after="0"/>
        <w:jc w:val="both"/>
      </w:pPr>
    </w:p>
    <w:p w:rsidR="00A13F60" w:rsidRPr="00602AFA" w:rsidRDefault="00A13F60" w:rsidP="00A13F60">
      <w:pPr>
        <w:jc w:val="both"/>
        <w:rPr>
          <w:rFonts w:ascii="Tahoma" w:hAnsi="Tahoma" w:cs="Tahoma"/>
          <w:szCs w:val="26"/>
        </w:rPr>
      </w:pPr>
      <w:r w:rsidRPr="00602AFA">
        <w:rPr>
          <w:rFonts w:ascii="Tahoma" w:hAnsi="Tahoma" w:cs="Tahoma"/>
          <w:szCs w:val="26"/>
        </w:rPr>
        <w:t>Fig 6.1 Illustration of Protoplast fusion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5. Selection of Hybrid Cells: Use selective media or markers to identify and isolate cells that have succ</w:t>
      </w:r>
      <w:r>
        <w:rPr>
          <w:rFonts w:ascii="Tahoma" w:hAnsi="Tahoma" w:cs="Tahoma"/>
          <w:sz w:val="26"/>
          <w:szCs w:val="26"/>
        </w:rPr>
        <w:t>essfully fused and regenerated.</w:t>
      </w:r>
    </w:p>
    <w:p w:rsidR="00A13F60" w:rsidRPr="00E20CDD" w:rsidRDefault="00A13F60" w:rsidP="00A13F60">
      <w:pPr>
        <w:jc w:val="both"/>
        <w:rPr>
          <w:rFonts w:ascii="Tahoma" w:hAnsi="Tahoma" w:cs="Tahoma"/>
          <w:b/>
          <w:sz w:val="26"/>
          <w:szCs w:val="26"/>
        </w:rPr>
      </w:pPr>
      <w:r w:rsidRPr="00E20CDD">
        <w:rPr>
          <w:rFonts w:ascii="Tahoma" w:hAnsi="Tahoma" w:cs="Tahoma"/>
          <w:b/>
          <w:sz w:val="26"/>
          <w:szCs w:val="26"/>
        </w:rPr>
        <w:t>6.5 Obtaining Useful Products from Genetically Engineered Cells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Some useful products obtained are as follow:</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Proteins and Enzymes: Examples include Insulin, human growth hormone, enzymes for industrial processes. The genes encoding these proteins are inserted into host cells, which produce th</w:t>
      </w:r>
      <w:r>
        <w:rPr>
          <w:rFonts w:ascii="Tahoma" w:hAnsi="Tahoma" w:cs="Tahoma"/>
          <w:sz w:val="26"/>
          <w:szCs w:val="26"/>
        </w:rPr>
        <w:t>e proteins in large quantities.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Insulin</w:t>
      </w:r>
      <w:r>
        <w:rPr>
          <w:rFonts w:ascii="Tahoma" w:hAnsi="Tahoma" w:cs="Tahoma"/>
          <w:sz w:val="26"/>
          <w:szCs w:val="26"/>
        </w:rPr>
        <w:t xml:space="preserve"> is used in the following</w:t>
      </w:r>
      <w:r w:rsidRPr="00E20CDD">
        <w:rPr>
          <w:rFonts w:ascii="Tahoma" w:hAnsi="Tahoma" w:cs="Tahoma"/>
          <w:sz w:val="26"/>
          <w:szCs w:val="26"/>
        </w:rPr>
        <w: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Diabetes Management:  Insulin is essential for patients with Type 1 diabetes, a condition where the body does not produce insulin. Regular injections of insulin help maintain blood glucose levels.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For some patients with Type 2 diabetes, where the body either resists the effects of insulin or doesn’t produce enough, insulin injections can help control blood suga</w:t>
      </w:r>
      <w:r>
        <w:rPr>
          <w:rFonts w:ascii="Tahoma" w:hAnsi="Tahoma" w:cs="Tahoma"/>
          <w:sz w:val="26"/>
          <w:szCs w:val="26"/>
        </w:rPr>
        <w:t>r levels.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Research: Insulin is used in research to study glucose uptake and metabolism in cells. Research involving insulin is crucial for developing new treatments and improving existing therapies for diabetes.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Human Growth Hormone (HGH):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1. Growth Disorders: HGH is prescribed to children with growth hormone deficiency to promote normal growth. </w:t>
      </w:r>
      <w:r w:rsidRPr="00E20CDD">
        <w:rPr>
          <w:rFonts w:ascii="Tahoma" w:hAnsi="Tahoma" w:cs="Tahoma"/>
          <w:sz w:val="26"/>
          <w:szCs w:val="26"/>
        </w:rPr>
        <w:lastRenderedPageBreak/>
        <w:t>HGH is used to increase height in girls with Turner syndrome, a condition affecting development in females. HGH can help growth in children with chronic kidney disease.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Adult Growth Hormone Deficiency: Adults with a deficiency of growth hormone may receive HGH to improve energy, muscle mass, bone densit</w:t>
      </w:r>
      <w:r>
        <w:rPr>
          <w:rFonts w:ascii="Tahoma" w:hAnsi="Tahoma" w:cs="Tahoma"/>
          <w:sz w:val="26"/>
          <w:szCs w:val="26"/>
        </w:rPr>
        <w:t>y, and overall quality of life.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Muscle Wasting Diseases: HGH is used to treat muscle wasting associated with HIV/AIDS.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4. Research and Medical Applications: HGH is used in research to study growth and development processes. It aids in the development of treatments for various conditions relate</w:t>
      </w:r>
      <w:r>
        <w:rPr>
          <w:rFonts w:ascii="Tahoma" w:hAnsi="Tahoma" w:cs="Tahoma"/>
          <w:sz w:val="26"/>
          <w:szCs w:val="26"/>
        </w:rPr>
        <w:t>d to growth hormone deficiency.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Enzymes for Industrial Processes: </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Food and Beverage Industry: Amylases is used to break down starches into sugars in the production of syrups, bread, and beer. Proteases are utilized in the dairy industry to produce cheese and in brewing to clarify beer. Pectinases are applied in fruit juice production to increase juice yield and clarity. Lactases are used to produce lactose-free dairy products by breaking down lact</w:t>
      </w:r>
      <w:r>
        <w:rPr>
          <w:rFonts w:ascii="Tahoma" w:hAnsi="Tahoma" w:cs="Tahoma"/>
          <w:sz w:val="26"/>
          <w:szCs w:val="26"/>
        </w:rPr>
        <w:t>ose into glucose and galactose.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2. Textile Industry: Cellulases are used to soften fabrics and to create a stone-washed effect in denim. Amylases are used to remove starch-based sizing agents from fabrics.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Detergent Industry: Proteases, Lipases, and Amylases: are enzymes added to laundry detergents to break down protein, fat, a</w:t>
      </w:r>
      <w:r>
        <w:rPr>
          <w:rFonts w:ascii="Tahoma" w:hAnsi="Tahoma" w:cs="Tahoma"/>
          <w:sz w:val="26"/>
          <w:szCs w:val="26"/>
        </w:rPr>
        <w:t>nd starch stains, respectively.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4. Paper and Pulp Industry: Xylanases are used to bleach paper pulp more efficiently and reduce the need for harsh chemicals. Cellulases and hemicellulases  help in de-inking recycled paper.</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5. Biofuel Production: Cellulases and hemicellulases  enzymes break down plant biomass into fermentable sugars, which are then conver</w:t>
      </w:r>
      <w:r>
        <w:rPr>
          <w:rFonts w:ascii="Tahoma" w:hAnsi="Tahoma" w:cs="Tahoma"/>
          <w:sz w:val="26"/>
          <w:szCs w:val="26"/>
        </w:rPr>
        <w:t>ted into biofuels like ethanol.</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6. Pharmaceutical Industry: In Drug Synthesis, enzymes are used as biocatalysts to produce specific pharmaceutical compounds, ensuring higher purity and specificity. Diagnostic Enzymes like glucose oxidase and lactate dehydrogenase are used in diagnostic kits to measure levels of glucose and lactate in blood samples.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7. Waste Management: Enzymes are employed to break down organic waste in sewage treatment plants, reducing the environmental impact and improving efficiency.</w:t>
      </w:r>
    </w:p>
    <w:p w:rsidR="00A13F60" w:rsidRPr="00E20CDD" w:rsidRDefault="00A13F60" w:rsidP="00A13F60">
      <w:pPr>
        <w:jc w:val="both"/>
        <w:rPr>
          <w:rFonts w:ascii="Tahoma" w:hAnsi="Tahoma" w:cs="Tahoma"/>
          <w:sz w:val="26"/>
          <w:szCs w:val="26"/>
        </w:rPr>
      </w:pP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Hormones: Example is Erythropoietin (EPO) for treating anemia. Genetically modified cells, often mammalian cells, are used to produce therapeutic hormones.</w:t>
      </w:r>
    </w:p>
    <w:p w:rsidR="00A13F60" w:rsidRPr="00E20CDD" w:rsidRDefault="00A13F60" w:rsidP="00A13F60">
      <w:pPr>
        <w:jc w:val="both"/>
        <w:rPr>
          <w:rFonts w:ascii="Tahoma" w:hAnsi="Tahoma" w:cs="Tahoma"/>
          <w:sz w:val="26"/>
          <w:szCs w:val="26"/>
        </w:rPr>
      </w:pPr>
      <w:r>
        <w:rPr>
          <w:rFonts w:ascii="Tahoma" w:hAnsi="Tahoma" w:cs="Tahoma"/>
          <w:sz w:val="26"/>
          <w:szCs w:val="26"/>
        </w:rPr>
        <w:t>Use of Erythropoietin (EPO)</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Erythropoietin (EPO) is a glycoprotein hormone primarily involved in the regulation of red blood cell production (erythropoiesis). It is produced mainly by the kidneys in response to low oxygen levels in the blood. Recombinant EPO, produced via genetic engineering, has various medical applications: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1. Treatment of Anemia</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EPO is commonly used to treat anemia associated with chronic kidney disease(CKD). Patients with  CKD often have reduced EPO production, leading to decreased red blood cell count and anemia.</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EPO can be used to manage anemia in cancer patients, particularly those undergoing chemotherapy, </w:t>
      </w:r>
      <w:r w:rsidRPr="00E20CDD">
        <w:rPr>
          <w:rFonts w:ascii="Tahoma" w:hAnsi="Tahoma" w:cs="Tahoma"/>
          <w:sz w:val="26"/>
          <w:szCs w:val="26"/>
        </w:rPr>
        <w:lastRenderedPageBreak/>
        <w:t>which can suppress bone marrow function and reduce red blood cell production.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HIV-infected individuals may develop anemia due to the virus itself or as a side effect of antiretroviral therapy. EPO helps increase red blood cell counts in these patients.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Preoperative Use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EPO is used to stimulate red blood cell production in patients scheduled for surgery, allowing them to donate their own blood preoperatively. This reduces the need for allogeneic blo</w:t>
      </w:r>
      <w:r>
        <w:rPr>
          <w:rFonts w:ascii="Tahoma" w:hAnsi="Tahoma" w:cs="Tahoma"/>
          <w:sz w:val="26"/>
          <w:szCs w:val="26"/>
        </w:rPr>
        <w:t>od transfusions during surgery.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Treatment of Anemia in Other Chronic Diseases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Anemia can be a complication of chronic inflammatory diseases like rheumatoid arthritis. EPO can help alleviate anemia in these patients.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Inflammatory Bowel Disease:**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EPO may be used to manage anemia associated with inflammatory bowel diseases such as Crohn's </w:t>
      </w:r>
      <w:r>
        <w:rPr>
          <w:rFonts w:ascii="Tahoma" w:hAnsi="Tahoma" w:cs="Tahoma"/>
          <w:sz w:val="26"/>
          <w:szCs w:val="26"/>
        </w:rPr>
        <w:t>disease and ulcerative colitis.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4. Use in Athletic Performance (Illicit)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EPO has been misused by some athletes to enhance performance by increasing the oxygen-carrying capacity of the blood through an elevated red blood cell count. This practice is referred to as Blood Doping. It is considered i</w:t>
      </w:r>
      <w:r>
        <w:rPr>
          <w:rFonts w:ascii="Tahoma" w:hAnsi="Tahoma" w:cs="Tahoma"/>
          <w:sz w:val="26"/>
          <w:szCs w:val="26"/>
        </w:rPr>
        <w:t>llegal and unethical in sports.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3. Bioconversions: Example is microorganisms engineered to convert raw materials into valuable chemicals. The genes encoding enzymes for specific chemical reactions are introduced into microorganisms, enabling bioconversion.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Microorganisms are engineered through genetic modifications to optimize their capabilities for converting raw materials into valuable chemicals. Some examples of engineered microorganisms </w:t>
      </w:r>
      <w:r>
        <w:rPr>
          <w:rFonts w:ascii="Tahoma" w:hAnsi="Tahoma" w:cs="Tahoma"/>
          <w:sz w:val="26"/>
          <w:szCs w:val="26"/>
        </w:rPr>
        <w:t>and the chemicals they produce:</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1. </w:t>
      </w:r>
      <w:r w:rsidRPr="00E20CDD">
        <w:rPr>
          <w:rFonts w:ascii="Tahoma" w:hAnsi="Tahoma" w:cs="Tahoma"/>
          <w:i/>
          <w:sz w:val="26"/>
          <w:szCs w:val="26"/>
        </w:rPr>
        <w:t>Escherichia coli</w:t>
      </w:r>
      <w:r w:rsidRPr="00E20CDD">
        <w:rPr>
          <w:rFonts w:ascii="Tahoma" w:hAnsi="Tahoma" w:cs="Tahoma"/>
          <w:sz w:val="26"/>
          <w:szCs w:val="26"/>
        </w:rPr>
        <w:t xml:space="preserve"> (</w:t>
      </w:r>
      <w:r w:rsidRPr="00E20CDD">
        <w:rPr>
          <w:rFonts w:ascii="Tahoma" w:hAnsi="Tahoma" w:cs="Tahoma"/>
          <w:i/>
          <w:sz w:val="26"/>
          <w:szCs w:val="26"/>
        </w:rPr>
        <w:t>E. coli</w:t>
      </w:r>
      <w:r w:rsidRPr="00E20CDD">
        <w:rPr>
          <w:rFonts w:ascii="Tahoma" w:hAnsi="Tahoma" w:cs="Tahoma"/>
          <w:sz w:val="26"/>
          <w:szCs w:val="26"/>
        </w:rPr>
        <w: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Biofuels (Ethanol): Engineered </w:t>
      </w:r>
      <w:r w:rsidRPr="00E20CDD">
        <w:rPr>
          <w:rFonts w:ascii="Tahoma" w:hAnsi="Tahoma" w:cs="Tahoma"/>
          <w:i/>
          <w:sz w:val="26"/>
          <w:szCs w:val="26"/>
        </w:rPr>
        <w:t>E. coli</w:t>
      </w:r>
      <w:r w:rsidRPr="00E20CDD">
        <w:rPr>
          <w:rFonts w:ascii="Tahoma" w:hAnsi="Tahoma" w:cs="Tahoma"/>
          <w:sz w:val="26"/>
          <w:szCs w:val="26"/>
        </w:rPr>
        <w:t xml:space="preserve"> strains are used to convert biomass-derived sugars into ethanol. Modified </w:t>
      </w:r>
      <w:r w:rsidRPr="00E20CDD">
        <w:rPr>
          <w:rFonts w:ascii="Tahoma" w:hAnsi="Tahoma" w:cs="Tahoma"/>
          <w:i/>
          <w:sz w:val="26"/>
          <w:szCs w:val="26"/>
        </w:rPr>
        <w:t>E. coli</w:t>
      </w:r>
      <w:r w:rsidRPr="00E20CDD">
        <w:rPr>
          <w:rFonts w:ascii="Tahoma" w:hAnsi="Tahoma" w:cs="Tahoma"/>
          <w:sz w:val="26"/>
          <w:szCs w:val="26"/>
        </w:rPr>
        <w:t xml:space="preserve"> can produce butanol, a higher energy content biofuel, from lignocellulosic biomass.  </w:t>
      </w:r>
      <w:r w:rsidRPr="00E20CDD">
        <w:rPr>
          <w:rFonts w:ascii="Tahoma" w:hAnsi="Tahoma" w:cs="Tahoma"/>
          <w:i/>
          <w:sz w:val="26"/>
          <w:szCs w:val="26"/>
        </w:rPr>
        <w:t>E. coli</w:t>
      </w:r>
      <w:r w:rsidRPr="00E20CDD">
        <w:rPr>
          <w:rFonts w:ascii="Tahoma" w:hAnsi="Tahoma" w:cs="Tahoma"/>
          <w:sz w:val="26"/>
          <w:szCs w:val="26"/>
        </w:rPr>
        <w:t xml:space="preserve"> can be engineered to produce Polyhydroxyalkanoates (PHAs), biodegradable bioplastics, from sugars. </w:t>
      </w:r>
      <w:r w:rsidRPr="00E20CDD">
        <w:rPr>
          <w:rFonts w:ascii="Tahoma" w:hAnsi="Tahoma" w:cs="Tahoma"/>
          <w:i/>
          <w:sz w:val="26"/>
          <w:szCs w:val="26"/>
        </w:rPr>
        <w:t>E. coli</w:t>
      </w:r>
      <w:r w:rsidRPr="00E20CDD">
        <w:rPr>
          <w:rFonts w:ascii="Tahoma" w:hAnsi="Tahoma" w:cs="Tahoma"/>
          <w:sz w:val="26"/>
          <w:szCs w:val="26"/>
        </w:rPr>
        <w:t xml:space="preserve"> is engineered to produce succinic acid, a platform chemical for producing </w:t>
      </w:r>
      <w:r>
        <w:rPr>
          <w:rFonts w:ascii="Tahoma" w:hAnsi="Tahoma" w:cs="Tahoma"/>
          <w:sz w:val="26"/>
          <w:szCs w:val="26"/>
        </w:rPr>
        <w:t>resins, solvents, and plastics.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lastRenderedPageBreak/>
        <w:t xml:space="preserve">2. </w:t>
      </w:r>
      <w:r w:rsidRPr="00E20CDD">
        <w:rPr>
          <w:rFonts w:ascii="Tahoma" w:hAnsi="Tahoma" w:cs="Tahoma"/>
          <w:i/>
          <w:sz w:val="26"/>
          <w:szCs w:val="26"/>
        </w:rPr>
        <w:t>Saccharomyces cerevisiae</w:t>
      </w:r>
      <w:r w:rsidRPr="00E20CDD">
        <w:rPr>
          <w:rFonts w:ascii="Tahoma" w:hAnsi="Tahoma" w:cs="Tahoma"/>
          <w:sz w:val="26"/>
          <w:szCs w:val="26"/>
        </w:rPr>
        <w:t xml:space="preserve"> (Yeast)</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Yeast is traditionally used for ethanol production (Biofuels):from glucose and other fermentable sugars. Engineered yeast strains can produce isobutanol, a valuable biofuel with higher energy density than ethanol. Yeast can be genetically modified to produce artemisinic acid, a precursor to the antimalarial drug artemisinin.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3. </w:t>
      </w:r>
      <w:r w:rsidRPr="00E20CDD">
        <w:rPr>
          <w:rFonts w:ascii="Tahoma" w:hAnsi="Tahoma" w:cs="Tahoma"/>
          <w:i/>
          <w:sz w:val="26"/>
          <w:szCs w:val="26"/>
        </w:rPr>
        <w:t>Corynebacterium glutamicum</w:t>
      </w:r>
    </w:p>
    <w:p w:rsidR="00A13F60" w:rsidRPr="00E20CDD" w:rsidRDefault="00A13F60" w:rsidP="00A13F60">
      <w:pPr>
        <w:jc w:val="both"/>
        <w:rPr>
          <w:rFonts w:ascii="Tahoma" w:hAnsi="Tahoma" w:cs="Tahoma"/>
          <w:sz w:val="26"/>
          <w:szCs w:val="26"/>
        </w:rPr>
      </w:pPr>
      <w:r w:rsidRPr="00E20CDD">
        <w:rPr>
          <w:rFonts w:ascii="Tahoma" w:hAnsi="Tahoma" w:cs="Tahoma"/>
          <w:i/>
          <w:sz w:val="26"/>
          <w:szCs w:val="26"/>
        </w:rPr>
        <w:t>Corynebacterium glutamicum</w:t>
      </w:r>
      <w:r w:rsidRPr="00E20CDD">
        <w:rPr>
          <w:rFonts w:ascii="Tahoma" w:hAnsi="Tahoma" w:cs="Tahoma"/>
          <w:sz w:val="26"/>
          <w:szCs w:val="26"/>
        </w:rPr>
        <w:t xml:space="preserve">  is widely used for the production of amino acids L-lysine and L-glutamate for animal feed and food additives. Engineered strains of </w:t>
      </w:r>
      <w:r w:rsidRPr="00E20CDD">
        <w:rPr>
          <w:rFonts w:ascii="Tahoma" w:hAnsi="Tahoma" w:cs="Tahoma"/>
          <w:i/>
          <w:sz w:val="26"/>
          <w:szCs w:val="26"/>
        </w:rPr>
        <w:t xml:space="preserve">Corynebacterium glutamicum </w:t>
      </w:r>
      <w:r w:rsidRPr="00E20CDD">
        <w:rPr>
          <w:rFonts w:ascii="Tahoma" w:hAnsi="Tahoma" w:cs="Tahoma"/>
          <w:sz w:val="26"/>
          <w:szCs w:val="26"/>
        </w:rPr>
        <w:t xml:space="preserve"> is used for the produce nicotinamide (Vitamin B3) for use in dietary supplements and pharmace</w:t>
      </w:r>
      <w:r>
        <w:rPr>
          <w:rFonts w:ascii="Tahoma" w:hAnsi="Tahoma" w:cs="Tahoma"/>
          <w:sz w:val="26"/>
          <w:szCs w:val="26"/>
        </w:rPr>
        <w:t>uticals.</w:t>
      </w:r>
    </w:p>
    <w:p w:rsidR="00A13F60" w:rsidRPr="00602AFA" w:rsidRDefault="00A13F60" w:rsidP="00A13F60">
      <w:pPr>
        <w:jc w:val="both"/>
        <w:rPr>
          <w:rFonts w:ascii="Tahoma" w:hAnsi="Tahoma" w:cs="Tahoma"/>
          <w:i/>
          <w:sz w:val="26"/>
          <w:szCs w:val="26"/>
        </w:rPr>
      </w:pPr>
      <w:r w:rsidRPr="00E20CDD">
        <w:rPr>
          <w:rFonts w:ascii="Tahoma" w:hAnsi="Tahoma" w:cs="Tahoma"/>
          <w:sz w:val="26"/>
          <w:szCs w:val="26"/>
        </w:rPr>
        <w:t xml:space="preserve">4. </w:t>
      </w:r>
      <w:r w:rsidRPr="00E20CDD">
        <w:rPr>
          <w:rFonts w:ascii="Tahoma" w:hAnsi="Tahoma" w:cs="Tahoma"/>
          <w:i/>
          <w:sz w:val="26"/>
          <w:szCs w:val="26"/>
        </w:rPr>
        <w:t>Aspergillus niger</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 </w:t>
      </w:r>
      <w:r w:rsidRPr="00E20CDD">
        <w:rPr>
          <w:rFonts w:ascii="Tahoma" w:hAnsi="Tahoma" w:cs="Tahoma"/>
          <w:i/>
          <w:sz w:val="26"/>
          <w:szCs w:val="26"/>
        </w:rPr>
        <w:t>Aspergillus niger is w</w:t>
      </w:r>
      <w:r w:rsidRPr="00E20CDD">
        <w:rPr>
          <w:rFonts w:ascii="Tahoma" w:hAnsi="Tahoma" w:cs="Tahoma"/>
          <w:sz w:val="26"/>
          <w:szCs w:val="26"/>
        </w:rPr>
        <w:t xml:space="preserve">idely used for the production of citric acid, which has applications in food, beverages, pharmaceuticals, and cosmetics.  </w:t>
      </w:r>
      <w:r w:rsidRPr="00E20CDD">
        <w:rPr>
          <w:rFonts w:ascii="Tahoma" w:hAnsi="Tahoma" w:cs="Tahoma"/>
          <w:i/>
          <w:sz w:val="26"/>
          <w:szCs w:val="26"/>
        </w:rPr>
        <w:t xml:space="preserve">Aspergillus niger </w:t>
      </w:r>
      <w:r w:rsidRPr="00E20CDD">
        <w:rPr>
          <w:rFonts w:ascii="Tahoma" w:hAnsi="Tahoma" w:cs="Tahoma"/>
          <w:sz w:val="26"/>
          <w:szCs w:val="26"/>
        </w:rPr>
        <w:t>is engineered for improved production of glucoamylase, which is used in starch breakdown.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 xml:space="preserve">5. </w:t>
      </w:r>
      <w:r w:rsidRPr="00E20CDD">
        <w:rPr>
          <w:rFonts w:ascii="Tahoma" w:hAnsi="Tahoma" w:cs="Tahoma"/>
          <w:i/>
          <w:sz w:val="26"/>
          <w:szCs w:val="26"/>
        </w:rPr>
        <w:t>Streptomyces</w:t>
      </w:r>
      <w:r>
        <w:rPr>
          <w:rFonts w:ascii="Tahoma" w:hAnsi="Tahoma" w:cs="Tahoma"/>
          <w:sz w:val="26"/>
          <w:szCs w:val="26"/>
        </w:rPr>
        <w:t xml:space="preserve"> spp.</w:t>
      </w:r>
    </w:p>
    <w:p w:rsidR="00A13F60" w:rsidRPr="00E20CDD" w:rsidRDefault="00A13F60" w:rsidP="00A13F60">
      <w:pPr>
        <w:jc w:val="both"/>
        <w:rPr>
          <w:rFonts w:ascii="Tahoma" w:hAnsi="Tahoma" w:cs="Tahoma"/>
          <w:sz w:val="26"/>
          <w:szCs w:val="26"/>
        </w:rPr>
      </w:pPr>
      <w:r w:rsidRPr="00E20CDD">
        <w:rPr>
          <w:rFonts w:ascii="Tahoma" w:hAnsi="Tahoma" w:cs="Tahoma"/>
          <w:i/>
          <w:sz w:val="26"/>
          <w:szCs w:val="26"/>
        </w:rPr>
        <w:lastRenderedPageBreak/>
        <w:t>Streptomyces</w:t>
      </w:r>
      <w:r w:rsidRPr="00E20CDD">
        <w:rPr>
          <w:rFonts w:ascii="Tahoma" w:hAnsi="Tahoma" w:cs="Tahoma"/>
          <w:sz w:val="26"/>
          <w:szCs w:val="26"/>
        </w:rPr>
        <w:t xml:space="preserve"> spp  are engineered for the production of antibiotics such as streptomycin, tetracycline, and erythromycin. They are in the production of proteases and lipases used in laundry detergents and the food industry.</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These engineered microorganisms play a crucial role in sustainable bioprocessing, reducing reliance on petrochemical resources, and enabling the production of renewable and biodegradable products.</w:t>
      </w:r>
    </w:p>
    <w:p w:rsidR="00A13F60" w:rsidRPr="00602AFA" w:rsidRDefault="00A13F60" w:rsidP="00A13F60">
      <w:pPr>
        <w:jc w:val="both"/>
        <w:rPr>
          <w:rFonts w:ascii="Tahoma" w:hAnsi="Tahoma" w:cs="Tahoma"/>
          <w:b/>
          <w:sz w:val="26"/>
          <w:szCs w:val="26"/>
        </w:rPr>
      </w:pPr>
      <w:r w:rsidRPr="00E20CDD">
        <w:rPr>
          <w:rFonts w:ascii="Tahoma" w:hAnsi="Tahoma" w:cs="Tahoma"/>
          <w:b/>
          <w:sz w:val="26"/>
          <w:szCs w:val="26"/>
        </w:rPr>
        <w:t>6.6 Hybridomas and Methods of Their Isolation:</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1. Hybridomas are hybrid cells formed by the fusion of antibody-producing B cells and cancerous cells (myeloma cells). The reason of this fusion is for the production of monoclonal antibodies. Hybridomas and monoclonal antibodies have widespread applications in diagnostics, research, and therapy, providing highly specific and uniform antibodies for various purposes.</w:t>
      </w:r>
    </w:p>
    <w:p w:rsidR="00A13F60" w:rsidRPr="00E20CDD" w:rsidRDefault="00A13F60" w:rsidP="00A13F60">
      <w:pPr>
        <w:jc w:val="both"/>
        <w:rPr>
          <w:rFonts w:ascii="Tahoma" w:hAnsi="Tahoma" w:cs="Tahoma"/>
          <w:sz w:val="26"/>
          <w:szCs w:val="26"/>
        </w:rPr>
      </w:pPr>
      <w:r w:rsidRPr="00E20CDD">
        <w:rPr>
          <w:rFonts w:ascii="Tahoma" w:hAnsi="Tahoma" w:cs="Tahoma"/>
          <w:sz w:val="26"/>
          <w:szCs w:val="26"/>
        </w:rPr>
        <w:t>2. Methods of Hybridoma Isolation:</w:t>
      </w:r>
    </w:p>
    <w:p w:rsidR="00A13F60" w:rsidRPr="00E20CDD" w:rsidRDefault="00A13F60" w:rsidP="00A13F60">
      <w:pPr>
        <w:numPr>
          <w:ilvl w:val="1"/>
          <w:numId w:val="55"/>
        </w:numPr>
        <w:ind w:left="540"/>
        <w:jc w:val="both"/>
        <w:rPr>
          <w:rFonts w:ascii="Tahoma" w:hAnsi="Tahoma" w:cs="Tahoma"/>
          <w:sz w:val="26"/>
          <w:szCs w:val="26"/>
        </w:rPr>
      </w:pPr>
      <w:r w:rsidRPr="00E20CDD">
        <w:rPr>
          <w:rFonts w:ascii="Tahoma" w:hAnsi="Tahoma" w:cs="Tahoma"/>
          <w:sz w:val="26"/>
          <w:szCs w:val="26"/>
        </w:rPr>
        <w:t>Inject an animal with an antigen to stimulate the produ</w:t>
      </w:r>
      <w:r>
        <w:rPr>
          <w:rFonts w:ascii="Tahoma" w:hAnsi="Tahoma" w:cs="Tahoma"/>
          <w:sz w:val="26"/>
          <w:szCs w:val="26"/>
        </w:rPr>
        <w:t>ction of antibodies by B cells.</w:t>
      </w:r>
    </w:p>
    <w:p w:rsidR="00A13F60" w:rsidRPr="00E20CDD" w:rsidRDefault="00A13F60" w:rsidP="00A13F60">
      <w:pPr>
        <w:numPr>
          <w:ilvl w:val="1"/>
          <w:numId w:val="55"/>
        </w:numPr>
        <w:ind w:left="540"/>
        <w:jc w:val="both"/>
        <w:rPr>
          <w:rFonts w:ascii="Tahoma" w:hAnsi="Tahoma" w:cs="Tahoma"/>
          <w:sz w:val="26"/>
          <w:szCs w:val="26"/>
        </w:rPr>
      </w:pPr>
      <w:r w:rsidRPr="00E20CDD">
        <w:rPr>
          <w:rFonts w:ascii="Tahoma" w:hAnsi="Tahoma" w:cs="Tahoma"/>
          <w:sz w:val="26"/>
          <w:szCs w:val="26"/>
        </w:rPr>
        <w:t>Harvest and isolate B cells from the immunized animal.</w:t>
      </w:r>
    </w:p>
    <w:p w:rsidR="00A13F60" w:rsidRPr="00E20CDD" w:rsidRDefault="00A13F60" w:rsidP="00A13F60">
      <w:pPr>
        <w:numPr>
          <w:ilvl w:val="1"/>
          <w:numId w:val="55"/>
        </w:numPr>
        <w:ind w:left="540"/>
        <w:jc w:val="both"/>
        <w:rPr>
          <w:rFonts w:ascii="Tahoma" w:hAnsi="Tahoma" w:cs="Tahoma"/>
          <w:sz w:val="26"/>
          <w:szCs w:val="26"/>
        </w:rPr>
      </w:pPr>
      <w:r w:rsidRPr="00E20CDD">
        <w:rPr>
          <w:rFonts w:ascii="Tahoma" w:hAnsi="Tahoma" w:cs="Tahoma"/>
          <w:sz w:val="26"/>
          <w:szCs w:val="26"/>
        </w:rPr>
        <w:lastRenderedPageBreak/>
        <w:t>Isolate cancerous myeloma cells, wh</w:t>
      </w:r>
      <w:r>
        <w:rPr>
          <w:rFonts w:ascii="Tahoma" w:hAnsi="Tahoma" w:cs="Tahoma"/>
          <w:sz w:val="26"/>
          <w:szCs w:val="26"/>
        </w:rPr>
        <w:t>ich can replicate indefinitely.</w:t>
      </w:r>
    </w:p>
    <w:p w:rsidR="00A13F60" w:rsidRPr="00E20CDD" w:rsidRDefault="00A13F60" w:rsidP="00A13F60">
      <w:pPr>
        <w:numPr>
          <w:ilvl w:val="1"/>
          <w:numId w:val="55"/>
        </w:numPr>
        <w:ind w:left="540"/>
        <w:jc w:val="both"/>
        <w:rPr>
          <w:rFonts w:ascii="Tahoma" w:hAnsi="Tahoma" w:cs="Tahoma"/>
          <w:sz w:val="26"/>
          <w:szCs w:val="26"/>
        </w:rPr>
      </w:pPr>
      <w:r w:rsidRPr="00E20CDD">
        <w:rPr>
          <w:rFonts w:ascii="Tahoma" w:hAnsi="Tahoma" w:cs="Tahoma"/>
          <w:sz w:val="26"/>
          <w:szCs w:val="26"/>
        </w:rPr>
        <w:t>Fuse B cells and myeloma cells using techniques such as polyethylene glycol treatment.</w:t>
      </w:r>
    </w:p>
    <w:p w:rsidR="00A13F60" w:rsidRPr="00E20CDD" w:rsidRDefault="00A13F60" w:rsidP="00A13F60">
      <w:pPr>
        <w:numPr>
          <w:ilvl w:val="1"/>
          <w:numId w:val="55"/>
        </w:numPr>
        <w:ind w:left="540"/>
        <w:jc w:val="both"/>
        <w:rPr>
          <w:rFonts w:ascii="Tahoma" w:hAnsi="Tahoma" w:cs="Tahoma"/>
          <w:sz w:val="26"/>
          <w:szCs w:val="26"/>
        </w:rPr>
      </w:pPr>
      <w:r w:rsidRPr="00E20CDD">
        <w:rPr>
          <w:rFonts w:ascii="Tahoma" w:hAnsi="Tahoma" w:cs="Tahoma"/>
          <w:sz w:val="26"/>
          <w:szCs w:val="26"/>
        </w:rPr>
        <w:t>Use selective media to isolate only fused cells (hybridomas).</w:t>
      </w:r>
    </w:p>
    <w:p w:rsidR="00A13F60" w:rsidRPr="00E20CDD" w:rsidRDefault="00A13F60" w:rsidP="00A13F60">
      <w:pPr>
        <w:numPr>
          <w:ilvl w:val="1"/>
          <w:numId w:val="55"/>
        </w:numPr>
        <w:ind w:left="540"/>
        <w:jc w:val="both"/>
        <w:rPr>
          <w:rFonts w:ascii="Tahoma" w:hAnsi="Tahoma" w:cs="Tahoma"/>
          <w:sz w:val="26"/>
          <w:szCs w:val="26"/>
        </w:rPr>
      </w:pPr>
      <w:r w:rsidRPr="00E20CDD">
        <w:rPr>
          <w:rFonts w:ascii="Tahoma" w:hAnsi="Tahoma" w:cs="Tahoma"/>
          <w:sz w:val="26"/>
          <w:szCs w:val="26"/>
        </w:rPr>
        <w:t>Screen hybridomas for the production of antibodies against the target antigen.</w:t>
      </w:r>
    </w:p>
    <w:p w:rsidR="00A13F60" w:rsidRPr="00E20CDD" w:rsidRDefault="00A13F60" w:rsidP="00A13F60">
      <w:pPr>
        <w:ind w:left="540" w:hanging="360"/>
        <w:jc w:val="both"/>
        <w:rPr>
          <w:rFonts w:ascii="Tahoma" w:hAnsi="Tahoma" w:cs="Tahoma"/>
          <w:sz w:val="26"/>
          <w:szCs w:val="26"/>
        </w:rPr>
      </w:pPr>
    </w:p>
    <w:p w:rsidR="00A13F60" w:rsidRPr="00E20CDD" w:rsidRDefault="00A13F60" w:rsidP="00A13F60">
      <w:pPr>
        <w:numPr>
          <w:ilvl w:val="1"/>
          <w:numId w:val="55"/>
        </w:numPr>
        <w:ind w:left="540"/>
        <w:jc w:val="both"/>
        <w:rPr>
          <w:rFonts w:ascii="Tahoma" w:hAnsi="Tahoma" w:cs="Tahoma"/>
          <w:sz w:val="26"/>
          <w:szCs w:val="26"/>
        </w:rPr>
      </w:pPr>
      <w:r w:rsidRPr="00E20CDD">
        <w:rPr>
          <w:rFonts w:ascii="Tahoma" w:hAnsi="Tahoma" w:cs="Tahoma"/>
          <w:sz w:val="26"/>
          <w:szCs w:val="26"/>
        </w:rPr>
        <w:t>Clone and expand the selected hybridomas to obtain a population of cells producing a specific monoclonal antibody.</w:t>
      </w:r>
    </w:p>
    <w:p w:rsidR="00A13F60" w:rsidRPr="00E20CDD" w:rsidRDefault="00A13F60" w:rsidP="00A13F60">
      <w:pPr>
        <w:rPr>
          <w:rFonts w:ascii="Tahoma" w:hAnsi="Tahoma" w:cs="Tahoma"/>
          <w:sz w:val="26"/>
          <w:szCs w:val="26"/>
        </w:rPr>
      </w:pPr>
    </w:p>
    <w:p w:rsidR="00A13F60" w:rsidRPr="00E20CDD" w:rsidRDefault="00A13F60" w:rsidP="00A13F60">
      <w:pPr>
        <w:rPr>
          <w:rFonts w:ascii="Tahoma" w:hAnsi="Tahoma" w:cs="Tahoma"/>
          <w:sz w:val="26"/>
          <w:szCs w:val="26"/>
        </w:rPr>
      </w:pPr>
    </w:p>
    <w:p w:rsidR="00A13F60" w:rsidRPr="00FA6241" w:rsidRDefault="00A13F60" w:rsidP="00A13F60">
      <w:pPr>
        <w:spacing w:after="0"/>
        <w:rPr>
          <w:b/>
          <w:szCs w:val="28"/>
        </w:rPr>
      </w:pPr>
    </w:p>
    <w:p w:rsidR="00F52413" w:rsidRDefault="00F52413"/>
    <w:sectPr w:rsidR="00F52413" w:rsidSect="00A13F60">
      <w:headerReference w:type="default" r:id="rId7"/>
      <w:footerReference w:type="default" r:id="rId8"/>
      <w:pgSz w:w="7920" w:h="12240" w:orient="landscape"/>
      <w:pgMar w:top="1349" w:right="810" w:bottom="720" w:left="720" w:header="900" w:footer="418" w:gutter="0"/>
      <w:cols w:space="18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venture Subtitles">
    <w:altName w:val="Gabriola"/>
    <w:charset w:val="00"/>
    <w:family w:val="decorative"/>
    <w:pitch w:val="variable"/>
    <w:sig w:usb0="00000003" w:usb1="00000000" w:usb2="00000000" w:usb3="00000000" w:csb0="00000001" w:csb1="00000000"/>
  </w:font>
  <w:font w:name="Fujix_ExtraBold-Normal">
    <w:altName w:val="Times New Roman"/>
    <w:charset w:val="00"/>
    <w:family w:val="auto"/>
    <w:pitch w:val="variable"/>
    <w:sig w:usb0="00000001" w:usb1="00000000" w:usb2="00000000" w:usb3="00000000" w:csb0="0000001B" w:csb1="00000000"/>
  </w:font>
  <w:font w:name="Abadi MT Condensed Extra Bold">
    <w:altName w:val="Gill Sans Ultra Bold Condensed"/>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376E" w:rsidRPr="00075195" w:rsidRDefault="00A13F60" w:rsidP="00716E38">
    <w:pPr>
      <w:pStyle w:val="Footer"/>
      <w:pBdr>
        <w:top w:val="single" w:sz="4" w:space="1" w:color="D9D9D9"/>
      </w:pBdr>
      <w:rPr>
        <w:b/>
        <w:lang w:val="en-US"/>
      </w:rPr>
    </w:pPr>
    <w:r>
      <w:fldChar w:fldCharType="begin"/>
    </w:r>
    <w:r>
      <w:instrText xml:space="preserve"> PAGE   \* MERGEFORMAT </w:instrText>
    </w:r>
    <w:r>
      <w:fldChar w:fldCharType="separate"/>
    </w:r>
    <w:r w:rsidRPr="00A13F60">
      <w:rPr>
        <w:b/>
        <w:noProof/>
      </w:rPr>
      <w:t>130</w:t>
    </w:r>
    <w:r>
      <w:rPr>
        <w:b/>
        <w:noProof/>
      </w:rPr>
      <w:fldChar w:fldCharType="end"/>
    </w:r>
    <w:r>
      <w:rPr>
        <w:b/>
      </w:rPr>
      <w:t xml:space="preserve"> | </w:t>
    </w:r>
    <w:r w:rsidRPr="00716E38">
      <w:rPr>
        <w:color w:val="7F7F7F"/>
        <w:spacing w:val="60"/>
      </w:rPr>
      <w:t xml:space="preserve">Page </w:t>
    </w:r>
    <w:r>
      <w:rPr>
        <w:rFonts w:ascii="Tw Cen MT" w:hAnsi="Tw Cen MT"/>
        <w:b/>
        <w:color w:val="FFFFFF"/>
        <w:spacing w:val="60"/>
        <w:lang w:val="en-US"/>
      </w:rPr>
      <w:t>\</w:t>
    </w:r>
  </w:p>
  <w:p w:rsidR="00DD376E" w:rsidRDefault="00A13F60">
    <w:pPr>
      <w:pStyle w:val="Foo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D376E" w:rsidRPr="00120E32" w:rsidRDefault="00A13F60" w:rsidP="00120E32">
    <w:pPr>
      <w:pStyle w:val="Header"/>
      <w:jc w:val="center"/>
      <w:rPr>
        <w:szCs w:val="18"/>
      </w:rPr>
    </w:pPr>
    <w:r>
      <w:rPr>
        <w:rFonts w:ascii="Times New Roman" w:hAnsi="Times New Roman"/>
        <w:i/>
        <w:noProof/>
        <w:sz w:val="18"/>
        <w:szCs w:val="18"/>
        <w:lang w:val="en-US" w:eastAsia="en-US"/>
      </w:rPr>
      <w:pict>
        <v:rect id="_x0000_s1025" style="position:absolute;left:0;text-align:left;margin-left:41pt;margin-top:11.1pt;width:249pt;height:3.55pt;z-index:251660288" fillcolor="gray" strokecolor="white"/>
      </w:pict>
    </w:r>
    <w:r w:rsidRPr="00120E32">
      <w:rPr>
        <w:rFonts w:ascii="Times New Roman" w:hAnsi="Times New Roman"/>
        <w:i/>
        <w:sz w:val="18"/>
        <w:szCs w:val="18"/>
      </w:rPr>
      <w:t>Fun</w:t>
    </w:r>
    <w:r w:rsidRPr="00120E32">
      <w:rPr>
        <w:rFonts w:ascii="Times New Roman" w:hAnsi="Times New Roman"/>
        <w:i/>
        <w:sz w:val="18"/>
        <w:szCs w:val="18"/>
      </w:rPr>
      <w:t xml:space="preserve">damentals </w:t>
    </w:r>
    <w:r>
      <w:rPr>
        <w:rFonts w:ascii="Times New Roman" w:hAnsi="Times New Roman"/>
        <w:i/>
        <w:sz w:val="18"/>
        <w:szCs w:val="18"/>
        <w:lang w:val="en-US"/>
      </w:rPr>
      <w:t>o</w:t>
    </w:r>
    <w:r w:rsidRPr="00120E32">
      <w:rPr>
        <w:rFonts w:ascii="Times New Roman" w:hAnsi="Times New Roman"/>
        <w:i/>
        <w:sz w:val="18"/>
        <w:szCs w:val="18"/>
      </w:rPr>
      <w:t>f Microbial Genetics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636719"/>
    <w:multiLevelType w:val="hybridMultilevel"/>
    <w:tmpl w:val="048484F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1F65C91"/>
    <w:multiLevelType w:val="hybridMultilevel"/>
    <w:tmpl w:val="090EA35C"/>
    <w:lvl w:ilvl="0" w:tplc="C1AC7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455715"/>
    <w:multiLevelType w:val="hybridMultilevel"/>
    <w:tmpl w:val="2F8C98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7B3162A"/>
    <w:multiLevelType w:val="hybridMultilevel"/>
    <w:tmpl w:val="711260F6"/>
    <w:lvl w:ilvl="0" w:tplc="D018CFF8">
      <w:start w:val="1"/>
      <w:numFmt w:val="decimal"/>
      <w:lvlText w:val="%1."/>
      <w:lvlJc w:val="left"/>
      <w:pPr>
        <w:ind w:left="750" w:hanging="360"/>
      </w:pPr>
      <w:rPr>
        <w:rFonts w:hint="default"/>
      </w:rPr>
    </w:lvl>
    <w:lvl w:ilvl="1" w:tplc="5D40C092">
      <w:start w:val="1"/>
      <w:numFmt w:val="lowerLetter"/>
      <w:lvlText w:val="%2."/>
      <w:lvlJc w:val="left"/>
      <w:pPr>
        <w:ind w:left="1470" w:hanging="360"/>
      </w:pPr>
      <w:rPr>
        <w:rFonts w:hint="default"/>
      </w:rPr>
    </w:lvl>
    <w:lvl w:ilvl="2" w:tplc="0409001B" w:tentative="1">
      <w:start w:val="1"/>
      <w:numFmt w:val="lowerRoman"/>
      <w:lvlText w:val="%3."/>
      <w:lvlJc w:val="right"/>
      <w:pPr>
        <w:ind w:left="2190" w:hanging="180"/>
      </w:pPr>
    </w:lvl>
    <w:lvl w:ilvl="3" w:tplc="0409000F" w:tentative="1">
      <w:start w:val="1"/>
      <w:numFmt w:val="decimal"/>
      <w:lvlText w:val="%4."/>
      <w:lvlJc w:val="left"/>
      <w:pPr>
        <w:ind w:left="2910" w:hanging="360"/>
      </w:pPr>
    </w:lvl>
    <w:lvl w:ilvl="4" w:tplc="04090019" w:tentative="1">
      <w:start w:val="1"/>
      <w:numFmt w:val="lowerLetter"/>
      <w:lvlText w:val="%5."/>
      <w:lvlJc w:val="left"/>
      <w:pPr>
        <w:ind w:left="3630" w:hanging="360"/>
      </w:pPr>
    </w:lvl>
    <w:lvl w:ilvl="5" w:tplc="0409001B" w:tentative="1">
      <w:start w:val="1"/>
      <w:numFmt w:val="lowerRoman"/>
      <w:lvlText w:val="%6."/>
      <w:lvlJc w:val="right"/>
      <w:pPr>
        <w:ind w:left="4350" w:hanging="180"/>
      </w:pPr>
    </w:lvl>
    <w:lvl w:ilvl="6" w:tplc="0409000F" w:tentative="1">
      <w:start w:val="1"/>
      <w:numFmt w:val="decimal"/>
      <w:lvlText w:val="%7."/>
      <w:lvlJc w:val="left"/>
      <w:pPr>
        <w:ind w:left="5070" w:hanging="360"/>
      </w:pPr>
    </w:lvl>
    <w:lvl w:ilvl="7" w:tplc="04090019" w:tentative="1">
      <w:start w:val="1"/>
      <w:numFmt w:val="lowerLetter"/>
      <w:lvlText w:val="%8."/>
      <w:lvlJc w:val="left"/>
      <w:pPr>
        <w:ind w:left="5790" w:hanging="360"/>
      </w:pPr>
    </w:lvl>
    <w:lvl w:ilvl="8" w:tplc="0409001B" w:tentative="1">
      <w:start w:val="1"/>
      <w:numFmt w:val="lowerRoman"/>
      <w:lvlText w:val="%9."/>
      <w:lvlJc w:val="right"/>
      <w:pPr>
        <w:ind w:left="6510" w:hanging="180"/>
      </w:pPr>
    </w:lvl>
  </w:abstractNum>
  <w:abstractNum w:abstractNumId="4">
    <w:nsid w:val="091C1AA1"/>
    <w:multiLevelType w:val="hybridMultilevel"/>
    <w:tmpl w:val="0D7A78DC"/>
    <w:lvl w:ilvl="0" w:tplc="0409000F">
      <w:start w:val="1"/>
      <w:numFmt w:val="decimal"/>
      <w:lvlText w:val="%1."/>
      <w:lvlJc w:val="left"/>
      <w:pPr>
        <w:ind w:left="720" w:hanging="360"/>
      </w:pPr>
      <w:rPr>
        <w:rFonts w:hint="default"/>
      </w:rPr>
    </w:lvl>
    <w:lvl w:ilvl="1" w:tplc="3F42564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C166777"/>
    <w:multiLevelType w:val="hybridMultilevel"/>
    <w:tmpl w:val="B5340EB0"/>
    <w:lvl w:ilvl="0" w:tplc="E9C0EFCC">
      <w:start w:val="1"/>
      <w:numFmt w:val="decimal"/>
      <w:lvlText w:val="%1."/>
      <w:lvlJc w:val="left"/>
      <w:pPr>
        <w:ind w:left="765" w:hanging="405"/>
      </w:pPr>
      <w:rPr>
        <w:rFonts w:hint="default"/>
      </w:rPr>
    </w:lvl>
    <w:lvl w:ilvl="1" w:tplc="D1543A5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BA2C41"/>
    <w:multiLevelType w:val="hybridMultilevel"/>
    <w:tmpl w:val="2F58AAE2"/>
    <w:lvl w:ilvl="0" w:tplc="0409000F">
      <w:start w:val="1"/>
      <w:numFmt w:val="decimal"/>
      <w:lvlText w:val="%1."/>
      <w:lvlJc w:val="left"/>
      <w:pPr>
        <w:ind w:left="720" w:hanging="360"/>
      </w:pPr>
    </w:lvl>
    <w:lvl w:ilvl="1" w:tplc="458A0B44">
      <w:start w:val="1"/>
      <w:numFmt w:val="lowerLetter"/>
      <w:lvlText w:val="%2."/>
      <w:lvlJc w:val="left"/>
      <w:pPr>
        <w:ind w:left="1455" w:hanging="375"/>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0EA0BDA"/>
    <w:multiLevelType w:val="hybridMultilevel"/>
    <w:tmpl w:val="0CF2188A"/>
    <w:lvl w:ilvl="0" w:tplc="C1AC7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23113DF"/>
    <w:multiLevelType w:val="multilevel"/>
    <w:tmpl w:val="7B86611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nsid w:val="15B62CB5"/>
    <w:multiLevelType w:val="multilevel"/>
    <w:tmpl w:val="7B86611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nsid w:val="161A23D2"/>
    <w:multiLevelType w:val="hybridMultilevel"/>
    <w:tmpl w:val="F3EA114E"/>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6B37A59"/>
    <w:multiLevelType w:val="hybridMultilevel"/>
    <w:tmpl w:val="D6CAC67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87B5897"/>
    <w:multiLevelType w:val="hybridMultilevel"/>
    <w:tmpl w:val="BF467442"/>
    <w:lvl w:ilvl="0" w:tplc="C1AC7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8E25784"/>
    <w:multiLevelType w:val="hybridMultilevel"/>
    <w:tmpl w:val="4A589C80"/>
    <w:lvl w:ilvl="0" w:tplc="C1AC7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1BBE6FCE"/>
    <w:multiLevelType w:val="hybridMultilevel"/>
    <w:tmpl w:val="E2E2B09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1ED4547A"/>
    <w:multiLevelType w:val="hybridMultilevel"/>
    <w:tmpl w:val="2B805A62"/>
    <w:lvl w:ilvl="0" w:tplc="477CE8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1F675916"/>
    <w:multiLevelType w:val="hybridMultilevel"/>
    <w:tmpl w:val="54640C4C"/>
    <w:lvl w:ilvl="0" w:tplc="70FE5252">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605541B"/>
    <w:multiLevelType w:val="hybridMultilevel"/>
    <w:tmpl w:val="F9E8F2D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092E49"/>
    <w:multiLevelType w:val="hybridMultilevel"/>
    <w:tmpl w:val="291EB624"/>
    <w:lvl w:ilvl="0" w:tplc="6802946A">
      <w:start w:val="1"/>
      <w:numFmt w:val="low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19">
    <w:nsid w:val="28BF6FBD"/>
    <w:multiLevelType w:val="hybridMultilevel"/>
    <w:tmpl w:val="DA48AEA0"/>
    <w:lvl w:ilvl="0" w:tplc="C1AC7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28D65008"/>
    <w:multiLevelType w:val="hybridMultilevel"/>
    <w:tmpl w:val="8720591C"/>
    <w:lvl w:ilvl="0" w:tplc="6EE0073A">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297C36E1"/>
    <w:multiLevelType w:val="hybridMultilevel"/>
    <w:tmpl w:val="0BBEF1C4"/>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B2148E3"/>
    <w:multiLevelType w:val="hybridMultilevel"/>
    <w:tmpl w:val="0D802276"/>
    <w:lvl w:ilvl="0" w:tplc="2264AE22">
      <w:start w:val="1"/>
      <w:numFmt w:val="decimal"/>
      <w:lvlText w:val="%1."/>
      <w:lvlJc w:val="left"/>
      <w:pPr>
        <w:ind w:left="810" w:hanging="450"/>
      </w:pPr>
      <w:rPr>
        <w:rFonts w:hint="default"/>
      </w:rPr>
    </w:lvl>
    <w:lvl w:ilvl="1" w:tplc="686C78F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2BF0590F"/>
    <w:multiLevelType w:val="hybridMultilevel"/>
    <w:tmpl w:val="BF3CF8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2C32194"/>
    <w:multiLevelType w:val="hybridMultilevel"/>
    <w:tmpl w:val="D690CA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2EA6C5B"/>
    <w:multiLevelType w:val="hybridMultilevel"/>
    <w:tmpl w:val="5972E2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3AD66DC4"/>
    <w:multiLevelType w:val="hybridMultilevel"/>
    <w:tmpl w:val="07BE5D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F3806B9"/>
    <w:multiLevelType w:val="hybridMultilevel"/>
    <w:tmpl w:val="FF7CCD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4030212F"/>
    <w:multiLevelType w:val="hybridMultilevel"/>
    <w:tmpl w:val="1C262EA4"/>
    <w:lvl w:ilvl="0" w:tplc="0409000F">
      <w:start w:val="1"/>
      <w:numFmt w:val="decimal"/>
      <w:lvlText w:val="%1."/>
      <w:lvlJc w:val="left"/>
      <w:pPr>
        <w:ind w:left="720" w:hanging="360"/>
      </w:pPr>
      <w:rPr>
        <w:rFonts w:hint="default"/>
      </w:rPr>
    </w:lvl>
    <w:lvl w:ilvl="1" w:tplc="C0B69F7A">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41C26FBE"/>
    <w:multiLevelType w:val="hybridMultilevel"/>
    <w:tmpl w:val="42A874E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692011C"/>
    <w:multiLevelType w:val="hybridMultilevel"/>
    <w:tmpl w:val="52FA968A"/>
    <w:lvl w:ilvl="0" w:tplc="C1AC7AC2">
      <w:start w:val="1"/>
      <w:numFmt w:val="decimal"/>
      <w:lvlText w:val="%1."/>
      <w:lvlJc w:val="left"/>
      <w:pPr>
        <w:ind w:left="720" w:hanging="360"/>
      </w:pPr>
      <w:rPr>
        <w:rFonts w:hint="default"/>
      </w:rPr>
    </w:lvl>
    <w:lvl w:ilvl="1" w:tplc="A6FEDB8E">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473D2BC3"/>
    <w:multiLevelType w:val="hybridMultilevel"/>
    <w:tmpl w:val="0F546D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A711C51"/>
    <w:multiLevelType w:val="hybridMultilevel"/>
    <w:tmpl w:val="E900490C"/>
    <w:lvl w:ilvl="0" w:tplc="D25A8490">
      <w:start w:val="1"/>
      <w:numFmt w:val="lowerLetter"/>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33">
    <w:nsid w:val="4A927A5B"/>
    <w:multiLevelType w:val="hybridMultilevel"/>
    <w:tmpl w:val="6B52A1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4D8415E2"/>
    <w:multiLevelType w:val="hybridMultilevel"/>
    <w:tmpl w:val="786C6A6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4E486C96"/>
    <w:multiLevelType w:val="hybridMultilevel"/>
    <w:tmpl w:val="E7B81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4F7921BA"/>
    <w:multiLevelType w:val="hybridMultilevel"/>
    <w:tmpl w:val="3020A6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12A0A2C"/>
    <w:multiLevelType w:val="hybridMultilevel"/>
    <w:tmpl w:val="32A2E5A2"/>
    <w:lvl w:ilvl="0" w:tplc="04090015">
      <w:start w:val="1"/>
      <w:numFmt w:val="upperLetter"/>
      <w:lvlText w:val="%1."/>
      <w:lvlJc w:val="left"/>
      <w:pPr>
        <w:ind w:left="720" w:hanging="360"/>
      </w:pPr>
      <w:rPr>
        <w:rFonts w:hint="default"/>
      </w:rPr>
    </w:lvl>
    <w:lvl w:ilvl="1" w:tplc="BE7E5FFC">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51F7260E"/>
    <w:multiLevelType w:val="hybridMultilevel"/>
    <w:tmpl w:val="3DB0D444"/>
    <w:lvl w:ilvl="0" w:tplc="C1AC7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3953846"/>
    <w:multiLevelType w:val="hybridMultilevel"/>
    <w:tmpl w:val="A2923494"/>
    <w:lvl w:ilvl="0" w:tplc="70FE5252">
      <w:start w:val="1"/>
      <w:numFmt w:val="decimal"/>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3EB2AEA"/>
    <w:multiLevelType w:val="multilevel"/>
    <w:tmpl w:val="7B86611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1">
    <w:nsid w:val="58782D9B"/>
    <w:multiLevelType w:val="hybridMultilevel"/>
    <w:tmpl w:val="99909FAA"/>
    <w:lvl w:ilvl="0" w:tplc="A60A5268">
      <w:start w:val="1"/>
      <w:numFmt w:val="lowerLetter"/>
      <w:lvlText w:val="%1."/>
      <w:lvlJc w:val="left"/>
      <w:pPr>
        <w:ind w:left="510" w:hanging="360"/>
      </w:pPr>
      <w:rPr>
        <w:rFonts w:hint="default"/>
      </w:rPr>
    </w:lvl>
    <w:lvl w:ilvl="1" w:tplc="DD7C7454">
      <w:start w:val="1"/>
      <w:numFmt w:val="decimal"/>
      <w:lvlText w:val="%2."/>
      <w:lvlJc w:val="left"/>
      <w:pPr>
        <w:ind w:left="1230" w:hanging="360"/>
      </w:pPr>
      <w:rPr>
        <w:rFonts w:hint="default"/>
      </w:r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42">
    <w:nsid w:val="5F5B6C93"/>
    <w:multiLevelType w:val="hybridMultilevel"/>
    <w:tmpl w:val="6BD6562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4E28BEDA">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nsid w:val="5FD53BEE"/>
    <w:multiLevelType w:val="hybridMultilevel"/>
    <w:tmpl w:val="B29ECA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4A60995"/>
    <w:multiLevelType w:val="hybridMultilevel"/>
    <w:tmpl w:val="678AB27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86D62946">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7F0300E"/>
    <w:multiLevelType w:val="hybridMultilevel"/>
    <w:tmpl w:val="8C9E22C2"/>
    <w:lvl w:ilvl="0" w:tplc="0409000F">
      <w:start w:val="1"/>
      <w:numFmt w:val="decimal"/>
      <w:lvlText w:val="%1."/>
      <w:lvlJc w:val="left"/>
      <w:pPr>
        <w:ind w:left="720" w:hanging="360"/>
      </w:pPr>
      <w:rPr>
        <w:rFonts w:hint="default"/>
      </w:rPr>
    </w:lvl>
    <w:lvl w:ilvl="1" w:tplc="B0F2D4F6">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6C3A3EAB"/>
    <w:multiLevelType w:val="hybridMultilevel"/>
    <w:tmpl w:val="D3C019CE"/>
    <w:lvl w:ilvl="0" w:tplc="A2D8A2EC">
      <w:start w:val="1"/>
      <w:numFmt w:val="decimal"/>
      <w:lvlText w:val="%1."/>
      <w:lvlJc w:val="left"/>
      <w:pPr>
        <w:ind w:left="735" w:hanging="375"/>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41E68C7"/>
    <w:multiLevelType w:val="hybridMultilevel"/>
    <w:tmpl w:val="B0100B3C"/>
    <w:lvl w:ilvl="0" w:tplc="B5FABBD6">
      <w:start w:val="1"/>
      <w:numFmt w:val="lowerLetter"/>
      <w:lvlText w:val="%1."/>
      <w:lvlJc w:val="left"/>
      <w:pPr>
        <w:ind w:left="840" w:hanging="4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nsid w:val="74A773D6"/>
    <w:multiLevelType w:val="hybridMultilevel"/>
    <w:tmpl w:val="4D8207E4"/>
    <w:lvl w:ilvl="0" w:tplc="C1AC7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nsid w:val="77EA11EF"/>
    <w:multiLevelType w:val="hybridMultilevel"/>
    <w:tmpl w:val="546654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nsid w:val="7AA2726C"/>
    <w:multiLevelType w:val="hybridMultilevel"/>
    <w:tmpl w:val="B838A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nsid w:val="7B540624"/>
    <w:multiLevelType w:val="multilevel"/>
    <w:tmpl w:val="096CE8A8"/>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2">
    <w:nsid w:val="7D7422FF"/>
    <w:multiLevelType w:val="hybridMultilevel"/>
    <w:tmpl w:val="76B698BE"/>
    <w:lvl w:ilvl="0" w:tplc="C1AC7A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nsid w:val="7DA459E8"/>
    <w:multiLevelType w:val="hybridMultilevel"/>
    <w:tmpl w:val="D5E2C2BC"/>
    <w:lvl w:ilvl="0" w:tplc="181ADD34">
      <w:start w:val="1"/>
      <w:numFmt w:val="decimal"/>
      <w:lvlText w:val="%1."/>
      <w:lvlJc w:val="left"/>
      <w:pPr>
        <w:ind w:left="585" w:hanging="360"/>
      </w:pPr>
      <w:rPr>
        <w:rFonts w:hint="default"/>
      </w:rPr>
    </w:lvl>
    <w:lvl w:ilvl="1" w:tplc="04090019" w:tentative="1">
      <w:start w:val="1"/>
      <w:numFmt w:val="lowerLetter"/>
      <w:lvlText w:val="%2."/>
      <w:lvlJc w:val="left"/>
      <w:pPr>
        <w:ind w:left="1305" w:hanging="360"/>
      </w:pPr>
    </w:lvl>
    <w:lvl w:ilvl="2" w:tplc="0409001B" w:tentative="1">
      <w:start w:val="1"/>
      <w:numFmt w:val="lowerRoman"/>
      <w:lvlText w:val="%3."/>
      <w:lvlJc w:val="right"/>
      <w:pPr>
        <w:ind w:left="2025" w:hanging="180"/>
      </w:pPr>
    </w:lvl>
    <w:lvl w:ilvl="3" w:tplc="0409000F" w:tentative="1">
      <w:start w:val="1"/>
      <w:numFmt w:val="decimal"/>
      <w:lvlText w:val="%4."/>
      <w:lvlJc w:val="left"/>
      <w:pPr>
        <w:ind w:left="2745" w:hanging="360"/>
      </w:pPr>
    </w:lvl>
    <w:lvl w:ilvl="4" w:tplc="04090019" w:tentative="1">
      <w:start w:val="1"/>
      <w:numFmt w:val="lowerLetter"/>
      <w:lvlText w:val="%5."/>
      <w:lvlJc w:val="left"/>
      <w:pPr>
        <w:ind w:left="3465" w:hanging="360"/>
      </w:pPr>
    </w:lvl>
    <w:lvl w:ilvl="5" w:tplc="0409001B" w:tentative="1">
      <w:start w:val="1"/>
      <w:numFmt w:val="lowerRoman"/>
      <w:lvlText w:val="%6."/>
      <w:lvlJc w:val="right"/>
      <w:pPr>
        <w:ind w:left="4185" w:hanging="180"/>
      </w:pPr>
    </w:lvl>
    <w:lvl w:ilvl="6" w:tplc="0409000F" w:tentative="1">
      <w:start w:val="1"/>
      <w:numFmt w:val="decimal"/>
      <w:lvlText w:val="%7."/>
      <w:lvlJc w:val="left"/>
      <w:pPr>
        <w:ind w:left="4905" w:hanging="360"/>
      </w:pPr>
    </w:lvl>
    <w:lvl w:ilvl="7" w:tplc="04090019" w:tentative="1">
      <w:start w:val="1"/>
      <w:numFmt w:val="lowerLetter"/>
      <w:lvlText w:val="%8."/>
      <w:lvlJc w:val="left"/>
      <w:pPr>
        <w:ind w:left="5625" w:hanging="360"/>
      </w:pPr>
    </w:lvl>
    <w:lvl w:ilvl="8" w:tplc="0409001B" w:tentative="1">
      <w:start w:val="1"/>
      <w:numFmt w:val="lowerRoman"/>
      <w:lvlText w:val="%9."/>
      <w:lvlJc w:val="right"/>
      <w:pPr>
        <w:ind w:left="6345" w:hanging="180"/>
      </w:pPr>
    </w:lvl>
  </w:abstractNum>
  <w:abstractNum w:abstractNumId="54">
    <w:nsid w:val="7FB5234E"/>
    <w:multiLevelType w:val="multilevel"/>
    <w:tmpl w:val="7B866112"/>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40"/>
  </w:num>
  <w:num w:numId="2">
    <w:abstractNumId w:val="9"/>
  </w:num>
  <w:num w:numId="3">
    <w:abstractNumId w:val="11"/>
  </w:num>
  <w:num w:numId="4">
    <w:abstractNumId w:val="8"/>
  </w:num>
  <w:num w:numId="5">
    <w:abstractNumId w:val="26"/>
  </w:num>
  <w:num w:numId="6">
    <w:abstractNumId w:val="45"/>
  </w:num>
  <w:num w:numId="7">
    <w:abstractNumId w:val="54"/>
  </w:num>
  <w:num w:numId="8">
    <w:abstractNumId w:val="50"/>
  </w:num>
  <w:num w:numId="9">
    <w:abstractNumId w:val="33"/>
  </w:num>
  <w:num w:numId="10">
    <w:abstractNumId w:val="25"/>
  </w:num>
  <w:num w:numId="11">
    <w:abstractNumId w:val="46"/>
  </w:num>
  <w:num w:numId="12">
    <w:abstractNumId w:val="27"/>
  </w:num>
  <w:num w:numId="13">
    <w:abstractNumId w:val="34"/>
  </w:num>
  <w:num w:numId="14">
    <w:abstractNumId w:val="51"/>
  </w:num>
  <w:num w:numId="15">
    <w:abstractNumId w:val="24"/>
  </w:num>
  <w:num w:numId="16">
    <w:abstractNumId w:val="23"/>
  </w:num>
  <w:num w:numId="17">
    <w:abstractNumId w:val="49"/>
  </w:num>
  <w:num w:numId="18">
    <w:abstractNumId w:val="4"/>
  </w:num>
  <w:num w:numId="19">
    <w:abstractNumId w:val="36"/>
  </w:num>
  <w:num w:numId="20">
    <w:abstractNumId w:val="0"/>
  </w:num>
  <w:num w:numId="21">
    <w:abstractNumId w:val="10"/>
  </w:num>
  <w:num w:numId="22">
    <w:abstractNumId w:val="29"/>
  </w:num>
  <w:num w:numId="23">
    <w:abstractNumId w:val="35"/>
  </w:num>
  <w:num w:numId="24">
    <w:abstractNumId w:val="14"/>
  </w:num>
  <w:num w:numId="25">
    <w:abstractNumId w:val="42"/>
  </w:num>
  <w:num w:numId="26">
    <w:abstractNumId w:val="21"/>
  </w:num>
  <w:num w:numId="27">
    <w:abstractNumId w:val="3"/>
  </w:num>
  <w:num w:numId="28">
    <w:abstractNumId w:val="53"/>
  </w:num>
  <w:num w:numId="29">
    <w:abstractNumId w:val="6"/>
  </w:num>
  <w:num w:numId="30">
    <w:abstractNumId w:val="2"/>
  </w:num>
  <w:num w:numId="31">
    <w:abstractNumId w:val="31"/>
  </w:num>
  <w:num w:numId="32">
    <w:abstractNumId w:val="43"/>
  </w:num>
  <w:num w:numId="33">
    <w:abstractNumId w:val="5"/>
  </w:num>
  <w:num w:numId="34">
    <w:abstractNumId w:val="44"/>
  </w:num>
  <w:num w:numId="35">
    <w:abstractNumId w:val="15"/>
  </w:num>
  <w:num w:numId="36">
    <w:abstractNumId w:val="41"/>
  </w:num>
  <w:num w:numId="37">
    <w:abstractNumId w:val="32"/>
  </w:num>
  <w:num w:numId="38">
    <w:abstractNumId w:val="18"/>
  </w:num>
  <w:num w:numId="39">
    <w:abstractNumId w:val="1"/>
  </w:num>
  <w:num w:numId="40">
    <w:abstractNumId w:val="48"/>
  </w:num>
  <w:num w:numId="41">
    <w:abstractNumId w:val="37"/>
  </w:num>
  <w:num w:numId="42">
    <w:abstractNumId w:val="13"/>
  </w:num>
  <w:num w:numId="43">
    <w:abstractNumId w:val="38"/>
  </w:num>
  <w:num w:numId="44">
    <w:abstractNumId w:val="17"/>
  </w:num>
  <w:num w:numId="45">
    <w:abstractNumId w:val="7"/>
  </w:num>
  <w:num w:numId="46">
    <w:abstractNumId w:val="12"/>
  </w:num>
  <w:num w:numId="47">
    <w:abstractNumId w:val="19"/>
  </w:num>
  <w:num w:numId="48">
    <w:abstractNumId w:val="30"/>
  </w:num>
  <w:num w:numId="49">
    <w:abstractNumId w:val="52"/>
  </w:num>
  <w:num w:numId="50">
    <w:abstractNumId w:val="22"/>
  </w:num>
  <w:num w:numId="51">
    <w:abstractNumId w:val="20"/>
  </w:num>
  <w:num w:numId="52">
    <w:abstractNumId w:val="47"/>
  </w:num>
  <w:num w:numId="53">
    <w:abstractNumId w:val="39"/>
  </w:num>
  <w:num w:numId="54">
    <w:abstractNumId w:val="16"/>
  </w:num>
  <w:num w:numId="55">
    <w:abstractNumId w:val="28"/>
  </w:num>
  <w:numIdMacAtCleanup w:val="5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8"/>
  <w:defaultTabStop w:val="720"/>
  <w:characterSpacingControl w:val="doNotCompress"/>
  <w:hdrShapeDefaults>
    <o:shapedefaults v:ext="edit" spidmax="3074"/>
    <o:shapelayout v:ext="edit">
      <o:idmap v:ext="edit" data="1"/>
    </o:shapelayout>
  </w:hdrShapeDefaults>
  <w:compat/>
  <w:rsids>
    <w:rsidRoot w:val="00A13F60"/>
    <w:rsid w:val="006C3888"/>
    <w:rsid w:val="009843CD"/>
    <w:rsid w:val="00A13F60"/>
    <w:rsid w:val="00F5241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13F60"/>
    <w:rPr>
      <w:rFonts w:ascii="Calibri" w:eastAsia="Times New Roman"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
    <w:name w:val="Style"/>
    <w:rsid w:val="00A13F60"/>
    <w:pPr>
      <w:widowControl w:val="0"/>
      <w:autoSpaceDE w:val="0"/>
      <w:autoSpaceDN w:val="0"/>
      <w:adjustRightInd w:val="0"/>
      <w:spacing w:after="0" w:line="240" w:lineRule="auto"/>
    </w:pPr>
    <w:rPr>
      <w:rFonts w:ascii="Arial" w:eastAsia="Times New Roman" w:hAnsi="Arial" w:cs="Arial"/>
      <w:sz w:val="24"/>
      <w:szCs w:val="24"/>
    </w:rPr>
  </w:style>
  <w:style w:type="paragraph" w:styleId="Header">
    <w:name w:val="header"/>
    <w:basedOn w:val="Normal"/>
    <w:link w:val="HeaderChar"/>
    <w:uiPriority w:val="99"/>
    <w:unhideWhenUsed/>
    <w:rsid w:val="00A13F60"/>
    <w:pPr>
      <w:tabs>
        <w:tab w:val="center" w:pos="4680"/>
        <w:tab w:val="right" w:pos="9360"/>
      </w:tabs>
      <w:spacing w:after="0" w:line="240" w:lineRule="auto"/>
    </w:pPr>
    <w:rPr>
      <w:sz w:val="20"/>
      <w:szCs w:val="20"/>
      <w:lang/>
    </w:rPr>
  </w:style>
  <w:style w:type="character" w:customStyle="1" w:styleId="HeaderChar">
    <w:name w:val="Header Char"/>
    <w:basedOn w:val="DefaultParagraphFont"/>
    <w:link w:val="Header"/>
    <w:uiPriority w:val="99"/>
    <w:rsid w:val="00A13F60"/>
    <w:rPr>
      <w:rFonts w:ascii="Calibri" w:eastAsia="Times New Roman" w:hAnsi="Calibri" w:cs="Times New Roman"/>
      <w:sz w:val="20"/>
      <w:szCs w:val="20"/>
      <w:lang/>
    </w:rPr>
  </w:style>
  <w:style w:type="paragraph" w:styleId="Footer">
    <w:name w:val="footer"/>
    <w:basedOn w:val="Normal"/>
    <w:link w:val="FooterChar"/>
    <w:uiPriority w:val="99"/>
    <w:unhideWhenUsed/>
    <w:rsid w:val="00A13F60"/>
    <w:pPr>
      <w:tabs>
        <w:tab w:val="center" w:pos="4680"/>
        <w:tab w:val="right" w:pos="9360"/>
      </w:tabs>
      <w:spacing w:after="0" w:line="240" w:lineRule="auto"/>
    </w:pPr>
    <w:rPr>
      <w:sz w:val="20"/>
      <w:szCs w:val="20"/>
      <w:lang/>
    </w:rPr>
  </w:style>
  <w:style w:type="character" w:customStyle="1" w:styleId="FooterChar">
    <w:name w:val="Footer Char"/>
    <w:basedOn w:val="DefaultParagraphFont"/>
    <w:link w:val="Footer"/>
    <w:uiPriority w:val="99"/>
    <w:rsid w:val="00A13F60"/>
    <w:rPr>
      <w:rFonts w:ascii="Calibri" w:eastAsia="Times New Roman" w:hAnsi="Calibri" w:cs="Times New Roman"/>
      <w:sz w:val="20"/>
      <w:szCs w:val="20"/>
      <w:lang/>
    </w:rPr>
  </w:style>
  <w:style w:type="paragraph" w:styleId="BalloonText">
    <w:name w:val="Balloon Text"/>
    <w:basedOn w:val="Normal"/>
    <w:link w:val="BalloonTextChar"/>
    <w:uiPriority w:val="99"/>
    <w:semiHidden/>
    <w:unhideWhenUsed/>
    <w:rsid w:val="00A13F60"/>
    <w:pPr>
      <w:spacing w:after="0" w:line="240" w:lineRule="auto"/>
    </w:pPr>
    <w:rPr>
      <w:rFonts w:ascii="Tahoma" w:hAnsi="Tahoma"/>
      <w:sz w:val="16"/>
      <w:szCs w:val="16"/>
      <w:lang/>
    </w:rPr>
  </w:style>
  <w:style w:type="character" w:customStyle="1" w:styleId="BalloonTextChar">
    <w:name w:val="Balloon Text Char"/>
    <w:basedOn w:val="DefaultParagraphFont"/>
    <w:link w:val="BalloonText"/>
    <w:uiPriority w:val="99"/>
    <w:semiHidden/>
    <w:rsid w:val="00A13F60"/>
    <w:rPr>
      <w:rFonts w:ascii="Tahoma" w:eastAsia="Times New Roman" w:hAnsi="Tahoma" w:cs="Times New Roman"/>
      <w:sz w:val="16"/>
      <w:szCs w:val="16"/>
      <w:lang/>
    </w:rPr>
  </w:style>
  <w:style w:type="paragraph" w:styleId="ListParagraph">
    <w:name w:val="List Paragraph"/>
    <w:basedOn w:val="Normal"/>
    <w:uiPriority w:val="34"/>
    <w:qFormat/>
    <w:rsid w:val="00A13F60"/>
    <w:pPr>
      <w:ind w:left="720"/>
      <w:contextualSpacing/>
    </w:pPr>
  </w:style>
  <w:style w:type="character" w:styleId="Strong">
    <w:name w:val="Strong"/>
    <w:uiPriority w:val="22"/>
    <w:qFormat/>
    <w:rsid w:val="00A13F60"/>
    <w:rPr>
      <w:b/>
      <w:bCs/>
    </w:rPr>
  </w:style>
  <w:style w:type="paragraph" w:styleId="NormalWeb">
    <w:name w:val="Normal (Web)"/>
    <w:basedOn w:val="Normal"/>
    <w:uiPriority w:val="99"/>
    <w:unhideWhenUsed/>
    <w:rsid w:val="00A13F60"/>
    <w:pPr>
      <w:spacing w:before="100" w:beforeAutospacing="1" w:after="100" w:afterAutospacing="1" w:line="240" w:lineRule="auto"/>
    </w:pPr>
    <w:rPr>
      <w:rFonts w:ascii="Times New Roman" w:hAnsi="Times New Roman"/>
      <w:sz w:val="24"/>
      <w:szCs w:val="24"/>
    </w:rPr>
  </w:style>
  <w:style w:type="character" w:styleId="Emphasis">
    <w:name w:val="Emphasis"/>
    <w:uiPriority w:val="20"/>
    <w:qFormat/>
    <w:rsid w:val="00A13F60"/>
    <w:rPr>
      <w:i/>
      <w:iCs/>
    </w:rPr>
  </w:style>
  <w:style w:type="paragraph" w:customStyle="1" w:styleId="Default">
    <w:name w:val="Default"/>
    <w:rsid w:val="00A13F60"/>
    <w:pPr>
      <w:autoSpaceDE w:val="0"/>
      <w:autoSpaceDN w:val="0"/>
      <w:adjustRightInd w:val="0"/>
      <w:spacing w:after="0" w:line="240" w:lineRule="auto"/>
    </w:pPr>
    <w:rPr>
      <w:rFonts w:ascii="Calibri" w:eastAsia="Calibri" w:hAnsi="Calibri" w:cs="Calibri"/>
      <w:color w:val="000000"/>
      <w:sz w:val="24"/>
      <w:szCs w:val="24"/>
    </w:rPr>
  </w:style>
  <w:style w:type="paragraph" w:styleId="NoSpacing">
    <w:name w:val="No Spacing"/>
    <w:uiPriority w:val="1"/>
    <w:qFormat/>
    <w:rsid w:val="00A13F60"/>
    <w:pPr>
      <w:spacing w:after="0" w:line="240" w:lineRule="auto"/>
    </w:pPr>
    <w:rPr>
      <w:rFonts w:ascii="Calibri" w:eastAsia="Calibri" w:hAnsi="Calibri" w:cs="Times New Roman"/>
    </w:rPr>
  </w:style>
  <w:style w:type="table" w:styleId="TableGrid">
    <w:name w:val="Table Grid"/>
    <w:basedOn w:val="TableNormal"/>
    <w:uiPriority w:val="59"/>
    <w:rsid w:val="00A13F60"/>
    <w:pPr>
      <w:spacing w:after="0" w:line="240" w:lineRule="auto"/>
    </w:pPr>
    <w:rPr>
      <w:rFonts w:ascii="Calibri" w:eastAsia="Calibri" w:hAnsi="Calibri" w:cs="Times New Roman"/>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5" Type="http://schemas.openxmlformats.org/officeDocument/2006/relationships/image" Target="media/image1.emf"/><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130</Pages>
  <Words>19578</Words>
  <Characters>111597</Characters>
  <Application>Microsoft Office Word</Application>
  <DocSecurity>0</DocSecurity>
  <Lines>929</Lines>
  <Paragraphs>261</Paragraphs>
  <ScaleCrop>false</ScaleCrop>
  <Company/>
  <LinksUpToDate>false</LinksUpToDate>
  <CharactersWithSpaces>130914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2025-10-12T21:26:00Z</dcterms:created>
  <dcterms:modified xsi:type="dcterms:W3CDTF">2025-10-12T21:30:00Z</dcterms:modified>
</cp:coreProperties>
</file>