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D63" w:rsidRPr="00434D63" w:rsidRDefault="00434D63" w:rsidP="00434D63">
      <w:pPr>
        <w:pStyle w:val="Titlu"/>
        <w:jc w:val="right"/>
        <w:rPr>
          <w:b w:val="0"/>
        </w:rPr>
      </w:pPr>
      <w:r>
        <w:rPr>
          <w:b w:val="0"/>
        </w:rPr>
        <w:t>Online Ticket Booking System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34D63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8C4393" w:rsidRPr="00D047E9" w:rsidRDefault="000879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434D63">
            <w:pPr>
              <w:pStyle w:val="Tabletext"/>
            </w:pPr>
            <w:proofErr w:type="spellStart"/>
            <w:r>
              <w:t>Cornescu</w:t>
            </w:r>
            <w:proofErr w:type="spellEnd"/>
            <w:r>
              <w:t xml:space="preserve"> </w:t>
            </w:r>
            <w:proofErr w:type="spellStart"/>
            <w:r>
              <w:t>Andreea</w:t>
            </w:r>
            <w:proofErr w:type="spellEnd"/>
            <w:r>
              <w:t xml:space="preserve"> Mara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545DF" w:rsidRDefault="001C0A52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1C0A52">
        <w:fldChar w:fldCharType="begin"/>
      </w:r>
      <w:r w:rsidR="00570E86" w:rsidRPr="00D047E9">
        <w:instrText xml:space="preserve"> TOC \o "1-3" </w:instrText>
      </w:r>
      <w:r w:rsidRPr="001C0A52">
        <w:fldChar w:fldCharType="separate"/>
      </w:r>
      <w:r w:rsidR="00D047E9" w:rsidRPr="00D047E9">
        <w:rPr>
          <w:noProof/>
        </w:rPr>
        <w:t>1.</w:t>
      </w:r>
      <w:r w:rsidR="00D047E9" w:rsidRPr="002545D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545DF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545D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1C0A52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1C0A52" w:rsidRPr="00D047E9">
        <w:rPr>
          <w:noProof/>
        </w:rPr>
      </w:r>
      <w:r w:rsidR="001C0A52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1C0A52" w:rsidRPr="00D047E9">
        <w:rPr>
          <w:noProof/>
        </w:rPr>
        <w:fldChar w:fldCharType="end"/>
      </w:r>
    </w:p>
    <w:p w:rsidR="008C4393" w:rsidRPr="00D047E9" w:rsidRDefault="001C0A52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CF182A" w:rsidRPr="00CF182A" w:rsidRDefault="00CF182A" w:rsidP="00CF182A"/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4F5D7A">
        <w:rPr>
          <w:b/>
          <w:sz w:val="24"/>
        </w:rPr>
        <w:t>CRUD</w:t>
      </w:r>
      <w:r w:rsidR="00712156">
        <w:rPr>
          <w:b/>
          <w:sz w:val="24"/>
        </w:rPr>
        <w:t xml:space="preserve"> on database tables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712156">
        <w:rPr>
          <w:b/>
          <w:sz w:val="24"/>
        </w:rPr>
        <w:t>admin</w:t>
      </w:r>
    </w:p>
    <w:p w:rsidR="00712156" w:rsidRDefault="006C543D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 w:rsidR="00712156">
        <w:rPr>
          <w:b/>
          <w:sz w:val="24"/>
        </w:rPr>
        <w:t xml:space="preserve"> CRUD operations</w:t>
      </w:r>
    </w:p>
    <w:p w:rsidR="00712156" w:rsidRDefault="00D047E9" w:rsidP="00CF182A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712156">
        <w:rPr>
          <w:b/>
          <w:sz w:val="24"/>
        </w:rPr>
        <w:t>failed CRUD operations</w:t>
      </w:r>
    </w:p>
    <w:p w:rsidR="00C46659" w:rsidRPr="00712156" w:rsidRDefault="00C46659" w:rsidP="00E36452">
      <w:pPr>
        <w:spacing w:line="240" w:lineRule="auto"/>
        <w:jc w:val="both"/>
        <w:rPr>
          <w:b/>
          <w:sz w:val="24"/>
        </w:rPr>
      </w:pPr>
    </w:p>
    <w:p w:rsidR="00984B30" w:rsidRPr="00712156" w:rsidRDefault="00984B30" w:rsidP="00984B30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view bus time-table</w:t>
      </w:r>
    </w:p>
    <w:p w:rsidR="00984B30" w:rsidRPr="00712156" w:rsidRDefault="00984B30" w:rsidP="00984B30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984B30" w:rsidRPr="00712156" w:rsidRDefault="00984B30" w:rsidP="00984B30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customer</w:t>
      </w:r>
    </w:p>
    <w:p w:rsidR="00984B30" w:rsidRPr="00712156" w:rsidRDefault="00984B30" w:rsidP="00984B30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Main success scenario:</w:t>
      </w:r>
      <w:r w:rsidR="00CF182A">
        <w:rPr>
          <w:b/>
          <w:sz w:val="24"/>
        </w:rPr>
        <w:t xml:space="preserve"> view information about bus time-table</w:t>
      </w:r>
    </w:p>
    <w:p w:rsidR="00984B30" w:rsidRDefault="00984B30" w:rsidP="00984B30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>fail view</w:t>
      </w:r>
    </w:p>
    <w:p w:rsidR="00CF182A" w:rsidRDefault="00CF182A" w:rsidP="00984B30">
      <w:pPr>
        <w:spacing w:line="240" w:lineRule="auto"/>
        <w:ind w:left="720"/>
        <w:jc w:val="both"/>
        <w:rPr>
          <w:b/>
          <w:sz w:val="24"/>
        </w:rPr>
      </w:pPr>
    </w:p>
    <w:p w:rsidR="00CF182A" w:rsidRPr="00712156" w:rsidRDefault="00CF182A" w:rsidP="00CF182A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book ticket</w:t>
      </w:r>
    </w:p>
    <w:p w:rsidR="00CF182A" w:rsidRPr="00712156" w:rsidRDefault="00CF182A" w:rsidP="00CF182A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CF182A" w:rsidRPr="00712156" w:rsidRDefault="00CF182A" w:rsidP="00CF182A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customer</w:t>
      </w:r>
    </w:p>
    <w:p w:rsidR="00CF182A" w:rsidRPr="00712156" w:rsidRDefault="00CF182A" w:rsidP="00CF182A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Main success scenario: book ticket</w:t>
      </w:r>
    </w:p>
    <w:p w:rsidR="00CF182A" w:rsidRPr="00712156" w:rsidRDefault="00CF182A" w:rsidP="00CF182A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>fail booking</w:t>
      </w:r>
    </w:p>
    <w:p w:rsidR="00CF182A" w:rsidRPr="00712156" w:rsidRDefault="00CF182A" w:rsidP="00984B30">
      <w:pPr>
        <w:spacing w:line="240" w:lineRule="auto"/>
        <w:ind w:left="720"/>
        <w:jc w:val="both"/>
        <w:rPr>
          <w:b/>
          <w:sz w:val="24"/>
        </w:rPr>
      </w:pPr>
    </w:p>
    <w:p w:rsidR="00E36452" w:rsidRPr="00712156" w:rsidRDefault="00E36452" w:rsidP="00E36452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sell tickets</w:t>
      </w:r>
    </w:p>
    <w:p w:rsidR="00E36452" w:rsidRPr="00712156" w:rsidRDefault="00E36452" w:rsidP="00E36452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E36452" w:rsidRPr="00712156" w:rsidRDefault="00E36452" w:rsidP="00E36452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employee</w:t>
      </w:r>
    </w:p>
    <w:p w:rsidR="00E36452" w:rsidRPr="00712156" w:rsidRDefault="00E36452" w:rsidP="00E36452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>
        <w:rPr>
          <w:b/>
          <w:sz w:val="24"/>
        </w:rPr>
        <w:t>successful ticket selling</w:t>
      </w:r>
    </w:p>
    <w:p w:rsidR="00E36452" w:rsidRDefault="00E36452" w:rsidP="00E36452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>fail sell</w:t>
      </w:r>
    </w:p>
    <w:p w:rsidR="00E36452" w:rsidRDefault="00E36452" w:rsidP="00E36452">
      <w:pPr>
        <w:spacing w:line="240" w:lineRule="auto"/>
        <w:ind w:left="720"/>
        <w:jc w:val="both"/>
        <w:rPr>
          <w:b/>
          <w:sz w:val="24"/>
        </w:rPr>
      </w:pPr>
    </w:p>
    <w:p w:rsidR="00E36452" w:rsidRPr="00712156" w:rsidRDefault="00E36452" w:rsidP="00E36452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view booked tickets</w:t>
      </w:r>
    </w:p>
    <w:p w:rsidR="00E36452" w:rsidRPr="00712156" w:rsidRDefault="00E36452" w:rsidP="00E36452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E36452" w:rsidRPr="00712156" w:rsidRDefault="00E36452" w:rsidP="00E36452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employee</w:t>
      </w:r>
    </w:p>
    <w:p w:rsidR="00E36452" w:rsidRPr="00712156" w:rsidRDefault="00E36452" w:rsidP="00E36452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>
        <w:rPr>
          <w:b/>
          <w:sz w:val="24"/>
        </w:rPr>
        <w:t>view information about booked tickets</w:t>
      </w:r>
    </w:p>
    <w:p w:rsidR="00E36452" w:rsidRPr="00712156" w:rsidRDefault="00E36452" w:rsidP="00E36452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>fail view</w:t>
      </w:r>
    </w:p>
    <w:p w:rsid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Default="00984B30" w:rsidP="0004741B">
      <w:pPr>
        <w:spacing w:line="240" w:lineRule="auto"/>
        <w:ind w:left="720"/>
        <w:jc w:val="both"/>
        <w:rPr>
          <w:b/>
          <w:sz w:val="24"/>
        </w:rPr>
      </w:pPr>
    </w:p>
    <w:p w:rsidR="00984B30" w:rsidRPr="00712156" w:rsidRDefault="00984B30" w:rsidP="00D02E8B">
      <w:pPr>
        <w:spacing w:line="240" w:lineRule="auto"/>
        <w:jc w:val="both"/>
        <w:rPr>
          <w:b/>
          <w:sz w:val="24"/>
        </w:rPr>
      </w:pPr>
    </w:p>
    <w:p w:rsidR="008C4393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984B30" w:rsidRDefault="00984B30" w:rsidP="00984B30"/>
    <w:p w:rsidR="00984B30" w:rsidRPr="00984B30" w:rsidRDefault="00E36452" w:rsidP="00984B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489pt">
            <v:imagedata r:id="rId8" o:title="TicketReservation"/>
          </v:shape>
        </w:pict>
      </w:r>
    </w:p>
    <w:p w:rsidR="00712156" w:rsidRDefault="00712156" w:rsidP="00712156">
      <w:pPr>
        <w:pStyle w:val="Corptext"/>
        <w:jc w:val="center"/>
      </w:pPr>
    </w:p>
    <w:p w:rsidR="00712156" w:rsidRDefault="00712156" w:rsidP="00712156">
      <w:pPr>
        <w:pStyle w:val="Corptext"/>
        <w:jc w:val="center"/>
      </w:pPr>
    </w:p>
    <w:p w:rsidR="00712156" w:rsidRDefault="00712156" w:rsidP="00712156">
      <w:pPr>
        <w:pStyle w:val="Corptext"/>
        <w:jc w:val="center"/>
      </w:pPr>
    </w:p>
    <w:p w:rsidR="00C46659" w:rsidRDefault="00C46659" w:rsidP="00712156">
      <w:pPr>
        <w:pStyle w:val="Corptext"/>
        <w:jc w:val="center"/>
      </w:pPr>
    </w:p>
    <w:p w:rsidR="00C46659" w:rsidRPr="00712156" w:rsidRDefault="00C46659" w:rsidP="00712156">
      <w:pPr>
        <w:pStyle w:val="Corptext"/>
        <w:jc w:val="center"/>
      </w:pPr>
      <w:bookmarkStart w:id="6" w:name="_GoBack"/>
      <w:bookmarkEnd w:id="6"/>
    </w:p>
    <w:sectPr w:rsidR="00C46659" w:rsidRPr="0071215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1F9" w:rsidRDefault="009F41F9">
      <w:pPr>
        <w:spacing w:line="240" w:lineRule="auto"/>
      </w:pPr>
      <w:r>
        <w:separator/>
      </w:r>
    </w:p>
  </w:endnote>
  <w:endnote w:type="continuationSeparator" w:id="0">
    <w:p w:rsidR="009F41F9" w:rsidRDefault="009F4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1C0A52" w:rsidP="000879A0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84B30">
            <w:t>Cornescu</w:t>
          </w:r>
          <w:proofErr w:type="spellEnd"/>
          <w:r w:rsidR="00984B30">
            <w:t xml:space="preserve"> </w:t>
          </w:r>
          <w:proofErr w:type="spellStart"/>
          <w:r w:rsidR="00984B30">
            <w:t>Andreea</w:t>
          </w:r>
          <w:proofErr w:type="spellEnd"/>
          <w:r w:rsidR="00984B30">
            <w:t xml:space="preserve"> Mara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E3645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1C0A52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1C0A52">
            <w:rPr>
              <w:rStyle w:val="Numrdepagin"/>
            </w:rPr>
            <w:fldChar w:fldCharType="separate"/>
          </w:r>
          <w:r w:rsidR="00BB5BB7">
            <w:rPr>
              <w:rStyle w:val="Numrdepagin"/>
              <w:noProof/>
            </w:rPr>
            <w:t>5</w:t>
          </w:r>
          <w:r w:rsidR="001C0A52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1F9" w:rsidRDefault="009F41F9">
      <w:pPr>
        <w:spacing w:line="240" w:lineRule="auto"/>
      </w:pPr>
      <w:r>
        <w:separator/>
      </w:r>
    </w:p>
  </w:footnote>
  <w:footnote w:type="continuationSeparator" w:id="0">
    <w:p w:rsidR="009F41F9" w:rsidRDefault="009F41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879A0" w:rsidRDefault="00434D63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sz w:val="36"/>
        <w:szCs w:val="36"/>
      </w:rPr>
      <w:t>Cornescu</w:t>
    </w:r>
    <w:proofErr w:type="spellEnd"/>
    <w:r>
      <w:rPr>
        <w:rFonts w:ascii="Arial" w:hAnsi="Arial" w:cs="Arial"/>
        <w:sz w:val="36"/>
        <w:szCs w:val="36"/>
      </w:rPr>
      <w:t xml:space="preserve"> </w:t>
    </w:r>
    <w:proofErr w:type="spellStart"/>
    <w:r>
      <w:rPr>
        <w:rFonts w:ascii="Arial" w:hAnsi="Arial" w:cs="Arial"/>
        <w:sz w:val="36"/>
        <w:szCs w:val="36"/>
      </w:rPr>
      <w:t>Andreea</w:t>
    </w:r>
    <w:proofErr w:type="spellEnd"/>
    <w:r>
      <w:rPr>
        <w:rFonts w:ascii="Arial" w:hAnsi="Arial" w:cs="Arial"/>
        <w:sz w:val="36"/>
        <w:szCs w:val="36"/>
      </w:rPr>
      <w:t xml:space="preserve"> Mara</w:t>
    </w:r>
  </w:p>
  <w:p w:rsidR="008C4393" w:rsidRPr="000879A0" w:rsidRDefault="00434D63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30431</w:t>
    </w:r>
  </w:p>
  <w:p w:rsidR="008C4393" w:rsidRDefault="008C4393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1C0A52">
          <w:fldSimple w:instr=" SUBJECT  \* MERGEFORMAT ">
            <w:r w:rsidR="00434D63">
              <w:t>Online Ticket Booking System</w:t>
            </w:r>
          </w:fldSimple>
        </w:p>
      </w:tc>
      <w:tc>
        <w:tcPr>
          <w:tcW w:w="3179" w:type="dxa"/>
        </w:tcPr>
        <w:p w:rsidR="008C4393" w:rsidRDefault="00570E86" w:rsidP="000879A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0879A0">
          <w:r>
            <w:t xml:space="preserve">  Date:  </w:t>
          </w:r>
          <w:r w:rsidR="00434D63">
            <w:t>19/03/2018</w:t>
          </w:r>
        </w:p>
      </w:tc>
    </w:tr>
    <w:tr w:rsidR="008C4393">
      <w:tc>
        <w:tcPr>
          <w:tcW w:w="9558" w:type="dxa"/>
          <w:gridSpan w:val="2"/>
        </w:tcPr>
        <w:p w:rsidR="008C4393" w:rsidRDefault="000879A0">
          <w:r>
            <w:t>EJG22JH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0E86"/>
    <w:rsid w:val="0004741B"/>
    <w:rsid w:val="000879A0"/>
    <w:rsid w:val="000916B9"/>
    <w:rsid w:val="00174800"/>
    <w:rsid w:val="001C0A52"/>
    <w:rsid w:val="002545DF"/>
    <w:rsid w:val="002D02EB"/>
    <w:rsid w:val="002E1E8C"/>
    <w:rsid w:val="00434D63"/>
    <w:rsid w:val="004F5D7A"/>
    <w:rsid w:val="0056530F"/>
    <w:rsid w:val="00570E86"/>
    <w:rsid w:val="005D01BB"/>
    <w:rsid w:val="00664E4B"/>
    <w:rsid w:val="006C543D"/>
    <w:rsid w:val="00712156"/>
    <w:rsid w:val="0079325F"/>
    <w:rsid w:val="008C4393"/>
    <w:rsid w:val="008C773B"/>
    <w:rsid w:val="0090593F"/>
    <w:rsid w:val="00984B30"/>
    <w:rsid w:val="009D7035"/>
    <w:rsid w:val="009F41F9"/>
    <w:rsid w:val="00AF2142"/>
    <w:rsid w:val="00B9141B"/>
    <w:rsid w:val="00BB5BB7"/>
    <w:rsid w:val="00C46659"/>
    <w:rsid w:val="00C709E3"/>
    <w:rsid w:val="00CF182A"/>
    <w:rsid w:val="00D02E8B"/>
    <w:rsid w:val="00D047E9"/>
    <w:rsid w:val="00D720D3"/>
    <w:rsid w:val="00E36452"/>
    <w:rsid w:val="00F47624"/>
    <w:rsid w:val="00FF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257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Mara</cp:lastModifiedBy>
  <cp:revision>13</cp:revision>
  <dcterms:created xsi:type="dcterms:W3CDTF">2010-02-24T09:14:00Z</dcterms:created>
  <dcterms:modified xsi:type="dcterms:W3CDTF">2018-03-21T17:27:00Z</dcterms:modified>
</cp:coreProperties>
</file>