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73E8" w:val="clear"/>
            <w:tcMar>
              <w:top w:type="dxa" w:w="420"/>
              <w:left w:type="dxa" w:w="300"/>
              <w:bottom w:type="dxa" w:w="420"/>
              <w:right w:type="dxa" w:w="300"/>
            </w:tcMar>
          </w:tcPr>
          <w:p>
            <w:pPr>
              <w:spacing w:after="80"/>
              <w:jc w:val="center"/>
            </w:pPr>
            <w:r>
              <w:rPr>
                <w:rFonts w:ascii="Arial" w:cs="Arial" w:eastAsia="Arial" w:hAnsi="Arial"/>
                <w:b/>
                <w:bCs/>
                <w:color w:val="FFFFFF"/>
                <w:sz w:val="52"/>
                <w:szCs w:val="52"/>
              </w:rPr>
              <w:t xml:space="preserve">NBS SAPAC Chronicle</w:t>
            </w:r>
          </w:p>
          <w:p>
            <w:pPr>
              <w:spacing w:after="0"/>
              <w:jc w:val="center"/>
            </w:pPr>
            <w:r>
              <w:rPr>
                <w:rFonts w:ascii="Arial" w:cs="Arial" w:eastAsia="Arial" w:hAnsi="Arial"/>
                <w:color w:val="FFFFFF"/>
                <w:sz w:val="26"/>
                <w:szCs w:val="26"/>
              </w:rPr>
              <w:t xml:space="preserve">How the System Works, Behind the Scenes</w:t>
            </w:r>
          </w:p>
        </w:tc>
      </w:tr>
    </w:tbl>
    <w:p>
      <w:pPr>
        <w:spacing w:after="240"/>
      </w:pPr>
      <w:r>
        <w:rPr>
          <w:rFonts w:ascii="Arial" w:cs="Arial" w:eastAsia="Arial" w:hAnsi="Arial"/>
        </w:rPr>
        <w:t xml:space="preserve"/>
      </w:r>
    </w:p>
    <w:p>
      <w:pPr>
        <w:spacing w:after="60"/>
        <w:jc w:val="center"/>
      </w:pPr>
      <w:r>
        <w:rPr>
          <w:rFonts w:ascii="Arial" w:cs="Arial" w:eastAsia="Arial" w:hAnsi="Arial"/>
          <w:i/>
          <w:iCs/>
          <w:color w:val="3C4043"/>
          <w:sz w:val="24"/>
          <w:szCs w:val="24"/>
        </w:rPr>
        <w:t xml:space="preserve">A plain-English guide for non-technical readers</w:t>
      </w:r>
    </w:p>
    <w:p>
      <w:pPr>
        <w:spacing w:after="0"/>
        <w:jc w:val="center"/>
      </w:pPr>
      <w:r>
        <w:rPr>
          <w:rFonts w:ascii="Arial" w:cs="Arial" w:eastAsia="Arial" w:hAnsi="Arial"/>
          <w:color w:val="5F6368"/>
          <w:sz w:val="20"/>
          <w:szCs w:val="20"/>
        </w:rPr>
        <w:t xml:space="preserve">No engineering background needed. Every idea is explained with everyday comparisons.</w:t>
      </w:r>
    </w:p>
    <w:p>
      <w:pPr>
        <w:spacing w:after="900"/>
      </w:pPr>
      <w:r>
        <w:rPr>
          <w:rFonts w:ascii="Arial" w:cs="Arial" w:eastAsia="Arial" w:hAnsi="Arial"/>
        </w:rPr>
        <w:t xml:space="preserve"/>
      </w:r>
    </w:p>
    <w:p>
      <w:pPr>
        <w:spacing w:after="40"/>
        <w:jc w:val="center"/>
      </w:pPr>
      <w:r>
        <w:rPr>
          <w:rFonts w:ascii="Arial" w:cs="Arial" w:eastAsia="Arial" w:hAnsi="Arial"/>
          <w:color w:val="5F6368"/>
          <w:sz w:val="19"/>
          <w:szCs w:val="19"/>
        </w:rPr>
        <w:t xml:space="preserve">Internal platform for the NBS SAPAC team (India and Singapore, ~60 people)</w:t>
      </w:r>
    </w:p>
    <w:p>
      <w:pPr>
        <w:spacing w:after="40"/>
        <w:jc w:val="center"/>
      </w:pPr>
      <w:r>
        <w:rPr>
          <w:rFonts w:ascii="Arial" w:cs="Arial" w:eastAsia="Arial" w:hAnsi="Arial"/>
          <w:b/>
          <w:bCs/>
          <w:color w:val="174EA6"/>
          <w:sz w:val="19"/>
          <w:szCs w:val="19"/>
        </w:rPr>
        <w:t xml:space="preserve">Live at nbschronicle.com</w:t>
      </w:r>
    </w:p>
    <w:p>
      <w:pPr>
        <w:spacing w:after="0"/>
        <w:jc w:val="center"/>
      </w:pPr>
      <w:r>
        <w:rPr>
          <w:rFonts w:ascii="Arial" w:cs="Arial" w:eastAsia="Arial" w:hAnsi="Arial"/>
          <w:color w:val="5F6368"/>
          <w:sz w:val="19"/>
          <w:szCs w:val="19"/>
        </w:rPr>
        <w:t xml:space="preserve">Prepared June 2026</w:t>
      </w:r>
    </w:p>
    <w:p>
      <w:r>
        <w:br w:type="page"/>
      </w:r>
    </w:p>
    <w:p>
      <w:pPr>
        <w:pStyle w:val="Heading1"/>
      </w:pPr>
      <w:r>
        <w:rPr>
          <w:rFonts w:ascii="Arial" w:cs="Arial" w:eastAsia="Arial" w:hAnsi="Arial"/>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In one minute</w:t>
      </w:r>
    </w:p>
    <w:p>
      <w:pPr>
        <w:spacing w:after="120" w:line="276"/>
      </w:pPr>
      <w:r>
        <w:rPr>
          <w:rFonts w:ascii="Arial" w:cs="Arial" w:eastAsia="Arial" w:hAnsi="Arial"/>
        </w:rPr>
        <w:t xml:space="preserve">The NBS SAPAC Chronicle is a private social platform built just for our team. It is the team’s shared scrapbook: a place to post photos and videos from events, announce things that are coming up, RSVP to them, tag teammates, and keep a tidy quarter-by-quarter history of the moments we share.</w:t>
      </w:r>
    </w:p>
    <w:p>
      <w:pPr>
        <w:spacing w:after="120" w:line="276"/>
      </w:pPr>
      <w:r>
        <w:rPr>
          <w:rFonts w:ascii="Arial" w:cs="Arial" w:eastAsia="Arial" w:hAnsi="Arial"/>
        </w:rPr>
        <w:t xml:space="preserve">This document explains the part most people never see: the "behind the scenes" engine. It covers where the information is kept, how it travels from a teammate’s phone to our system and back, and how we keep it fast, safe, and always available. Everything here is written in everyday language.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6" w:sz="4"/>
              <w:left w:val="single" w:color="1A73E8" w:sz="24"/>
              <w:bottom w:val="single" w:color="D9D9D6" w:sz="4"/>
              <w:right w:val="single" w:color="D9D9D6" w:sz="4"/>
            </w:tcBorders>
            <w:shd w:fill="E8F0FE" w:val="clear"/>
            <w:tcMar>
              <w:top w:type="dxa" w:w="120"/>
              <w:left w:type="dxa" w:w="160"/>
              <w:bottom w:type="dxa" w:w="120"/>
              <w:right w:type="dxa" w:w="140"/>
            </w:tcMar>
          </w:tcPr>
          <w:p>
            <w:pPr>
              <w:spacing w:after="60"/>
            </w:pPr>
            <w:r>
              <w:rPr>
                <w:rFonts w:ascii="Arial" w:cs="Arial" w:eastAsia="Arial" w:hAnsi="Arial"/>
                <w:b/>
                <w:bCs/>
                <w:color w:val="174EA6"/>
                <w:sz w:val="20"/>
                <w:szCs w:val="20"/>
              </w:rPr>
              <w:t xml:space="preserve">The short version</w:t>
            </w:r>
          </w:p>
          <w:p>
            <w:pPr>
              <w:spacing w:after="0" w:line="264"/>
            </w:pPr>
            <w:r>
              <w:rPr>
                <w:rFonts w:ascii="Arial" w:cs="Arial" w:eastAsia="Arial" w:hAnsi="Arial"/>
                <w:color w:val="3C4043"/>
                <w:sz w:val="19"/>
                <w:szCs w:val="19"/>
              </w:rPr>
              <w:t xml:space="preserve">It is one private system that the team fully owns and controls.</w:t>
            </w:r>
          </w:p>
          <w:p>
            <w:pPr>
              <w:spacing w:after="0" w:line="264"/>
            </w:pPr>
            <w:r>
              <w:rPr>
                <w:rFonts w:ascii="Arial" w:cs="Arial" w:eastAsia="Arial" w:hAnsi="Arial"/>
                <w:color w:val="3C4043"/>
                <w:sz w:val="19"/>
                <w:szCs w:val="19"/>
              </w:rPr>
              <w:t xml:space="preserve">It has three parts: the screen you see, a "brain" that does the work, and a "memory" that stores everything.</w:t>
            </w:r>
          </w:p>
          <w:p>
            <w:pPr>
              <w:spacing w:after="0" w:line="264"/>
            </w:pPr>
            <w:r>
              <w:rPr>
                <w:rFonts w:ascii="Arial" w:cs="Arial" w:eastAsia="Arial" w:hAnsi="Arial"/>
                <w:color w:val="3C4043"/>
                <w:sz w:val="19"/>
                <w:szCs w:val="19"/>
              </w:rPr>
              <w:t xml:space="preserve">It is protected so only Google teammates can get in, and it is built to stay online on its own.</w:t>
            </w:r>
          </w:p>
        </w:tc>
      </w:tr>
    </w:tbl>
    <w:p>
      <w:pPr>
        <w:pStyle w:val="Heading1"/>
      </w:pPr>
      <w:r>
        <w:rPr>
          <w:rFonts w:ascii="Arial" w:cs="Arial" w:eastAsia="Arial" w:hAnsi="Arial"/>
        </w:rPr>
        <w:t xml:space="preserve">2. The big picture: three parts working together</w:t>
      </w:r>
    </w:p>
    <w:p>
      <w:pPr>
        <w:spacing w:after="120" w:line="276"/>
      </w:pPr>
      <w:r>
        <w:rPr>
          <w:rFonts w:ascii="Arial" w:cs="Arial" w:eastAsia="Arial" w:hAnsi="Arial"/>
        </w:rPr>
        <w:t xml:space="preserve">It helps to picture a restaurant. You sit in the dining room, you never walk into the kitchen, and you never rummage through the pantry. You simply place an order, and what you asked for comes back to your table. Our platform works the same way, with three parts that each have one job.</w:t>
      </w:r>
    </w:p>
    <w:p>
      <w:pPr>
        <w:spacing w:after="80"/>
      </w:pPr>
      <w:r>
        <w:rPr>
          <w:rFonts w:ascii="Arial" w:cs="Arial" w:eastAsia="Arial" w:hAnsi="Arial"/>
        </w:rPr>
        <w:t xml:space="preserve"/>
      </w:r>
    </w:p>
    <w:tbl>
      <w:tblPr>
        <w:tblW w:type="dxa" w:w="9360"/>
        <w:tblBorders>
          <w:top w:val="none"/>
          <w:left w:val="none"/>
          <w:bottom w:val="none"/>
          <w:right w:val="none"/>
          <w:insideH w:val="single" w:color="auto" w:sz="4"/>
          <w:insideV w:val="single" w:color="auto" w:sz="4"/>
        </w:tblBorders>
      </w:tblPr>
      <w:tblGrid>
        <w:gridCol w:w="3013"/>
        <w:gridCol w:w="160"/>
        <w:gridCol w:w="3013"/>
        <w:gridCol w:w="160"/>
        <w:gridCol w:w="3013"/>
      </w:tblGrid>
      <w:tr>
        <w:tc>
          <w:tcPr>
            <w:tcW w:type="dxa" w:w="3013"/>
            <w:tcBorders>
              <w:top w:val="single" w:color="D9D9D6" w:sz="4"/>
              <w:left w:val="single" w:color="D9D9D6" w:sz="4"/>
              <w:bottom w:val="single" w:color="D9D9D6" w:sz="4"/>
              <w:right w:val="single" w:color="D9D9D6" w:sz="4"/>
            </w:tcBorders>
            <w:shd w:fill="1A73E8" w:val="clear"/>
            <w:tcMar>
              <w:top w:type="dxa" w:w="130"/>
              <w:left w:type="dxa" w:w="110"/>
              <w:bottom w:type="dxa" w:w="130"/>
              <w:right w:type="dxa" w:w="110"/>
            </w:tcMar>
            <w:vAlign w:val="center"/>
          </w:tcPr>
          <w:p>
            <w:pPr>
              <w:spacing w:after="40"/>
              <w:jc w:val="center"/>
            </w:pPr>
            <w:r>
              <w:rPr>
                <w:rFonts w:ascii="Arial" w:cs="Arial" w:eastAsia="Arial" w:hAnsi="Arial"/>
                <w:b/>
                <w:bCs/>
                <w:color w:val="FFFFFF"/>
                <w:sz w:val="22"/>
                <w:szCs w:val="22"/>
              </w:rPr>
              <w:t xml:space="preserve">The dining room</w:t>
            </w:r>
          </w:p>
          <w:p>
            <w:pPr>
              <w:spacing w:after="0"/>
              <w:jc w:val="center"/>
            </w:pPr>
            <w:r>
              <w:rPr>
                <w:rFonts w:ascii="Arial" w:cs="Arial" w:eastAsia="Arial" w:hAnsi="Arial"/>
                <w:color w:val="FFFFFF"/>
                <w:sz w:val="16"/>
                <w:szCs w:val="16"/>
              </w:rPr>
              <w:t xml:space="preserve">What you see and tap (the "frontend")</w:t>
            </w:r>
          </w:p>
        </w:tc>
        <w:tc>
          <w:tcPr>
            <w:tcW w:type="dxa" w:w="160"/>
            <w:tcBorders>
              <w:top w:val="none"/>
              <w:left w:val="none"/>
              <w:bottom w:val="none"/>
              <w:right w:val="none"/>
            </w:tcBorders>
            <w:vAlign w:val="center"/>
          </w:tcPr>
          <w:p>
            <w:pPr>
              <w:jc w:val="center"/>
            </w:pPr>
            <w:r>
              <w:rPr>
                <w:rFonts w:ascii="Arial" w:cs="Arial" w:eastAsia="Arial" w:hAnsi="Arial"/>
                <w:b/>
                <w:bCs/>
                <w:color w:val="5F6368"/>
                <w:sz w:val="26"/>
                <w:szCs w:val="26"/>
              </w:rPr>
              <w:t xml:space="preserve">→</w:t>
            </w:r>
          </w:p>
        </w:tc>
        <w:tc>
          <w:tcPr>
            <w:tcW w:type="dxa" w:w="3013"/>
            <w:tcBorders>
              <w:top w:val="single" w:color="D9D9D6" w:sz="4"/>
              <w:left w:val="single" w:color="D9D9D6" w:sz="4"/>
              <w:bottom w:val="single" w:color="D9D9D6" w:sz="4"/>
              <w:right w:val="single" w:color="D9D9D6" w:sz="4"/>
            </w:tcBorders>
            <w:shd w:fill="EA4335" w:val="clear"/>
            <w:tcMar>
              <w:top w:type="dxa" w:w="130"/>
              <w:left w:type="dxa" w:w="110"/>
              <w:bottom w:type="dxa" w:w="130"/>
              <w:right w:type="dxa" w:w="110"/>
            </w:tcMar>
            <w:vAlign w:val="center"/>
          </w:tcPr>
          <w:p>
            <w:pPr>
              <w:spacing w:after="40"/>
              <w:jc w:val="center"/>
            </w:pPr>
            <w:r>
              <w:rPr>
                <w:rFonts w:ascii="Arial" w:cs="Arial" w:eastAsia="Arial" w:hAnsi="Arial"/>
                <w:b/>
                <w:bCs/>
                <w:color w:val="FFFFFF"/>
                <w:sz w:val="22"/>
                <w:szCs w:val="22"/>
              </w:rPr>
              <w:t xml:space="preserve">The kitchen</w:t>
            </w:r>
          </w:p>
          <w:p>
            <w:pPr>
              <w:spacing w:after="0"/>
              <w:jc w:val="center"/>
            </w:pPr>
            <w:r>
              <w:rPr>
                <w:rFonts w:ascii="Arial" w:cs="Arial" w:eastAsia="Arial" w:hAnsi="Arial"/>
                <w:color w:val="FFFFFF"/>
                <w:sz w:val="16"/>
                <w:szCs w:val="16"/>
              </w:rPr>
              <w:t xml:space="preserve">Does the actual work (the "backend")</w:t>
            </w:r>
          </w:p>
        </w:tc>
        <w:tc>
          <w:tcPr>
            <w:tcW w:type="dxa" w:w="160"/>
            <w:tcBorders>
              <w:top w:val="none"/>
              <w:left w:val="none"/>
              <w:bottom w:val="none"/>
              <w:right w:val="none"/>
            </w:tcBorders>
            <w:vAlign w:val="center"/>
          </w:tcPr>
          <w:p>
            <w:pPr>
              <w:jc w:val="center"/>
            </w:pPr>
            <w:r>
              <w:rPr>
                <w:rFonts w:ascii="Arial" w:cs="Arial" w:eastAsia="Arial" w:hAnsi="Arial"/>
                <w:b/>
                <w:bCs/>
                <w:color w:val="5F6368"/>
                <w:sz w:val="26"/>
                <w:szCs w:val="26"/>
              </w:rPr>
              <w:t xml:space="preserve">→</w:t>
            </w:r>
          </w:p>
        </w:tc>
        <w:tc>
          <w:tcPr>
            <w:tcW w:type="dxa" w:w="3013"/>
            <w:tcBorders>
              <w:top w:val="single" w:color="D9D9D6" w:sz="4"/>
              <w:left w:val="single" w:color="D9D9D6" w:sz="4"/>
              <w:bottom w:val="single" w:color="D9D9D6" w:sz="4"/>
              <w:right w:val="single" w:color="D9D9D6" w:sz="4"/>
            </w:tcBorders>
            <w:shd w:fill="188038" w:val="clear"/>
            <w:tcMar>
              <w:top w:type="dxa" w:w="130"/>
              <w:left w:type="dxa" w:w="110"/>
              <w:bottom w:type="dxa" w:w="130"/>
              <w:right w:type="dxa" w:w="110"/>
            </w:tcMar>
            <w:vAlign w:val="center"/>
          </w:tcPr>
          <w:p>
            <w:pPr>
              <w:spacing w:after="40"/>
              <w:jc w:val="center"/>
            </w:pPr>
            <w:r>
              <w:rPr>
                <w:rFonts w:ascii="Arial" w:cs="Arial" w:eastAsia="Arial" w:hAnsi="Arial"/>
                <w:b/>
                <w:bCs/>
                <w:color w:val="FFFFFF"/>
                <w:sz w:val="22"/>
                <w:szCs w:val="22"/>
              </w:rPr>
              <w:t xml:space="preserve">The pantry</w:t>
            </w:r>
          </w:p>
          <w:p>
            <w:pPr>
              <w:spacing w:after="0"/>
              <w:jc w:val="center"/>
            </w:pPr>
            <w:r>
              <w:rPr>
                <w:rFonts w:ascii="Arial" w:cs="Arial" w:eastAsia="Arial" w:hAnsi="Arial"/>
                <w:color w:val="FFFFFF"/>
                <w:sz w:val="16"/>
                <w:szCs w:val="16"/>
              </w:rPr>
              <w:t xml:space="preserve">Keeps every ingredient (the "database")</w:t>
            </w:r>
          </w:p>
        </w:tc>
      </w:tr>
    </w:tbl>
    <w:p>
      <w:pPr>
        <w:spacing w:after="120"/>
      </w:pPr>
      <w:r>
        <w:rPr>
          <w:rFonts w:ascii="Arial" w:cs="Arial" w:eastAsia="Arial" w:hAnsi="Arial"/>
        </w:rPr>
        <w:t xml:space="preserve"/>
      </w:r>
    </w:p>
    <w:p>
      <w:pPr>
        <w:spacing w:after="60" w:line="276"/>
      </w:pPr>
      <w:r>
        <w:rPr>
          <w:rFonts w:ascii="Arial" w:cs="Arial" w:eastAsia="Arial" w:hAnsi="Arial"/>
        </w:rPr>
        <w:t xml:space="preserve">Keeping these three separate is deliberate. It keeps the system organised, makes it faster, and (most importantly) keeps it secure: guests never touch the kitchen or the pantry directly. This document is mostly about the kitchen and the pantry, which together are called the backend.</w:t>
      </w:r>
    </w:p>
    <w:p>
      <w:pPr>
        <w:pStyle w:val="Heading1"/>
      </w:pPr>
      <w:r>
        <w:rPr>
          <w:rFonts w:ascii="Arial" w:cs="Arial" w:eastAsia="Arial" w:hAnsi="Arial"/>
        </w:rPr>
        <w:t xml:space="preserve">3. Where everything lives</w:t>
      </w:r>
    </w:p>
    <w:p>
      <w:pPr>
        <w:spacing w:after="120" w:line="276"/>
      </w:pPr>
      <w:r>
        <w:rPr>
          <w:rFonts w:ascii="Arial" w:cs="Arial" w:eastAsia="Arial" w:hAnsi="Arial"/>
        </w:rPr>
        <w:t xml:space="preserve">Everything runs on one private server. A server is simply a powerful computer that is always switched on, kept in a professional data centre, and reachable over the internet. This one belongs to the team, so we are fully in control of it. The public address people type into their browser is nbschronicle.com.</w:t>
      </w:r>
    </w:p>
    <w:p>
      <w:pPr>
        <w:spacing w:after="120" w:line="276"/>
      </w:pPr>
      <w:r>
        <w:rPr>
          <w:rFonts w:ascii="Arial" w:cs="Arial" w:eastAsia="Arial" w:hAnsi="Arial"/>
        </w:rPr>
        <w:t xml:space="preserve">Four pieces work together on that server. Here they are with a plain-English role for each:</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9D6" w:sz="4"/>
              <w:left w:val="single" w:color="D9D9D6" w:sz="4"/>
              <w:bottom w:val="single" w:color="D9D9D6" w:sz="4"/>
              <w:right w:val="single" w:color="D9D9D6" w:sz="4"/>
            </w:tcBorders>
            <w:shd w:fill="E8F0FE" w:val="clear"/>
            <w:tcMar>
              <w:top w:type="dxa" w:w="80"/>
              <w:left w:type="dxa" w:w="120"/>
              <w:bottom w:type="dxa" w:w="80"/>
              <w:right w:type="dxa" w:w="120"/>
            </w:tcMar>
          </w:tcPr>
          <w:p>
            <w:r>
              <w:rPr>
                <w:rFonts w:ascii="Arial" w:cs="Arial" w:eastAsia="Arial" w:hAnsi="Arial"/>
                <w:b/>
                <w:bCs/>
                <w:color w:val="174EA6"/>
                <w:sz w:val="20"/>
                <w:szCs w:val="20"/>
              </w:rPr>
              <w:t xml:space="preserve">Piece</w:t>
            </w:r>
          </w:p>
        </w:tc>
        <w:tc>
          <w:tcPr>
            <w:tcW w:type="dxa" w:w="6760"/>
            <w:tcBorders>
              <w:top w:val="single" w:color="D9D9D6" w:sz="4"/>
              <w:left w:val="single" w:color="D9D9D6" w:sz="4"/>
              <w:bottom w:val="single" w:color="D9D9D6" w:sz="4"/>
              <w:right w:val="single" w:color="D9D9D6" w:sz="4"/>
            </w:tcBorders>
            <w:shd w:fill="E8F0FE" w:val="clear"/>
            <w:tcMar>
              <w:top w:type="dxa" w:w="80"/>
              <w:left w:type="dxa" w:w="120"/>
              <w:bottom w:type="dxa" w:w="80"/>
              <w:right w:type="dxa" w:w="120"/>
            </w:tcMar>
          </w:tcPr>
          <w:p>
            <w:r>
              <w:rPr>
                <w:rFonts w:ascii="Arial" w:cs="Arial" w:eastAsia="Arial" w:hAnsi="Arial"/>
                <w:b/>
                <w:bCs/>
                <w:color w:val="174EA6"/>
                <w:sz w:val="20"/>
                <w:szCs w:val="20"/>
              </w:rPr>
              <w:t xml:space="preserve">What it does, in plain terms</w:t>
            </w:r>
          </w:p>
        </w:tc>
      </w:tr>
      <w:tr>
        <w:tc>
          <w:tcPr>
            <w:tcW w:type="dxa" w:w="26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Cloudflare</w:t>
            </w:r>
          </w:p>
        </w:tc>
        <w:tc>
          <w:tcPr>
            <w:tcW w:type="dxa" w:w="67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A global security gate and speed booster that sits in front of everything. It blocks bad traffic and makes the site load quickly worldwide.</w:t>
            </w:r>
          </w:p>
        </w:tc>
      </w:tr>
      <w:tr>
        <w:tc>
          <w:tcPr>
            <w:tcW w:type="dxa" w:w="26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Nginx</w:t>
            </w:r>
          </w:p>
        </w:tc>
        <w:tc>
          <w:tcPr>
            <w:tcW w:type="dxa" w:w="67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front desk. It greets every visitor and points them to the right place: either the web pages or the data service.</w:t>
            </w:r>
          </w:p>
        </w:tc>
      </w:tr>
      <w:tr>
        <w:tc>
          <w:tcPr>
            <w:tcW w:type="dxa" w:w="26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The Backend</w:t>
            </w:r>
          </w:p>
        </w:tc>
        <w:tc>
          <w:tcPr>
            <w:tcW w:type="dxa" w:w="67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brain. It does the thinking, applies the rules, and decides what information to fetch or save.</w:t>
            </w:r>
          </w:p>
        </w:tc>
      </w:tr>
      <w:tr>
        <w:tc>
          <w:tcPr>
            <w:tcW w:type="dxa" w:w="26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The Database</w:t>
            </w:r>
          </w:p>
        </w:tc>
        <w:tc>
          <w:tcPr>
            <w:tcW w:type="dxa" w:w="67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filing cabinet. It reliably remembers every post, comment, name, and photo location.</w:t>
            </w:r>
          </w:p>
        </w:tc>
      </w:tr>
    </w:tbl>
    <w:p>
      <w:pPr>
        <w:spacing w:after="140"/>
      </w:pPr>
      <w:r>
        <w:rPr>
          <w:rFonts w:ascii="Arial" w:cs="Arial" w:eastAsia="Arial" w:hAnsi="Arial"/>
        </w:rPr>
        <w:t xml:space="preserve"/>
      </w:r>
    </w:p>
    <w:p>
      <w:pPr>
        <w:spacing w:after="100" w:line="276"/>
      </w:pPr>
      <w:r>
        <w:rPr>
          <w:rFonts w:ascii="Arial" w:cs="Arial" w:eastAsia="Arial" w:hAnsi="Arial"/>
        </w:rPr>
        <w:t xml:space="preserve">Visually, a single request travels through them in a straight line and comes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6" w:sz="4"/>
              <w:left w:val="single" w:color="D9D9D6" w:sz="4"/>
              <w:bottom w:val="single" w:color="D9D9D6" w:sz="4"/>
              <w:right w:val="single" w:color="D9D9D6" w:sz="4"/>
            </w:tcBorders>
            <w:shd w:fill="5F6368" w:val="clear"/>
            <w:tcMar>
              <w:top w:type="dxa" w:w="140"/>
              <w:left w:type="dxa" w:w="120"/>
              <w:bottom w:type="dxa" w:w="140"/>
              <w:right w:type="dxa" w:w="120"/>
            </w:tcMar>
            <w:vAlign w:val="center"/>
          </w:tcPr>
          <w:p>
            <w:pPr>
              <w:spacing w:after="40"/>
              <w:jc w:val="center"/>
            </w:pPr>
            <w:r>
              <w:rPr>
                <w:rFonts w:ascii="Arial" w:cs="Arial" w:eastAsia="Arial" w:hAnsi="Arial"/>
                <w:b/>
                <w:bCs/>
                <w:color w:val="FFFFFF"/>
                <w:sz w:val="24"/>
                <w:szCs w:val="24"/>
              </w:rPr>
              <w:t xml:space="preserve">A teammate’s web browser</w:t>
            </w:r>
          </w:p>
          <w:p>
            <w:pPr>
              <w:spacing w:after="0"/>
              <w:jc w:val="center"/>
            </w:pPr>
            <w:r>
              <w:rPr>
                <w:rFonts w:ascii="Arial" w:cs="Arial" w:eastAsia="Arial" w:hAnsi="Arial"/>
                <w:color w:val="FFFFFF"/>
                <w:sz w:val="18"/>
                <w:szCs w:val="18"/>
              </w:rPr>
              <w:t xml:space="preserve">Phone or laptop, anywhere</w:t>
            </w:r>
          </w:p>
        </w:tc>
      </w:tr>
    </w:tbl>
    <w:p>
      <w:pPr>
        <w:spacing w:after="60" w:before="60"/>
        <w:jc w:val="center"/>
      </w:pPr>
      <w:r>
        <w:rPr>
          <w:rFonts w:ascii="Arial" w:cs="Arial" w:eastAsia="Arial" w:hAnsi="Arial"/>
          <w:b/>
          <w:bCs/>
          <w:color w:val="5F6368"/>
          <w:sz w:val="32"/>
          <w:szCs w:val="32"/>
        </w:rPr>
        <w:t xml:space="preserve">↓</w:t>
      </w:r>
      <w:r>
        <w:rPr>
          <w:rFonts w:ascii="Arial" w:cs="Arial" w:eastAsia="Arial" w:hAnsi="Arial"/>
          <w:i/>
          <w:iCs/>
          <w:color w:val="5F6368"/>
          <w:sz w:val="16"/>
          <w:szCs w:val="16"/>
        </w:rPr>
        <w:t xml:space="preserve">  opens nbschronicle.com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6" w:sz="4"/>
              <w:left w:val="single" w:color="D9D9D6" w:sz="4"/>
              <w:bottom w:val="single" w:color="D9D9D6" w:sz="4"/>
              <w:right w:val="single" w:color="D9D9D6" w:sz="4"/>
            </w:tcBorders>
            <w:shd w:fill="F38020" w:val="clear"/>
            <w:tcMar>
              <w:top w:type="dxa" w:w="140"/>
              <w:left w:type="dxa" w:w="120"/>
              <w:bottom w:type="dxa" w:w="140"/>
              <w:right w:type="dxa" w:w="120"/>
            </w:tcMar>
            <w:vAlign w:val="center"/>
          </w:tcPr>
          <w:p>
            <w:pPr>
              <w:spacing w:after="40"/>
              <w:jc w:val="center"/>
            </w:pPr>
            <w:r>
              <w:rPr>
                <w:rFonts w:ascii="Arial" w:cs="Arial" w:eastAsia="Arial" w:hAnsi="Arial"/>
                <w:b/>
                <w:bCs/>
                <w:color w:val="FFFFFF"/>
                <w:sz w:val="24"/>
                <w:szCs w:val="24"/>
              </w:rPr>
              <w:t xml:space="preserve">Cloudflare</w:t>
            </w:r>
          </w:p>
          <w:p>
            <w:pPr>
              <w:spacing w:after="0"/>
              <w:jc w:val="center"/>
            </w:pPr>
            <w:r>
              <w:rPr>
                <w:rFonts w:ascii="Arial" w:cs="Arial" w:eastAsia="Arial" w:hAnsi="Arial"/>
                <w:color w:val="FFFFFF"/>
                <w:sz w:val="18"/>
                <w:szCs w:val="18"/>
              </w:rPr>
              <w:t xml:space="preserve">Security gate + global speed booster</w:t>
            </w:r>
          </w:p>
        </w:tc>
      </w:tr>
    </w:tbl>
    <w:p>
      <w:pPr>
        <w:spacing w:after="60" w:before="60"/>
        <w:jc w:val="center"/>
      </w:pPr>
      <w:r>
        <w:rPr>
          <w:rFonts w:ascii="Arial" w:cs="Arial" w:eastAsia="Arial" w:hAnsi="Arial"/>
          <w:b/>
          <w:bCs/>
          <w:color w:val="5F6368"/>
          <w:sz w:val="32"/>
          <w:szCs w:val="32"/>
        </w:rPr>
        <w:t xml:space="preserve">↓</w:t>
      </w:r>
      <w:r>
        <w:rPr>
          <w:rFonts w:ascii="Arial" w:cs="Arial" w:eastAsia="Arial" w:hAnsi="Arial"/>
          <w:i/>
          <w:iCs/>
          <w:color w:val="5F6368"/>
          <w:sz w:val="16"/>
          <w:szCs w:val="16"/>
        </w:rPr>
        <w:t xml:space="preserve">  passes safe traffic 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6" w:sz="4"/>
              <w:left w:val="single" w:color="D9D9D6" w:sz="4"/>
              <w:bottom w:val="single" w:color="D9D9D6" w:sz="4"/>
              <w:right w:val="single" w:color="D9D9D6" w:sz="4"/>
            </w:tcBorders>
            <w:shd w:fill="F9AB00" w:val="clear"/>
            <w:tcMar>
              <w:top w:type="dxa" w:w="140"/>
              <w:left w:type="dxa" w:w="120"/>
              <w:bottom w:type="dxa" w:w="140"/>
              <w:right w:type="dxa" w:w="120"/>
            </w:tcMar>
            <w:vAlign w:val="center"/>
          </w:tcPr>
          <w:p>
            <w:pPr>
              <w:spacing w:after="40"/>
              <w:jc w:val="center"/>
            </w:pPr>
            <w:r>
              <w:rPr>
                <w:rFonts w:ascii="Arial" w:cs="Arial" w:eastAsia="Arial" w:hAnsi="Arial"/>
                <w:b/>
                <w:bCs/>
                <w:color w:val="202124"/>
                <w:sz w:val="24"/>
                <w:szCs w:val="24"/>
              </w:rPr>
              <w:t xml:space="preserve">Nginx  (the front desk)</w:t>
            </w:r>
          </w:p>
          <w:p>
            <w:pPr>
              <w:spacing w:after="0"/>
              <w:jc w:val="center"/>
            </w:pPr>
            <w:r>
              <w:rPr>
                <w:rFonts w:ascii="Arial" w:cs="Arial" w:eastAsia="Arial" w:hAnsi="Arial"/>
                <w:color w:val="202124"/>
                <w:sz w:val="18"/>
                <w:szCs w:val="18"/>
              </w:rPr>
              <w:t xml:space="preserve">Directs the request to the right place</w:t>
            </w:r>
          </w:p>
        </w:tc>
      </w:tr>
    </w:tbl>
    <w:p>
      <w:pPr>
        <w:spacing w:after="60" w:before="60"/>
        <w:jc w:val="center"/>
      </w:pPr>
      <w:r>
        <w:rPr>
          <w:rFonts w:ascii="Arial" w:cs="Arial" w:eastAsia="Arial" w:hAnsi="Arial"/>
          <w:b/>
          <w:bCs/>
          <w:color w:val="5F6368"/>
          <w:sz w:val="32"/>
          <w:szCs w:val="32"/>
        </w:rPr>
        <w:t xml:space="preserve">↓</w:t>
      </w:r>
      <w:r>
        <w:rPr>
          <w:rFonts w:ascii="Arial" w:cs="Arial" w:eastAsia="Arial" w:hAnsi="Arial"/>
          <w:i/>
          <w:iCs/>
          <w:color w:val="5F6368"/>
          <w:sz w:val="16"/>
          <w:szCs w:val="16"/>
        </w:rPr>
        <w:t xml:space="preserve">  data requests go to the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6" w:sz="4"/>
              <w:left w:val="single" w:color="D9D9D6" w:sz="4"/>
              <w:bottom w:val="single" w:color="D9D9D6" w:sz="4"/>
              <w:right w:val="single" w:color="D9D9D6" w:sz="4"/>
            </w:tcBorders>
            <w:shd w:fill="1A73E8" w:val="clear"/>
            <w:tcMar>
              <w:top w:type="dxa" w:w="140"/>
              <w:left w:type="dxa" w:w="120"/>
              <w:bottom w:type="dxa" w:w="140"/>
              <w:right w:type="dxa" w:w="120"/>
            </w:tcMar>
            <w:vAlign w:val="center"/>
          </w:tcPr>
          <w:p>
            <w:pPr>
              <w:spacing w:after="40"/>
              <w:jc w:val="center"/>
            </w:pPr>
            <w:r>
              <w:rPr>
                <w:rFonts w:ascii="Arial" w:cs="Arial" w:eastAsia="Arial" w:hAnsi="Arial"/>
                <w:b/>
                <w:bCs/>
                <w:color w:val="FFFFFF"/>
                <w:sz w:val="24"/>
                <w:szCs w:val="24"/>
              </w:rPr>
              <w:t xml:space="preserve">The Backend  (the brain)</w:t>
            </w:r>
          </w:p>
          <w:p>
            <w:pPr>
              <w:spacing w:after="0"/>
              <w:jc w:val="center"/>
            </w:pPr>
            <w:r>
              <w:rPr>
                <w:rFonts w:ascii="Arial" w:cs="Arial" w:eastAsia="Arial" w:hAnsi="Arial"/>
                <w:color w:val="FFFFFF"/>
                <w:sz w:val="18"/>
                <w:szCs w:val="18"/>
              </w:rPr>
              <w:t xml:space="preserve">Checks permissions and prepares the answer</w:t>
            </w:r>
          </w:p>
        </w:tc>
      </w:tr>
    </w:tbl>
    <w:p>
      <w:pPr>
        <w:spacing w:after="60" w:before="60"/>
        <w:jc w:val="center"/>
      </w:pPr>
      <w:r>
        <w:rPr>
          <w:rFonts w:ascii="Arial" w:cs="Arial" w:eastAsia="Arial" w:hAnsi="Arial"/>
          <w:b/>
          <w:bCs/>
          <w:color w:val="5F6368"/>
          <w:sz w:val="32"/>
          <w:szCs w:val="32"/>
        </w:rPr>
        <w:t xml:space="preserve">↓</w:t>
      </w:r>
      <w:r>
        <w:rPr>
          <w:rFonts w:ascii="Arial" w:cs="Arial" w:eastAsia="Arial" w:hAnsi="Arial"/>
          <w:i/>
          <w:iCs/>
          <w:color w:val="5F6368"/>
          <w:sz w:val="16"/>
          <w:szCs w:val="16"/>
        </w:rPr>
        <w:t xml:space="preserve">  asks for or saves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6" w:sz="4"/>
              <w:left w:val="single" w:color="D9D9D6" w:sz="4"/>
              <w:bottom w:val="single" w:color="D9D9D6" w:sz="4"/>
              <w:right w:val="single" w:color="D9D9D6" w:sz="4"/>
            </w:tcBorders>
            <w:shd w:fill="188038" w:val="clear"/>
            <w:tcMar>
              <w:top w:type="dxa" w:w="140"/>
              <w:left w:type="dxa" w:w="120"/>
              <w:bottom w:type="dxa" w:w="140"/>
              <w:right w:type="dxa" w:w="120"/>
            </w:tcMar>
            <w:vAlign w:val="center"/>
          </w:tcPr>
          <w:p>
            <w:pPr>
              <w:spacing w:after="40"/>
              <w:jc w:val="center"/>
            </w:pPr>
            <w:r>
              <w:rPr>
                <w:rFonts w:ascii="Arial" w:cs="Arial" w:eastAsia="Arial" w:hAnsi="Arial"/>
                <w:b/>
                <w:bCs/>
                <w:color w:val="FFFFFF"/>
                <w:sz w:val="24"/>
                <w:szCs w:val="24"/>
              </w:rPr>
              <w:t xml:space="preserve">The Database  (the filing cabinet)</w:t>
            </w:r>
          </w:p>
          <w:p>
            <w:pPr>
              <w:spacing w:after="0"/>
              <w:jc w:val="center"/>
            </w:pPr>
            <w:r>
              <w:rPr>
                <w:rFonts w:ascii="Arial" w:cs="Arial" w:eastAsia="Arial" w:hAnsi="Arial"/>
                <w:color w:val="FFFFFF"/>
                <w:sz w:val="18"/>
                <w:szCs w:val="18"/>
              </w:rPr>
              <w:t xml:space="preserve">Stores and returns the information</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6" w:sz="4"/>
              <w:left w:val="single" w:color="1A73E8" w:sz="24"/>
              <w:bottom w:val="single" w:color="D9D9D6" w:sz="4"/>
              <w:right w:val="single" w:color="D9D9D6" w:sz="4"/>
            </w:tcBorders>
            <w:shd w:fill="E8F0FE" w:val="clear"/>
            <w:tcMar>
              <w:top w:type="dxa" w:w="120"/>
              <w:left w:type="dxa" w:w="160"/>
              <w:bottom w:type="dxa" w:w="120"/>
              <w:right w:type="dxa" w:w="140"/>
            </w:tcMar>
          </w:tcPr>
          <w:p>
            <w:pPr>
              <w:spacing w:after="60"/>
            </w:pPr>
            <w:r>
              <w:rPr>
                <w:rFonts w:ascii="Arial" w:cs="Arial" w:eastAsia="Arial" w:hAnsi="Arial"/>
                <w:b/>
                <w:bCs/>
                <w:color w:val="174EA6"/>
                <w:sz w:val="20"/>
                <w:szCs w:val="20"/>
              </w:rPr>
              <w:t xml:space="preserve">Good to know</w:t>
            </w:r>
          </w:p>
          <w:p>
            <w:pPr>
              <w:spacing w:after="0" w:line="264"/>
            </w:pPr>
            <w:r>
              <w:rPr>
                <w:rFonts w:ascii="Arial" w:cs="Arial" w:eastAsia="Arial" w:hAnsi="Arial"/>
                <w:color w:val="3C4043"/>
                <w:sz w:val="19"/>
                <w:szCs w:val="19"/>
              </w:rPr>
              <w:t xml:space="preserve">The front desk (Nginx) also hands over the website’s display files directly, so pages appear instantly.</w:t>
            </w:r>
          </w:p>
          <w:p>
            <w:pPr>
              <w:spacing w:after="0" w:line="264"/>
            </w:pPr>
            <w:r>
              <w:rPr>
                <w:rFonts w:ascii="Arial" w:cs="Arial" w:eastAsia="Arial" w:hAnsi="Arial"/>
                <w:color w:val="3C4043"/>
                <w:sz w:val="19"/>
                <w:szCs w:val="19"/>
              </w:rPr>
              <w:t xml:space="preserve">The filing cabinet (database) is sealed off from the public internet. Only our own brain (backend) is allowed to talk to it.</w:t>
            </w:r>
          </w:p>
        </w:tc>
      </w:tr>
    </w:tbl>
    <w:p>
      <w:pPr>
        <w:pStyle w:val="Heading1"/>
      </w:pPr>
      <w:r>
        <w:rPr>
          <w:rFonts w:ascii="Arial" w:cs="Arial" w:eastAsia="Arial" w:hAnsi="Arial"/>
        </w:rPr>
        <w:t xml:space="preserve">4. What happens when someone uses it</w:t>
      </w:r>
    </w:p>
    <w:p>
      <w:pPr>
        <w:spacing w:after="120" w:line="276"/>
      </w:pPr>
      <w:r>
        <w:rPr>
          <w:rFonts w:ascii="Arial" w:cs="Arial" w:eastAsia="Arial" w:hAnsi="Arial"/>
        </w:rPr>
        <w:t xml:space="preserve">Here is a real example, step by step. Imagine Priya opens the feed on her phone to see the latest posts. Everything below happens in about one second.</w:t>
      </w:r>
    </w:p>
    <w:p>
      <w:pPr>
        <w:spacing w:after="40"/>
      </w:pPr>
      <w:r>
        <w:rPr>
          <w:rFonts w:ascii="Arial" w:cs="Arial" w:eastAsia="Arial" w:hAnsi="Arial"/>
        </w:rPr>
        <w:t xml:space="preserve"/>
      </w:r>
    </w:p>
    <w:p>
      <w:pPr>
        <w:pStyle w:val="ListParagraph"/>
        <w:numPr>
          <w:ilvl w:val="0"/>
          <w:numId w:val="2"/>
        </w:numPr>
        <w:spacing w:after="90" w:line="276"/>
      </w:pPr>
      <w:r>
        <w:rPr>
          <w:rFonts w:ascii="Arial" w:cs="Arial" w:eastAsia="Arial" w:hAnsi="Arial"/>
        </w:rPr>
        <w:t xml:space="preserve">Priya’s browser asks nbschronicle.com for the page.</w:t>
      </w:r>
    </w:p>
    <w:p>
      <w:pPr>
        <w:pStyle w:val="ListParagraph"/>
        <w:numPr>
          <w:ilvl w:val="0"/>
          <w:numId w:val="2"/>
        </w:numPr>
        <w:spacing w:after="90" w:line="276"/>
      </w:pPr>
      <w:r>
        <w:rPr>
          <w:rFonts w:ascii="Arial" w:cs="Arial" w:eastAsia="Arial" w:hAnsi="Arial"/>
        </w:rPr>
        <w:t xml:space="preserve">Cloudflare checks the request is safe and waves it through.</w:t>
      </w:r>
    </w:p>
    <w:p>
      <w:pPr>
        <w:pStyle w:val="ListParagraph"/>
        <w:numPr>
          <w:ilvl w:val="0"/>
          <w:numId w:val="2"/>
        </w:numPr>
        <w:spacing w:after="90" w:line="276"/>
      </w:pPr>
      <w:r>
        <w:rPr>
          <w:rFonts w:ascii="Arial" w:cs="Arial" w:eastAsia="Arial" w:hAnsi="Arial"/>
        </w:rPr>
        <w:t xml:space="preserve">Nginx, the front desk, hands over the website’s display files.</w:t>
      </w:r>
    </w:p>
    <w:p>
      <w:pPr>
        <w:pStyle w:val="ListParagraph"/>
        <w:numPr>
          <w:ilvl w:val="0"/>
          <w:numId w:val="2"/>
        </w:numPr>
        <w:spacing w:after="90" w:line="276"/>
      </w:pPr>
      <w:r>
        <w:rPr>
          <w:rFonts w:ascii="Arial" w:cs="Arial" w:eastAsia="Arial" w:hAnsi="Arial"/>
        </w:rPr>
        <w:t xml:space="preserve">The page then asks the backend a simple question: "what are the latest posts?"</w:t>
      </w:r>
    </w:p>
    <w:p>
      <w:pPr>
        <w:pStyle w:val="ListParagraph"/>
        <w:numPr>
          <w:ilvl w:val="0"/>
          <w:numId w:val="2"/>
        </w:numPr>
        <w:spacing w:after="90" w:line="276"/>
      </w:pPr>
      <w:r>
        <w:rPr>
          <w:rFonts w:ascii="Arial" w:cs="Arial" w:eastAsia="Arial" w:hAnsi="Arial"/>
        </w:rPr>
        <w:t xml:space="preserve">The backend asks the database for the posts, their photos, comments, and reactions.</w:t>
      </w:r>
    </w:p>
    <w:p>
      <w:pPr>
        <w:pStyle w:val="ListParagraph"/>
        <w:numPr>
          <w:ilvl w:val="0"/>
          <w:numId w:val="2"/>
        </w:numPr>
        <w:spacing w:after="90" w:line="276"/>
      </w:pPr>
      <w:r>
        <w:rPr>
          <w:rFonts w:ascii="Arial" w:cs="Arial" w:eastAsia="Arial" w:hAnsi="Arial"/>
        </w:rPr>
        <w:t xml:space="preserve">The database returns exactly that information.</w:t>
      </w:r>
    </w:p>
    <w:p>
      <w:pPr>
        <w:pStyle w:val="ListParagraph"/>
        <w:numPr>
          <w:ilvl w:val="0"/>
          <w:numId w:val="2"/>
        </w:numPr>
        <w:spacing w:after="90" w:line="276"/>
      </w:pPr>
      <w:r>
        <w:rPr>
          <w:rFonts w:ascii="Arial" w:cs="Arial" w:eastAsia="Arial" w:hAnsi="Arial"/>
        </w:rPr>
        <w:t xml:space="preserve">The backend tidies it into a neat package and sends it back.</w:t>
      </w:r>
    </w:p>
    <w:p>
      <w:pPr>
        <w:pStyle w:val="ListParagraph"/>
        <w:numPr>
          <w:ilvl w:val="0"/>
          <w:numId w:val="2"/>
        </w:numPr>
        <w:spacing w:after="90" w:line="276"/>
      </w:pPr>
      <w:r>
        <w:rPr>
          <w:rFonts w:ascii="Arial" w:cs="Arial" w:eastAsia="Arial" w:hAnsi="Arial"/>
        </w:rPr>
        <w:t xml:space="preserve">Priya sees the feed, fully loaded, almost instantly.</w:t>
      </w:r>
    </w:p>
    <w:p>
      <w:pPr>
        <w:spacing w:after="60"/>
      </w:pPr>
      <w:r>
        <w:rPr>
          <w:rFonts w:ascii="Arial" w:cs="Arial" w:eastAsia="Arial" w:hAnsi="Arial"/>
        </w:rPr>
        <w:t xml:space="preserve"/>
      </w:r>
    </w:p>
    <w:p>
      <w:pPr>
        <w:spacing w:after="60" w:line="276"/>
      </w:pPr>
      <w:r>
        <w:rPr>
          <w:rFonts w:ascii="Arial" w:cs="Arial" w:eastAsia="Arial" w:hAnsi="Arial"/>
        </w:rPr>
        <w:t xml:space="preserve">This same back-and-forth happens for every action: liking a post, RSVPing to an event, or writing a comment. The browser asks, the backend checks the rules and talks to the database, and a clean answer comes back.</w:t>
      </w:r>
    </w:p>
    <w:p>
      <w:pPr>
        <w:pStyle w:val="Heading1"/>
      </w:pPr>
      <w:r>
        <w:rPr>
          <w:rFonts w:ascii="Arial" w:cs="Arial" w:eastAsia="Arial" w:hAnsi="Arial"/>
        </w:rPr>
        <w:t xml:space="preserve">5. The backend’s job, explained simply</w:t>
      </w:r>
    </w:p>
    <w:p>
      <w:pPr>
        <w:spacing w:after="120" w:line="276"/>
      </w:pPr>
      <w:r>
        <w:rPr>
          <w:rFonts w:ascii="Arial" w:cs="Arial" w:eastAsia="Arial" w:hAnsi="Arial"/>
        </w:rPr>
        <w:t xml:space="preserve">The backend is the waiter and the kitchen combined. Whenever the app needs something done, the backend is what does it. Its responsibilities are:</w:t>
      </w:r>
    </w:p>
    <w:p>
      <w:pPr>
        <w:pStyle w:val="ListParagraph"/>
        <w:numPr>
          <w:ilvl w:val="0"/>
          <w:numId w:val="3"/>
        </w:numPr>
        <w:spacing w:after="80" w:line="276"/>
      </w:pPr>
      <w:r>
        <w:rPr>
          <w:rFonts w:ascii="Arial" w:cs="Arial" w:eastAsia="Arial" w:hAnsi="Arial"/>
        </w:rPr>
        <w:t xml:space="preserve">Check who you are. Are you signed in? Are you an approved member?</w:t>
      </w:r>
    </w:p>
    <w:p>
      <w:pPr>
        <w:pStyle w:val="ListParagraph"/>
        <w:numPr>
          <w:ilvl w:val="0"/>
          <w:numId w:val="3"/>
        </w:numPr>
        <w:spacing w:after="80" w:line="276"/>
      </w:pPr>
      <w:r>
        <w:rPr>
          <w:rFonts w:ascii="Arial" w:cs="Arial" w:eastAsia="Arial" w:hAnsi="Arial"/>
        </w:rPr>
        <w:t xml:space="preserve">Take the request, such as "show the feed", "post this photo", or "RSVP going".</w:t>
      </w:r>
    </w:p>
    <w:p>
      <w:pPr>
        <w:pStyle w:val="ListParagraph"/>
        <w:numPr>
          <w:ilvl w:val="0"/>
          <w:numId w:val="3"/>
        </w:numPr>
        <w:spacing w:after="80" w:line="276"/>
      </w:pPr>
      <w:r>
        <w:rPr>
          <w:rFonts w:ascii="Arial" w:cs="Arial" w:eastAsia="Arial" w:hAnsi="Arial"/>
        </w:rPr>
        <w:t xml:space="preserve">Fetch or save the right information in the database.</w:t>
      </w:r>
    </w:p>
    <w:p>
      <w:pPr>
        <w:pStyle w:val="ListParagraph"/>
        <w:numPr>
          <w:ilvl w:val="0"/>
          <w:numId w:val="3"/>
        </w:numPr>
        <w:spacing w:after="80" w:line="276"/>
      </w:pPr>
      <w:r>
        <w:rPr>
          <w:rFonts w:ascii="Arial" w:cs="Arial" w:eastAsia="Arial" w:hAnsi="Arial"/>
        </w:rPr>
        <w:t xml:space="preserve">Apply the rules. For example, only admins can approve new members, and you can only edit or delete your own comment.</w:t>
      </w:r>
    </w:p>
    <w:p>
      <w:pPr>
        <w:pStyle w:val="ListParagraph"/>
        <w:numPr>
          <w:ilvl w:val="0"/>
          <w:numId w:val="3"/>
        </w:numPr>
        <w:spacing w:after="80" w:line="276"/>
      </w:pPr>
      <w:r>
        <w:rPr>
          <w:rFonts w:ascii="Arial" w:cs="Arial" w:eastAsia="Arial" w:hAnsi="Arial"/>
        </w:rPr>
        <w:t xml:space="preserve">Send back a clean, ready-to-show answer.</w:t>
      </w:r>
    </w:p>
    <w:p>
      <w:pPr>
        <w:spacing w:after="80"/>
      </w:pPr>
      <w:r>
        <w:rPr>
          <w:rFonts w:ascii="Arial" w:cs="Arial" w:eastAsia="Arial" w:hAnsi="Arial"/>
        </w:rPr>
        <w:t xml:space="preserve"/>
      </w:r>
    </w:p>
    <w:p>
      <w:pPr>
        <w:spacing w:after="120" w:line="276"/>
      </w:pPr>
      <w:r>
        <w:rPr>
          <w:rFonts w:ascii="Arial" w:cs="Arial" w:eastAsia="Arial" w:hAnsi="Arial"/>
        </w:rPr>
        <w:t xml:space="preserve">The backend offers its services through a set of clearly labelled "service windows". Together these windows are called the API. Think of a row of counters at a well-run government office: each counter handles exactly one type of request, so nothing gets mixed up and the queue moves quickly. A few of our counters, in plain terms:</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9D9D6" w:sz="4"/>
              <w:left w:val="single" w:color="D9D9D6" w:sz="4"/>
              <w:bottom w:val="single" w:color="D9D9D6" w:sz="4"/>
              <w:right w:val="single" w:color="D9D9D6" w:sz="4"/>
            </w:tcBorders>
            <w:shd w:fill="E8F0FE" w:val="clear"/>
            <w:tcMar>
              <w:top w:type="dxa" w:w="80"/>
              <w:left w:type="dxa" w:w="120"/>
              <w:bottom w:type="dxa" w:w="80"/>
              <w:right w:type="dxa" w:w="120"/>
            </w:tcMar>
          </w:tcPr>
          <w:p>
            <w:r>
              <w:rPr>
                <w:rFonts w:ascii="Arial" w:cs="Arial" w:eastAsia="Arial" w:hAnsi="Arial"/>
                <w:b/>
                <w:bCs/>
                <w:color w:val="174EA6"/>
                <w:sz w:val="20"/>
                <w:szCs w:val="20"/>
              </w:rPr>
              <w:t xml:space="preserve">Service window</w:t>
            </w:r>
          </w:p>
        </w:tc>
        <w:tc>
          <w:tcPr>
            <w:tcW w:type="dxa" w:w="5960"/>
            <w:tcBorders>
              <w:top w:val="single" w:color="D9D9D6" w:sz="4"/>
              <w:left w:val="single" w:color="D9D9D6" w:sz="4"/>
              <w:bottom w:val="single" w:color="D9D9D6" w:sz="4"/>
              <w:right w:val="single" w:color="D9D9D6" w:sz="4"/>
            </w:tcBorders>
            <w:shd w:fill="E8F0FE" w:val="clear"/>
            <w:tcMar>
              <w:top w:type="dxa" w:w="80"/>
              <w:left w:type="dxa" w:w="120"/>
              <w:bottom w:type="dxa" w:w="80"/>
              <w:right w:type="dxa" w:w="120"/>
            </w:tcMar>
          </w:tcPr>
          <w:p>
            <w:r>
              <w:rPr>
                <w:rFonts w:ascii="Arial" w:cs="Arial" w:eastAsia="Arial" w:hAnsi="Arial"/>
                <w:b/>
                <w:bCs/>
                <w:color w:val="174EA6"/>
                <w:sz w:val="20"/>
                <w:szCs w:val="20"/>
              </w:rPr>
              <w:t xml:space="preserve">What it handles</w:t>
            </w:r>
          </w:p>
        </w:tc>
      </w:tr>
      <w:tr>
        <w:tc>
          <w:tcPr>
            <w:tcW w:type="dxa" w:w="34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"Who am I?"</w:t>
            </w:r>
          </w:p>
        </w:tc>
        <w:tc>
          <w:tcPr>
            <w:tcW w:type="dxa" w:w="59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Confirms your identity and whether you are approved.</w:t>
            </w:r>
          </w:p>
        </w:tc>
      </w:tr>
      <w:tr>
        <w:tc>
          <w:tcPr>
            <w:tcW w:type="dxa" w:w="34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"Get the posts"</w:t>
            </w:r>
          </w:p>
        </w:tc>
        <w:tc>
          <w:tcPr>
            <w:tcW w:type="dxa" w:w="59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Returns the latest entries for the chosen quarter.</w:t>
            </w:r>
          </w:p>
        </w:tc>
      </w:tr>
      <w:tr>
        <w:tc>
          <w:tcPr>
            <w:tcW w:type="dxa" w:w="34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"Add a post"</w:t>
            </w:r>
          </w:p>
        </w:tc>
        <w:tc>
          <w:tcPr>
            <w:tcW w:type="dxa" w:w="59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Saves a new post with its photos, story, and tags.</w:t>
            </w:r>
          </w:p>
        </w:tc>
      </w:tr>
      <w:tr>
        <w:tc>
          <w:tcPr>
            <w:tcW w:type="dxa" w:w="34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"Upload a photo or video"</w:t>
            </w:r>
          </w:p>
        </w:tc>
        <w:tc>
          <w:tcPr>
            <w:tcW w:type="dxa" w:w="59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Stores the file safely and remembers where it is.</w:t>
            </w:r>
          </w:p>
        </w:tc>
      </w:tr>
      <w:tr>
        <w:tc>
          <w:tcPr>
            <w:tcW w:type="dxa" w:w="34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"RSVP to an event"</w:t>
            </w:r>
          </w:p>
        </w:tc>
        <w:tc>
          <w:tcPr>
            <w:tcW w:type="dxa" w:w="59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Records that you are Going or Interested.</w:t>
            </w:r>
          </w:p>
        </w:tc>
      </w:tr>
      <w:tr>
        <w:tc>
          <w:tcPr>
            <w:tcW w:type="dxa" w:w="34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"Add a comment"</w:t>
            </w:r>
          </w:p>
        </w:tc>
        <w:tc>
          <w:tcPr>
            <w:tcW w:type="dxa" w:w="59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Saves your reply and notifies anyone you tagged.</w:t>
            </w:r>
          </w:p>
        </w:tc>
      </w:tr>
    </w:tbl>
    <w:p>
      <w:r>
        <w:br w:type="page"/>
      </w:r>
    </w:p>
    <w:p>
      <w:pPr>
        <w:pStyle w:val="Heading1"/>
      </w:pPr>
      <w:r>
        <w:rPr>
          <w:rFonts w:ascii="Arial" w:cs="Arial" w:eastAsia="Arial" w:hAnsi="Arial"/>
        </w:rPr>
        <w:t xml:space="preserve">6. What information we store</w:t>
      </w:r>
    </w:p>
    <w:p>
      <w:pPr>
        <w:spacing w:after="120" w:line="276"/>
      </w:pPr>
      <w:r>
        <w:rPr>
          <w:rFonts w:ascii="Arial" w:cs="Arial" w:eastAsia="Arial" w:hAnsi="Arial"/>
        </w:rPr>
        <w:t xml:space="preserve">The filing cabinet (database) keeps a handful of clearly defined record types. In everyday language:</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9D9D6" w:sz="4"/>
              <w:left w:val="single" w:color="D9D9D6" w:sz="4"/>
              <w:bottom w:val="single" w:color="D9D9D6" w:sz="4"/>
              <w:right w:val="single" w:color="D9D9D6" w:sz="4"/>
            </w:tcBorders>
            <w:shd w:fill="E8F0FE" w:val="clear"/>
            <w:tcMar>
              <w:top w:type="dxa" w:w="80"/>
              <w:left w:type="dxa" w:w="120"/>
              <w:bottom w:type="dxa" w:w="80"/>
              <w:right w:type="dxa" w:w="120"/>
            </w:tcMar>
          </w:tcPr>
          <w:p>
            <w:r>
              <w:rPr>
                <w:rFonts w:ascii="Arial" w:cs="Arial" w:eastAsia="Arial" w:hAnsi="Arial"/>
                <w:b/>
                <w:bCs/>
                <w:color w:val="174EA6"/>
                <w:sz w:val="20"/>
                <w:szCs w:val="20"/>
              </w:rPr>
              <w:t xml:space="preserve">Record</w:t>
            </w:r>
          </w:p>
        </w:tc>
        <w:tc>
          <w:tcPr>
            <w:tcW w:type="dxa" w:w="7060"/>
            <w:tcBorders>
              <w:top w:val="single" w:color="D9D9D6" w:sz="4"/>
              <w:left w:val="single" w:color="D9D9D6" w:sz="4"/>
              <w:bottom w:val="single" w:color="D9D9D6" w:sz="4"/>
              <w:right w:val="single" w:color="D9D9D6" w:sz="4"/>
            </w:tcBorders>
            <w:shd w:fill="E8F0FE" w:val="clear"/>
            <w:tcMar>
              <w:top w:type="dxa" w:w="80"/>
              <w:left w:type="dxa" w:w="120"/>
              <w:bottom w:type="dxa" w:w="80"/>
              <w:right w:type="dxa" w:w="120"/>
            </w:tcMar>
          </w:tcPr>
          <w:p>
            <w:r>
              <w:rPr>
                <w:rFonts w:ascii="Arial" w:cs="Arial" w:eastAsia="Arial" w:hAnsi="Arial"/>
                <w:b/>
                <w:bCs/>
                <w:color w:val="174EA6"/>
                <w:sz w:val="20"/>
                <w:szCs w:val="20"/>
              </w:rPr>
              <w:t xml:space="preserve">What it holds</w:t>
            </w:r>
          </w:p>
        </w:tc>
      </w:tr>
      <w:tr>
        <w:tc>
          <w:tcPr>
            <w:tcW w:type="dxa" w:w="23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People</w:t>
            </w:r>
          </w:p>
        </w:tc>
        <w:tc>
          <w:tcPr>
            <w:tcW w:type="dxa" w:w="70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Each teammate: name, profile photo, office (India or Singapore), team, and role (member or admin).</w:t>
            </w:r>
          </w:p>
        </w:tc>
      </w:tr>
      <w:tr>
        <w:tc>
          <w:tcPr>
            <w:tcW w:type="dxa" w:w="23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Posts and Events</w:t>
            </w:r>
          </w:p>
        </w:tc>
        <w:tc>
          <w:tcPr>
            <w:tcW w:type="dxa" w:w="70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A shared moment or an upcoming event: its title, story, date, and which quarter it belongs to.</w:t>
            </w:r>
          </w:p>
        </w:tc>
      </w:tr>
      <w:tr>
        <w:tc>
          <w:tcPr>
            <w:tcW w:type="dxa" w:w="23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Photos and Videos</w:t>
            </w:r>
          </w:p>
        </w:tc>
        <w:tc>
          <w:tcPr>
            <w:tcW w:type="dxa" w:w="70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actual media attached to a post, plus a small preview version of each.</w:t>
            </w:r>
          </w:p>
        </w:tc>
      </w:tr>
      <w:tr>
        <w:tc>
          <w:tcPr>
            <w:tcW w:type="dxa" w:w="23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Comments</w:t>
            </w:r>
          </w:p>
        </w:tc>
        <w:tc>
          <w:tcPr>
            <w:tcW w:type="dxa" w:w="70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replies people write under a post.</w:t>
            </w:r>
          </w:p>
        </w:tc>
      </w:tr>
      <w:tr>
        <w:tc>
          <w:tcPr>
            <w:tcW w:type="dxa" w:w="23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Reactions</w:t>
            </w:r>
          </w:p>
        </w:tc>
        <w:tc>
          <w:tcPr>
            <w:tcW w:type="dxa" w:w="70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Likes, and event RSVPs (Going or Interested).</w:t>
            </w:r>
          </w:p>
        </w:tc>
      </w:tr>
      <w:tr>
        <w:tc>
          <w:tcPr>
            <w:tcW w:type="dxa" w:w="23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Notifications</w:t>
            </w:r>
          </w:p>
        </w:tc>
        <w:tc>
          <w:tcPr>
            <w:tcW w:type="dxa" w:w="70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Alerts, such as when someone tags you.</w:t>
            </w:r>
          </w:p>
        </w:tc>
      </w:tr>
      <w:tr>
        <w:tc>
          <w:tcPr>
            <w:tcW w:type="dxa" w:w="23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Quarters</w:t>
            </w:r>
          </w:p>
        </w:tc>
        <w:tc>
          <w:tcPr>
            <w:tcW w:type="dxa" w:w="70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time buckets (for example Q2 2026) used to organise the archive.</w:t>
            </w:r>
          </w:p>
        </w:tc>
      </w:tr>
      <w:tr>
        <w:tc>
          <w:tcPr>
            <w:tcW w:type="dxa" w:w="23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Activity log</w:t>
            </w:r>
          </w:p>
        </w:tc>
        <w:tc>
          <w:tcPr>
            <w:tcW w:type="dxa" w:w="70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A private record of important actions, available to admins.</w:t>
            </w:r>
          </w:p>
        </w:tc>
      </w:tr>
    </w:tbl>
    <w:p>
      <w:pPr>
        <w:spacing w:after="140"/>
      </w:pPr>
      <w:r>
        <w:rPr>
          <w:rFonts w:ascii="Arial" w:cs="Arial" w:eastAsia="Arial" w:hAnsi="Arial"/>
        </w:rPr>
        <w:t xml:space="preserve"/>
      </w:r>
    </w:p>
    <w:p>
      <w:pPr>
        <w:spacing w:after="100" w:line="276"/>
      </w:pPr>
      <w:r>
        <w:rPr>
          <w:rFonts w:ascii="Arial" w:cs="Arial" w:eastAsia="Arial" w:hAnsi="Arial"/>
        </w:rPr>
        <w:t xml:space="preserve">These records connect to each other like a simple family tree. One person can write many posts. One post can hold many photos, many comments, and many reactions. Every comment and reaction belongs to exactly one person and one post.</w:t>
      </w:r>
    </w:p>
    <w:tbl>
      <w:tblPr>
        <w:tblW w:type="dxa" w:w="9360"/>
        <w:tblBorders>
          <w:top w:val="none"/>
          <w:left w:val="none"/>
          <w:bottom w:val="none"/>
          <w:right w:val="none"/>
          <w:insideH w:val="single" w:color="auto" w:sz="4"/>
          <w:insideV w:val="single" w:color="auto" w:sz="4"/>
        </w:tblBorders>
      </w:tblPr>
      <w:tblGrid>
        <w:gridCol w:w="4600"/>
        <w:gridCol w:w="160"/>
        <w:gridCol w:w="4600"/>
      </w:tblGrid>
      <w:tr>
        <w:tc>
          <w:tcPr>
            <w:tcW w:type="dxa" w:w="4600"/>
            <w:tcBorders>
              <w:top w:val="single" w:color="D9D9D6" w:sz="4"/>
              <w:left w:val="single" w:color="D9D9D6" w:sz="4"/>
              <w:bottom w:val="single" w:color="D9D9D6" w:sz="4"/>
              <w:right w:val="single" w:color="D9D9D6" w:sz="4"/>
            </w:tcBorders>
            <w:shd w:fill="1A73E8" w:val="clear"/>
            <w:tcMar>
              <w:top w:type="dxa" w:w="130"/>
              <w:left w:type="dxa" w:w="110"/>
              <w:bottom w:type="dxa" w:w="130"/>
              <w:right w:type="dxa" w:w="110"/>
            </w:tcMar>
            <w:vAlign w:val="center"/>
          </w:tcPr>
          <w:p>
            <w:pPr>
              <w:spacing w:after="40"/>
              <w:jc w:val="center"/>
            </w:pPr>
            <w:r>
              <w:rPr>
                <w:rFonts w:ascii="Arial" w:cs="Arial" w:eastAsia="Arial" w:hAnsi="Arial"/>
                <w:b/>
                <w:bCs/>
                <w:color w:val="FFFFFF"/>
                <w:sz w:val="22"/>
                <w:szCs w:val="22"/>
              </w:rPr>
              <w:t xml:space="preserve">A Person</w:t>
            </w:r>
          </w:p>
          <w:p>
            <w:pPr>
              <w:spacing w:after="0"/>
              <w:jc w:val="center"/>
            </w:pPr>
            <w:r>
              <w:rPr>
                <w:rFonts w:ascii="Arial" w:cs="Arial" w:eastAsia="Arial" w:hAnsi="Arial"/>
                <w:color w:val="FFFFFF"/>
                <w:sz w:val="16"/>
                <w:szCs w:val="16"/>
              </w:rPr>
              <w:t xml:space="preserve">writes</w:t>
            </w:r>
          </w:p>
        </w:tc>
        <w:tc>
          <w:tcPr>
            <w:tcW w:type="dxa" w:w="160"/>
            <w:tcBorders>
              <w:top w:val="none"/>
              <w:left w:val="none"/>
              <w:bottom w:val="none"/>
              <w:right w:val="none"/>
            </w:tcBorders>
            <w:vAlign w:val="center"/>
          </w:tcPr>
          <w:p>
            <w:pPr>
              <w:jc w:val="center"/>
            </w:pPr>
            <w:r>
              <w:rPr>
                <w:rFonts w:ascii="Arial" w:cs="Arial" w:eastAsia="Arial" w:hAnsi="Arial"/>
                <w:b/>
                <w:bCs/>
                <w:color w:val="5F6368"/>
                <w:sz w:val="26"/>
                <w:szCs w:val="26"/>
              </w:rPr>
              <w:t xml:space="preserve">→</w:t>
            </w:r>
          </w:p>
        </w:tc>
        <w:tc>
          <w:tcPr>
            <w:tcW w:type="dxa" w:w="4600"/>
            <w:tcBorders>
              <w:top w:val="single" w:color="D9D9D6" w:sz="4"/>
              <w:left w:val="single" w:color="D9D9D6" w:sz="4"/>
              <w:bottom w:val="single" w:color="D9D9D6" w:sz="4"/>
              <w:right w:val="single" w:color="D9D9D6" w:sz="4"/>
            </w:tcBorders>
            <w:shd w:fill="EA4335" w:val="clear"/>
            <w:tcMar>
              <w:top w:type="dxa" w:w="130"/>
              <w:left w:type="dxa" w:w="110"/>
              <w:bottom w:type="dxa" w:w="130"/>
              <w:right w:type="dxa" w:w="110"/>
            </w:tcMar>
            <w:vAlign w:val="center"/>
          </w:tcPr>
          <w:p>
            <w:pPr>
              <w:spacing w:after="40"/>
              <w:jc w:val="center"/>
            </w:pPr>
            <w:r>
              <w:rPr>
                <w:rFonts w:ascii="Arial" w:cs="Arial" w:eastAsia="Arial" w:hAnsi="Arial"/>
                <w:b/>
                <w:bCs/>
                <w:color w:val="FFFFFF"/>
                <w:sz w:val="22"/>
                <w:szCs w:val="22"/>
              </w:rPr>
              <w:t xml:space="preserve">A Post</w:t>
            </w:r>
          </w:p>
          <w:p>
            <w:pPr>
              <w:spacing w:after="0"/>
              <w:jc w:val="center"/>
            </w:pPr>
            <w:r>
              <w:rPr>
                <w:rFonts w:ascii="Arial" w:cs="Arial" w:eastAsia="Arial" w:hAnsi="Arial"/>
                <w:color w:val="FFFFFF"/>
                <w:sz w:val="16"/>
                <w:szCs w:val="16"/>
              </w:rPr>
              <w:t xml:space="preserve">a shared moment</w:t>
            </w:r>
          </w:p>
        </w:tc>
      </w:tr>
    </w:tbl>
    <w:p>
      <w:pPr>
        <w:spacing w:after="60" w:before="60"/>
        <w:jc w:val="center"/>
      </w:pPr>
      <w:r>
        <w:rPr>
          <w:rFonts w:ascii="Arial" w:cs="Arial" w:eastAsia="Arial" w:hAnsi="Arial"/>
          <w:b/>
          <w:bCs/>
          <w:color w:val="5F6368"/>
          <w:sz w:val="32"/>
          <w:szCs w:val="32"/>
        </w:rPr>
        <w:t xml:space="preserve">↓</w:t>
      </w:r>
      <w:r>
        <w:rPr>
          <w:rFonts w:ascii="Arial" w:cs="Arial" w:eastAsia="Arial" w:hAnsi="Arial"/>
          <w:i/>
          <w:iCs/>
          <w:color w:val="5F6368"/>
          <w:sz w:val="16"/>
          <w:szCs w:val="16"/>
        </w:rPr>
        <w:t xml:space="preserve">  one post brings together</w:t>
      </w:r>
    </w:p>
    <w:tbl>
      <w:tblPr>
        <w:tblW w:type="dxa" w:w="9360"/>
        <w:tblBorders>
          <w:top w:val="none"/>
          <w:left w:val="none"/>
          <w:bottom w:val="none"/>
          <w:right w:val="none"/>
          <w:insideH w:val="single" w:color="auto" w:sz="4"/>
          <w:insideV w:val="single" w:color="auto" w:sz="4"/>
        </w:tblBorders>
      </w:tblPr>
      <w:tblGrid>
        <w:gridCol w:w="3013"/>
        <w:gridCol w:w="160"/>
        <w:gridCol w:w="3013"/>
        <w:gridCol w:w="160"/>
        <w:gridCol w:w="3013"/>
      </w:tblGrid>
      <w:tr>
        <w:tc>
          <w:tcPr>
            <w:tcW w:type="dxa" w:w="3013"/>
            <w:tcBorders>
              <w:top w:val="single" w:color="D9D9D6" w:sz="4"/>
              <w:left w:val="single" w:color="D9D9D6" w:sz="4"/>
              <w:bottom w:val="single" w:color="D9D9D6" w:sz="4"/>
              <w:right w:val="single" w:color="D9D9D6" w:sz="4"/>
            </w:tcBorders>
            <w:shd w:fill="188038" w:val="clear"/>
            <w:tcMar>
              <w:top w:type="dxa" w:w="130"/>
              <w:left w:type="dxa" w:w="110"/>
              <w:bottom w:type="dxa" w:w="130"/>
              <w:right w:type="dxa" w:w="110"/>
            </w:tcMar>
            <w:vAlign w:val="center"/>
          </w:tcPr>
          <w:p>
            <w:pPr>
              <w:spacing w:after="40"/>
              <w:jc w:val="center"/>
            </w:pPr>
            <w:r>
              <w:rPr>
                <w:rFonts w:ascii="Arial" w:cs="Arial" w:eastAsia="Arial" w:hAnsi="Arial"/>
                <w:b/>
                <w:bCs/>
                <w:color w:val="FFFFFF"/>
                <w:sz w:val="22"/>
                <w:szCs w:val="22"/>
              </w:rPr>
              <w:t xml:space="preserve">Photos &amp; Videos</w:t>
            </w:r>
          </w:p>
          <w:p>
            <w:pPr>
              <w:spacing w:after="0"/>
              <w:jc w:val="center"/>
            </w:pPr>
            <w:r>
              <w:rPr>
                <w:rFonts w:ascii="Arial" w:cs="Arial" w:eastAsia="Arial" w:hAnsi="Arial"/>
                <w:color w:val="FFFFFF"/>
                <w:sz w:val="16"/>
                <w:szCs w:val="16"/>
              </w:rPr>
              <w:t xml:space="preserve">the media</w:t>
            </w:r>
          </w:p>
        </w:tc>
        <w:tc>
          <w:tcPr>
            <w:tcW w:type="dxa" w:w="160"/>
            <w:tcBorders>
              <w:top w:val="none"/>
              <w:left w:val="none"/>
              <w:bottom w:val="none"/>
              <w:right w:val="none"/>
            </w:tcBorders>
            <w:vAlign w:val="center"/>
          </w:tcPr>
          <w:p>
            <w:pPr>
              <w:jc w:val="center"/>
            </w:pPr>
            <w:r>
              <w:rPr>
                <w:rFonts w:ascii="Arial" w:cs="Arial" w:eastAsia="Arial" w:hAnsi="Arial"/>
                <w:b/>
                <w:bCs/>
                <w:color w:val="5F6368"/>
                <w:sz w:val="26"/>
                <w:szCs w:val="26"/>
              </w:rPr>
              <w:t xml:space="preserve">→</w:t>
            </w:r>
          </w:p>
        </w:tc>
        <w:tc>
          <w:tcPr>
            <w:tcW w:type="dxa" w:w="3013"/>
            <w:tcBorders>
              <w:top w:val="single" w:color="D9D9D6" w:sz="4"/>
              <w:left w:val="single" w:color="D9D9D6" w:sz="4"/>
              <w:bottom w:val="single" w:color="D9D9D6" w:sz="4"/>
              <w:right w:val="single" w:color="D9D9D6" w:sz="4"/>
            </w:tcBorders>
            <w:shd w:fill="F9AB00" w:val="clear"/>
            <w:tcMar>
              <w:top w:type="dxa" w:w="130"/>
              <w:left w:type="dxa" w:w="110"/>
              <w:bottom w:type="dxa" w:w="130"/>
              <w:right w:type="dxa" w:w="110"/>
            </w:tcMar>
            <w:vAlign w:val="center"/>
          </w:tcPr>
          <w:p>
            <w:pPr>
              <w:spacing w:after="40"/>
              <w:jc w:val="center"/>
            </w:pPr>
            <w:r>
              <w:rPr>
                <w:rFonts w:ascii="Arial" w:cs="Arial" w:eastAsia="Arial" w:hAnsi="Arial"/>
                <w:b/>
                <w:bCs/>
                <w:color w:val="202124"/>
                <w:sz w:val="22"/>
                <w:szCs w:val="22"/>
              </w:rPr>
              <w:t xml:space="preserve">Comments</w:t>
            </w:r>
          </w:p>
          <w:p>
            <w:pPr>
              <w:spacing w:after="0"/>
              <w:jc w:val="center"/>
            </w:pPr>
            <w:r>
              <w:rPr>
                <w:rFonts w:ascii="Arial" w:cs="Arial" w:eastAsia="Arial" w:hAnsi="Arial"/>
                <w:color w:val="202124"/>
                <w:sz w:val="16"/>
                <w:szCs w:val="16"/>
              </w:rPr>
              <w:t xml:space="preserve">the replies</w:t>
            </w:r>
          </w:p>
        </w:tc>
        <w:tc>
          <w:tcPr>
            <w:tcW w:type="dxa" w:w="160"/>
            <w:tcBorders>
              <w:top w:val="none"/>
              <w:left w:val="none"/>
              <w:bottom w:val="none"/>
              <w:right w:val="none"/>
            </w:tcBorders>
            <w:vAlign w:val="center"/>
          </w:tcPr>
          <w:p>
            <w:pPr>
              <w:jc w:val="center"/>
            </w:pPr>
            <w:r>
              <w:rPr>
                <w:rFonts w:ascii="Arial" w:cs="Arial" w:eastAsia="Arial" w:hAnsi="Arial"/>
                <w:b/>
                <w:bCs/>
                <w:color w:val="5F6368"/>
                <w:sz w:val="26"/>
                <w:szCs w:val="26"/>
              </w:rPr>
              <w:t xml:space="preserve">→</w:t>
            </w:r>
          </w:p>
        </w:tc>
        <w:tc>
          <w:tcPr>
            <w:tcW w:type="dxa" w:w="3013"/>
            <w:tcBorders>
              <w:top w:val="single" w:color="D9D9D6" w:sz="4"/>
              <w:left w:val="single" w:color="D9D9D6" w:sz="4"/>
              <w:bottom w:val="single" w:color="D9D9D6" w:sz="4"/>
              <w:right w:val="single" w:color="D9D9D6" w:sz="4"/>
            </w:tcBorders>
            <w:shd w:fill="5F6368" w:val="clear"/>
            <w:tcMar>
              <w:top w:type="dxa" w:w="130"/>
              <w:left w:type="dxa" w:w="110"/>
              <w:bottom w:type="dxa" w:w="130"/>
              <w:right w:type="dxa" w:w="110"/>
            </w:tcMar>
            <w:vAlign w:val="center"/>
          </w:tcPr>
          <w:p>
            <w:pPr>
              <w:spacing w:after="40"/>
              <w:jc w:val="center"/>
            </w:pPr>
            <w:r>
              <w:rPr>
                <w:rFonts w:ascii="Arial" w:cs="Arial" w:eastAsia="Arial" w:hAnsi="Arial"/>
                <w:b/>
                <w:bCs/>
                <w:color w:val="FFFFFF"/>
                <w:sz w:val="22"/>
                <w:szCs w:val="22"/>
              </w:rPr>
              <w:t xml:space="preserve">Reactions</w:t>
            </w:r>
          </w:p>
          <w:p>
            <w:pPr>
              <w:spacing w:after="0"/>
              <w:jc w:val="center"/>
            </w:pPr>
            <w:r>
              <w:rPr>
                <w:rFonts w:ascii="Arial" w:cs="Arial" w:eastAsia="Arial" w:hAnsi="Arial"/>
                <w:color w:val="FFFFFF"/>
                <w:sz w:val="16"/>
                <w:szCs w:val="16"/>
              </w:rPr>
              <w:t xml:space="preserve">likes and RSVPs</w:t>
            </w:r>
          </w:p>
        </w:tc>
      </w:tr>
    </w:tbl>
    <w:p>
      <w:r>
        <w:br w:type="page"/>
      </w:r>
    </w:p>
    <w:p>
      <w:pPr>
        <w:pStyle w:val="Heading1"/>
      </w:pPr>
      <w:r>
        <w:rPr>
          <w:rFonts w:ascii="Arial" w:cs="Arial" w:eastAsia="Arial" w:hAnsi="Arial"/>
        </w:rPr>
        <w:t xml:space="preserve">7. The main features, and how they work</w:t>
      </w:r>
    </w:p>
    <w:p>
      <w:pPr>
        <w:pStyle w:val="Heading2"/>
      </w:pPr>
      <w:r>
        <w:rPr>
          <w:rFonts w:ascii="Arial" w:cs="Arial" w:eastAsia="Arial" w:hAnsi="Arial"/>
        </w:rPr>
        <w:t xml:space="preserve">Signing in</w:t>
      </w:r>
    </w:p>
    <w:p>
      <w:pPr>
        <w:spacing w:after="120" w:line="276"/>
      </w:pPr>
      <w:r>
        <w:rPr>
          <w:rFonts w:ascii="Arial" w:cs="Arial" w:eastAsia="Arial" w:hAnsi="Arial"/>
        </w:rPr>
        <w:t xml:space="preserve">People sign in with their Google work account, so only @google.com teammates can get in. There are no separate passwords for us to manage. When someone brand new signs in, they wait in a "pending" state until an admin approves them. This keeps the platform private to the team.</w:t>
      </w:r>
    </w:p>
    <w:p>
      <w:pPr>
        <w:pStyle w:val="Heading2"/>
      </w:pPr>
      <w:r>
        <w:rPr>
          <w:rFonts w:ascii="Arial" w:cs="Arial" w:eastAsia="Arial" w:hAnsi="Arial"/>
        </w:rPr>
        <w:t xml:space="preserve">Posting a moment</w:t>
      </w:r>
    </w:p>
    <w:p>
      <w:pPr>
        <w:spacing w:after="120" w:line="276"/>
      </w:pPr>
      <w:r>
        <w:rPr>
          <w:rFonts w:ascii="Arial" w:cs="Arial" w:eastAsia="Arial" w:hAnsi="Arial"/>
        </w:rPr>
        <w:t xml:space="preserve">A teammate picks photos or videos, writes a short story, tags colleagues, chooses a category, and publishes. Behind the scenes the backend shrinks large images to a sensible size automatically, so pages stay fast and storage stays lean, without the person having to think about it.</w:t>
      </w:r>
    </w:p>
    <w:p>
      <w:pPr>
        <w:pStyle w:val="Heading2"/>
      </w:pPr>
      <w:r>
        <w:rPr>
          <w:rFonts w:ascii="Arial" w:cs="Arial" w:eastAsia="Arial" w:hAnsi="Arial"/>
        </w:rPr>
        <w:t xml:space="preserve">Photos and videos</w:t>
      </w:r>
    </w:p>
    <w:p>
      <w:pPr>
        <w:spacing w:after="120" w:line="276"/>
      </w:pPr>
      <w:r>
        <w:rPr>
          <w:rFonts w:ascii="Arial" w:cs="Arial" w:eastAsia="Arial" w:hAnsi="Arial"/>
        </w:rPr>
        <w:t xml:space="preserve">When someone uploads media, the backend saves the file safely on the server and records where it lives. It also creates a small "thumbnail" (a quick-loading preview). Posts can hold several photos and videos, shown as a swipeable gallery.</w:t>
      </w:r>
    </w:p>
    <w:p>
      <w:pPr>
        <w:pStyle w:val="Heading2"/>
      </w:pPr>
      <w:r>
        <w:rPr>
          <w:rFonts w:ascii="Arial" w:cs="Arial" w:eastAsia="Arial" w:hAnsi="Arial"/>
        </w:rPr>
        <w:t xml:space="preserve">Upcoming events and RSVP</w:t>
      </w:r>
    </w:p>
    <w:p>
      <w:pPr>
        <w:spacing w:after="120" w:line="276"/>
      </w:pPr>
      <w:r>
        <w:rPr>
          <w:rFonts w:ascii="Arial" w:cs="Arial" w:eastAsia="Arial" w:hAnsi="Arial"/>
        </w:rPr>
        <w:t xml:space="preserve">Anyone can announce an event with a date and venue. Teammates respond with Going or Interested, and the counts update live. Public events also have a one-click "Share to LinkedIn" button for easy promotion.</w:t>
      </w:r>
    </w:p>
    <w:p>
      <w:pPr>
        <w:pStyle w:val="Heading2"/>
      </w:pPr>
      <w:r>
        <w:rPr>
          <w:rFonts w:ascii="Arial" w:cs="Arial" w:eastAsia="Arial" w:hAnsi="Arial"/>
        </w:rPr>
        <w:t xml:space="preserve">Tagging teammates (mentions)</w:t>
      </w:r>
    </w:p>
    <w:p>
      <w:pPr>
        <w:spacing w:after="120" w:line="276"/>
      </w:pPr>
      <w:r>
        <w:rPr>
          <w:rFonts w:ascii="Arial" w:cs="Arial" w:eastAsia="Arial" w:hAnsi="Arial"/>
        </w:rPr>
        <w:t xml:space="preserve">Typing the "@" symbol lets you tag a colleague, who then gets a notification. A nice detail: this keeps working even if that person later changes their display name, because the system tags the person, not the spelling of their name.</w:t>
      </w:r>
    </w:p>
    <w:p>
      <w:pPr>
        <w:pStyle w:val="Heading2"/>
      </w:pPr>
      <w:r>
        <w:rPr>
          <w:rFonts w:ascii="Arial" w:cs="Arial" w:eastAsia="Arial" w:hAnsi="Arial"/>
        </w:rPr>
        <w:t xml:space="preserve">Notifications, search, and the archive</w:t>
      </w:r>
    </w:p>
    <w:p>
      <w:pPr>
        <w:pStyle w:val="ListParagraph"/>
        <w:numPr>
          <w:ilvl w:val="0"/>
          <w:numId w:val="3"/>
        </w:numPr>
        <w:spacing w:after="80" w:line="276"/>
      </w:pPr>
      <w:r>
        <w:rPr>
          <w:rFonts w:ascii="Arial" w:cs="Arial" w:eastAsia="Arial" w:hAnsi="Arial"/>
        </w:rPr>
        <w:t xml:space="preserve">Notifications: a bell icon lights up when you have been tagged.</w:t>
      </w:r>
    </w:p>
    <w:p>
      <w:pPr>
        <w:pStyle w:val="ListParagraph"/>
        <w:numPr>
          <w:ilvl w:val="0"/>
          <w:numId w:val="3"/>
        </w:numPr>
        <w:spacing w:after="80" w:line="276"/>
      </w:pPr>
      <w:r>
        <w:rPr>
          <w:rFonts w:ascii="Arial" w:cs="Arial" w:eastAsia="Arial" w:hAnsi="Arial"/>
        </w:rPr>
        <w:t xml:space="preserve">Search: find people, events, or moments by typing a name or keyword.</w:t>
      </w:r>
    </w:p>
    <w:p>
      <w:pPr>
        <w:pStyle w:val="ListParagraph"/>
        <w:numPr>
          <w:ilvl w:val="0"/>
          <w:numId w:val="3"/>
        </w:numPr>
        <w:spacing w:after="80" w:line="276"/>
      </w:pPr>
      <w:r>
        <w:rPr>
          <w:rFonts w:ascii="Arial" w:cs="Arial" w:eastAsia="Arial" w:hAnsi="Arial"/>
        </w:rPr>
        <w:t xml:space="preserve">Archive: each quarter is sealed and saved, so the team can revisit any past quarter like flipping through a yearbook.</w:t>
      </w:r>
    </w:p>
    <w:p>
      <w:pPr>
        <w:pStyle w:val="Heading2"/>
      </w:pPr>
      <w:r>
        <w:rPr>
          <w:rFonts w:ascii="Arial" w:cs="Arial" w:eastAsia="Arial" w:hAnsi="Arial"/>
        </w:rPr>
        <w:t xml:space="preserve">Admin dashboard</w:t>
      </w:r>
    </w:p>
    <w:p>
      <w:pPr>
        <w:spacing w:after="60" w:line="276"/>
      </w:pPr>
      <w:r>
        <w:rPr>
          <w:rFonts w:ascii="Arial" w:cs="Arial" w:eastAsia="Arial" w:hAnsi="Arial"/>
        </w:rPr>
        <w:t xml:space="preserve">Admins get a private control panel where they can approve new members, review the activity log, and edit or remove content if needed.</w:t>
      </w:r>
    </w:p>
    <w:p>
      <w:pPr>
        <w:pStyle w:val="Heading1"/>
      </w:pPr>
      <w:r>
        <w:rPr>
          <w:rFonts w:ascii="Arial" w:cs="Arial" w:eastAsia="Arial" w:hAnsi="Arial"/>
        </w:rPr>
        <w:t xml:space="preserve">8. Keeping it safe</w:t>
      </w:r>
    </w:p>
    <w:p>
      <w:pPr>
        <w:spacing w:after="120" w:line="276"/>
      </w:pPr>
      <w:r>
        <w:rPr>
          <w:rFonts w:ascii="Arial" w:cs="Arial" w:eastAsia="Arial" w:hAnsi="Arial"/>
        </w:rPr>
        <w:t xml:space="preserve">Privacy and security were built in from the start. In plain terms:</w:t>
      </w:r>
    </w:p>
    <w:p>
      <w:pPr>
        <w:pStyle w:val="ListParagraph"/>
        <w:numPr>
          <w:ilvl w:val="0"/>
          <w:numId w:val="3"/>
        </w:numPr>
        <w:spacing w:after="80" w:line="276"/>
      </w:pPr>
      <w:r>
        <w:rPr>
          <w:rFonts w:ascii="Arial" w:cs="Arial" w:eastAsia="Arial" w:hAnsi="Arial"/>
        </w:rPr>
        <w:t xml:space="preserve">Only Google work accounts can sign in. Outsiders simply cannot get in.</w:t>
      </w:r>
    </w:p>
    <w:p>
      <w:pPr>
        <w:pStyle w:val="ListParagraph"/>
        <w:numPr>
          <w:ilvl w:val="0"/>
          <w:numId w:val="3"/>
        </w:numPr>
        <w:spacing w:after="80" w:line="276"/>
      </w:pPr>
      <w:r>
        <w:rPr>
          <w:rFonts w:ascii="Arial" w:cs="Arial" w:eastAsia="Arial" w:hAnsi="Arial"/>
        </w:rPr>
        <w:t xml:space="preserve">Every new member must be approved by an admin before they can see anything.</w:t>
      </w:r>
    </w:p>
    <w:p>
      <w:pPr>
        <w:pStyle w:val="ListParagraph"/>
        <w:numPr>
          <w:ilvl w:val="0"/>
          <w:numId w:val="3"/>
        </w:numPr>
        <w:spacing w:after="80" w:line="276"/>
      </w:pPr>
      <w:r>
        <w:rPr>
          <w:rFonts w:ascii="Arial" w:cs="Arial" w:eastAsia="Arial" w:hAnsi="Arial"/>
        </w:rPr>
        <w:t xml:space="preserve">We never store anyone’s password. Google handles the actual login; we only receive a confirmation that the person is who they say they are.</w:t>
      </w:r>
    </w:p>
    <w:p>
      <w:pPr>
        <w:pStyle w:val="ListParagraph"/>
        <w:numPr>
          <w:ilvl w:val="0"/>
          <w:numId w:val="3"/>
        </w:numPr>
        <w:spacing w:after="80" w:line="276"/>
      </w:pPr>
      <w:r>
        <w:rPr>
          <w:rFonts w:ascii="Arial" w:cs="Arial" w:eastAsia="Arial" w:hAnsi="Arial"/>
        </w:rPr>
        <w:t xml:space="preserve">Once signed in, a teammate carries a secure "session pass", much like a wristband at an event, kept safely in their browser.</w:t>
      </w:r>
    </w:p>
    <w:p>
      <w:pPr>
        <w:pStyle w:val="ListParagraph"/>
        <w:numPr>
          <w:ilvl w:val="0"/>
          <w:numId w:val="3"/>
        </w:numPr>
        <w:spacing w:after="80" w:line="276"/>
      </w:pPr>
      <w:r>
        <w:rPr>
          <w:rFonts w:ascii="Arial" w:cs="Arial" w:eastAsia="Arial" w:hAnsi="Arial"/>
        </w:rPr>
        <w:t xml:space="preserve">All traffic is encrypted (the padlock you see in the browser). Nobody can snoop on the information as it travels.</w:t>
      </w:r>
    </w:p>
    <w:p>
      <w:pPr>
        <w:pStyle w:val="ListParagraph"/>
        <w:numPr>
          <w:ilvl w:val="0"/>
          <w:numId w:val="3"/>
        </w:numPr>
        <w:spacing w:after="80" w:line="276"/>
      </w:pPr>
      <w:r>
        <w:rPr>
          <w:rFonts w:ascii="Arial" w:cs="Arial" w:eastAsia="Arial" w:hAnsi="Arial"/>
        </w:rPr>
        <w:t xml:space="preserve">The server keeps almost every door closed. Only the website and the secure data service are reachable.</w:t>
      </w:r>
    </w:p>
    <w:p>
      <w:pPr>
        <w:pStyle w:val="ListParagraph"/>
        <w:numPr>
          <w:ilvl w:val="0"/>
          <w:numId w:val="3"/>
        </w:numPr>
        <w:spacing w:after="80" w:line="276"/>
      </w:pPr>
      <w:r>
        <w:rPr>
          <w:rFonts w:ascii="Arial" w:cs="Arial" w:eastAsia="Arial" w:hAnsi="Arial"/>
        </w:rPr>
        <w:t xml:space="preserve">The database is not reachable from the public internet at all. Only our own backend can talk to it.</w:t>
      </w:r>
    </w:p>
    <w:p>
      <w:pPr>
        <w:pStyle w:val="Heading1"/>
      </w:pPr>
      <w:r>
        <w:rPr>
          <w:rFonts w:ascii="Arial" w:cs="Arial" w:eastAsia="Arial" w:hAnsi="Arial"/>
        </w:rPr>
        <w:t xml:space="preserve">9. Keeping it running</w:t>
      </w:r>
    </w:p>
    <w:p>
      <w:pPr>
        <w:spacing w:after="120" w:line="276"/>
      </w:pPr>
      <w:r>
        <w:rPr>
          <w:rFonts w:ascii="Arial" w:cs="Arial" w:eastAsia="Arial" w:hAnsi="Arial"/>
        </w:rPr>
        <w:t xml:space="preserve">The platform is built to look after itself with very little babysitting:</w:t>
      </w:r>
    </w:p>
    <w:p>
      <w:pPr>
        <w:pStyle w:val="ListParagraph"/>
        <w:numPr>
          <w:ilvl w:val="0"/>
          <w:numId w:val="3"/>
        </w:numPr>
        <w:spacing w:after="80" w:line="276"/>
      </w:pPr>
      <w:r>
        <w:rPr>
          <w:rFonts w:ascii="Arial" w:cs="Arial" w:eastAsia="Arial" w:hAnsi="Arial"/>
        </w:rPr>
        <w:t xml:space="preserve">A "supervisor" program watches the backend and restarts it automatically if it ever stops, including after the server reboots.</w:t>
      </w:r>
    </w:p>
    <w:p>
      <w:pPr>
        <w:pStyle w:val="ListParagraph"/>
        <w:numPr>
          <w:ilvl w:val="0"/>
          <w:numId w:val="3"/>
        </w:numPr>
        <w:spacing w:after="80" w:line="276"/>
      </w:pPr>
      <w:r>
        <w:rPr>
          <w:rFonts w:ascii="Arial" w:cs="Arial" w:eastAsia="Arial" w:hAnsi="Arial"/>
        </w:rPr>
        <w:t xml:space="preserve">A free monitoring service checks the site every five minutes, around the clock, and emails us immediately if anything goes down.</w:t>
      </w:r>
    </w:p>
    <w:p>
      <w:pPr>
        <w:pStyle w:val="ListParagraph"/>
        <w:numPr>
          <w:ilvl w:val="0"/>
          <w:numId w:val="3"/>
        </w:numPr>
        <w:spacing w:after="80" w:line="276"/>
      </w:pPr>
      <w:r>
        <w:rPr>
          <w:rFonts w:ascii="Arial" w:cs="Arial" w:eastAsia="Arial" w:hAnsi="Arial"/>
        </w:rPr>
        <w:t xml:space="preserve">Photos and videos are delivered through Cloudflare’s worldwide network, so teammates in both India and Singapore get fast loading.</w:t>
      </w:r>
    </w:p>
    <w:p>
      <w:pPr>
        <w:pStyle w:val="Heading1"/>
      </w:pPr>
      <w:r>
        <w:rPr>
          <w:rFonts w:ascii="Arial" w:cs="Arial" w:eastAsia="Arial" w:hAnsi="Arial"/>
        </w:rPr>
        <w:t xml:space="preserve">10. What it costs to run</w:t>
      </w:r>
    </w:p>
    <w:p>
      <w:pPr>
        <w:spacing w:after="120" w:line="276"/>
      </w:pPr>
      <w:r>
        <w:rPr>
          <w:rFonts w:ascii="Arial" w:cs="Arial" w:eastAsia="Arial" w:hAnsi="Arial"/>
        </w:rPr>
        <w:t xml:space="preserve">The platform runs on infrastructure the team already controls. The ongoing third-party cost is effectively zero: the security and speed layer (Cloudflare), the uptime monitoring, and the core software are all free tiers or open-source tools. The only real asset is the team’s own always-on server.</w:t>
      </w:r>
    </w:p>
    <w:p>
      <w:pPr>
        <w:pStyle w:val="Heading1"/>
      </w:pPr>
      <w:r>
        <w:rPr>
          <w:rFonts w:ascii="Arial" w:cs="Arial" w:eastAsia="Arial" w:hAnsi="Arial"/>
        </w:rPr>
        <w:t xml:space="preserve">11. The technology, in one table</w:t>
      </w:r>
    </w:p>
    <w:p>
      <w:pPr>
        <w:spacing w:after="120" w:line="276"/>
      </w:pPr>
      <w:r>
        <w:rPr>
          <w:rFonts w:ascii="Arial" w:cs="Arial" w:eastAsia="Arial" w:hAnsi="Arial"/>
        </w:rPr>
        <w:t xml:space="preserve">For reference, here is the full stack with a plain-English role for each piece. None of this is needed to understand the rest of the document.</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D9D9D6" w:sz="4"/>
              <w:left w:val="single" w:color="D9D9D6" w:sz="4"/>
              <w:bottom w:val="single" w:color="D9D9D6" w:sz="4"/>
              <w:right w:val="single" w:color="D9D9D6" w:sz="4"/>
            </w:tcBorders>
            <w:shd w:fill="E8F0FE" w:val="clear"/>
            <w:tcMar>
              <w:top w:type="dxa" w:w="80"/>
              <w:left w:type="dxa" w:w="120"/>
              <w:bottom w:type="dxa" w:w="80"/>
              <w:right w:type="dxa" w:w="120"/>
            </w:tcMar>
          </w:tcPr>
          <w:p>
            <w:r>
              <w:rPr>
                <w:rFonts w:ascii="Arial" w:cs="Arial" w:eastAsia="Arial" w:hAnsi="Arial"/>
                <w:b/>
                <w:bCs/>
                <w:color w:val="174EA6"/>
                <w:sz w:val="20"/>
                <w:szCs w:val="20"/>
              </w:rPr>
              <w:t xml:space="preserve">Layer</w:t>
            </w:r>
          </w:p>
        </w:tc>
        <w:tc>
          <w:tcPr>
            <w:tcW w:type="dxa" w:w="3000"/>
            <w:tcBorders>
              <w:top w:val="single" w:color="D9D9D6" w:sz="4"/>
              <w:left w:val="single" w:color="D9D9D6" w:sz="4"/>
              <w:bottom w:val="single" w:color="D9D9D6" w:sz="4"/>
              <w:right w:val="single" w:color="D9D9D6" w:sz="4"/>
            </w:tcBorders>
            <w:shd w:fill="E8F0FE" w:val="clear"/>
            <w:tcMar>
              <w:top w:type="dxa" w:w="80"/>
              <w:left w:type="dxa" w:w="120"/>
              <w:bottom w:type="dxa" w:w="80"/>
              <w:right w:type="dxa" w:w="120"/>
            </w:tcMar>
          </w:tcPr>
          <w:p>
            <w:r>
              <w:rPr>
                <w:rFonts w:ascii="Arial" w:cs="Arial" w:eastAsia="Arial" w:hAnsi="Arial"/>
                <w:b/>
                <w:bCs/>
                <w:color w:val="174EA6"/>
                <w:sz w:val="20"/>
                <w:szCs w:val="20"/>
              </w:rPr>
              <w:t xml:space="preserve">Tool used</w:t>
            </w:r>
          </w:p>
        </w:tc>
        <w:tc>
          <w:tcPr>
            <w:tcW w:type="dxa" w:w="3660"/>
            <w:tcBorders>
              <w:top w:val="single" w:color="D9D9D6" w:sz="4"/>
              <w:left w:val="single" w:color="D9D9D6" w:sz="4"/>
              <w:bottom w:val="single" w:color="D9D9D6" w:sz="4"/>
              <w:right w:val="single" w:color="D9D9D6" w:sz="4"/>
            </w:tcBorders>
            <w:shd w:fill="E8F0FE" w:val="clear"/>
            <w:tcMar>
              <w:top w:type="dxa" w:w="80"/>
              <w:left w:type="dxa" w:w="120"/>
              <w:bottom w:type="dxa" w:w="80"/>
              <w:right w:type="dxa" w:w="120"/>
            </w:tcMar>
          </w:tcPr>
          <w:p>
            <w:r>
              <w:rPr>
                <w:rFonts w:ascii="Arial" w:cs="Arial" w:eastAsia="Arial" w:hAnsi="Arial"/>
                <w:b/>
                <w:bCs/>
                <w:color w:val="174EA6"/>
                <w:sz w:val="20"/>
                <w:szCs w:val="20"/>
              </w:rPr>
              <w:t xml:space="preserve">Plain-English role</w:t>
            </w:r>
          </w:p>
        </w:tc>
      </w:tr>
      <w:tr>
        <w:tc>
          <w:tcPr>
            <w:tcW w:type="dxa" w:w="27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Web pages</w:t>
            </w:r>
          </w:p>
        </w:tc>
        <w:tc>
          <w:tcPr>
            <w:tcW w:type="dxa" w:w="30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React</w:t>
            </w:r>
          </w:p>
        </w:tc>
        <w:tc>
          <w:tcPr>
            <w:tcW w:type="dxa" w:w="36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part people see and click.</w:t>
            </w:r>
          </w:p>
        </w:tc>
      </w:tr>
      <w:tr>
        <w:tc>
          <w:tcPr>
            <w:tcW w:type="dxa" w:w="27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Front desk</w:t>
            </w:r>
          </w:p>
        </w:tc>
        <w:tc>
          <w:tcPr>
            <w:tcW w:type="dxa" w:w="30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Nginx</w:t>
            </w:r>
          </w:p>
        </w:tc>
        <w:tc>
          <w:tcPr>
            <w:tcW w:type="dxa" w:w="36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Greets visitors, directs traffic, serves pages.</w:t>
            </w:r>
          </w:p>
        </w:tc>
      </w:tr>
      <w:tr>
        <w:tc>
          <w:tcPr>
            <w:tcW w:type="dxa" w:w="27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Security and speed</w:t>
            </w:r>
          </w:p>
        </w:tc>
        <w:tc>
          <w:tcPr>
            <w:tcW w:type="dxa" w:w="30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Cloudflare</w:t>
            </w:r>
          </w:p>
        </w:tc>
        <w:tc>
          <w:tcPr>
            <w:tcW w:type="dxa" w:w="36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Global gate and accelerator.</w:t>
            </w:r>
          </w:p>
        </w:tc>
      </w:tr>
      <w:tr>
        <w:tc>
          <w:tcPr>
            <w:tcW w:type="dxa" w:w="27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The brain</w:t>
            </w:r>
          </w:p>
        </w:tc>
        <w:tc>
          <w:tcPr>
            <w:tcW w:type="dxa" w:w="30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Node.js with Express</w:t>
            </w:r>
          </w:p>
        </w:tc>
        <w:tc>
          <w:tcPr>
            <w:tcW w:type="dxa" w:w="36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Does the thinking and applies the rules.</w:t>
            </w:r>
          </w:p>
        </w:tc>
      </w:tr>
      <w:tr>
        <w:tc>
          <w:tcPr>
            <w:tcW w:type="dxa" w:w="27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The memory</w:t>
            </w:r>
          </w:p>
        </w:tc>
        <w:tc>
          <w:tcPr>
            <w:tcW w:type="dxa" w:w="30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PostgreSQL</w:t>
            </w:r>
          </w:p>
        </w:tc>
        <w:tc>
          <w:tcPr>
            <w:tcW w:type="dxa" w:w="36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Stores everything reliably.</w:t>
            </w:r>
          </w:p>
        </w:tc>
      </w:tr>
      <w:tr>
        <w:tc>
          <w:tcPr>
            <w:tcW w:type="dxa" w:w="27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Stay-alive</w:t>
            </w:r>
          </w:p>
        </w:tc>
        <w:tc>
          <w:tcPr>
            <w:tcW w:type="dxa" w:w="30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PM2 and UptimeRobot</w:t>
            </w:r>
          </w:p>
        </w:tc>
        <w:tc>
          <w:tcPr>
            <w:tcW w:type="dxa" w:w="36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Auto-restart and round-the-clock monitoring.</w:t>
            </w:r>
          </w:p>
        </w:tc>
      </w:tr>
    </w:tbl>
    <w:p>
      <w:pPr>
        <w:pStyle w:val="Heading1"/>
      </w:pPr>
      <w:r>
        <w:rPr>
          <w:rFonts w:ascii="Arial" w:cs="Arial" w:eastAsia="Arial" w:hAnsi="Arial"/>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9D6" w:sz="4"/>
              <w:left w:val="single" w:color="D9D9D6" w:sz="4"/>
              <w:bottom w:val="single" w:color="D9D9D6" w:sz="4"/>
              <w:right w:val="single" w:color="D9D9D6" w:sz="4"/>
            </w:tcBorders>
            <w:shd w:fill="E8F0FE" w:val="clear"/>
            <w:tcMar>
              <w:top w:type="dxa" w:w="80"/>
              <w:left w:type="dxa" w:w="120"/>
              <w:bottom w:type="dxa" w:w="80"/>
              <w:right w:type="dxa" w:w="120"/>
            </w:tcMar>
          </w:tcPr>
          <w:p>
            <w:r>
              <w:rPr>
                <w:rFonts w:ascii="Arial" w:cs="Arial" w:eastAsia="Arial" w:hAnsi="Arial"/>
                <w:b/>
                <w:bCs/>
                <w:color w:val="174EA6"/>
                <w:sz w:val="20"/>
                <w:szCs w:val="20"/>
              </w:rPr>
              <w:t xml:space="preserve">Term</w:t>
            </w:r>
          </w:p>
        </w:tc>
        <w:tc>
          <w:tcPr>
            <w:tcW w:type="dxa" w:w="6960"/>
            <w:tcBorders>
              <w:top w:val="single" w:color="D9D9D6" w:sz="4"/>
              <w:left w:val="single" w:color="D9D9D6" w:sz="4"/>
              <w:bottom w:val="single" w:color="D9D9D6" w:sz="4"/>
              <w:right w:val="single" w:color="D9D9D6" w:sz="4"/>
            </w:tcBorders>
            <w:shd w:fill="E8F0FE" w:val="clear"/>
            <w:tcMar>
              <w:top w:type="dxa" w:w="80"/>
              <w:left w:type="dxa" w:w="120"/>
              <w:bottom w:type="dxa" w:w="80"/>
              <w:right w:type="dxa" w:w="120"/>
            </w:tcMar>
          </w:tcPr>
          <w:p>
            <w:r>
              <w:rPr>
                <w:rFonts w:ascii="Arial" w:cs="Arial" w:eastAsia="Arial" w:hAnsi="Arial"/>
                <w:b/>
                <w:bCs/>
                <w:color w:val="174EA6"/>
                <w:sz w:val="20"/>
                <w:szCs w:val="20"/>
              </w:rPr>
              <w:t xml:space="preserve">Plain-English meaning</w:t>
            </w:r>
          </w:p>
        </w:tc>
      </w:tr>
      <w:tr>
        <w:tc>
          <w:tcPr>
            <w:tcW w:type="dxa" w:w="24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Frontend</w:t>
            </w:r>
          </w:p>
        </w:tc>
        <w:tc>
          <w:tcPr>
            <w:tcW w:type="dxa" w:w="69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What you see and tap on the screen.</w:t>
            </w:r>
          </w:p>
        </w:tc>
      </w:tr>
      <w:tr>
        <w:tc>
          <w:tcPr>
            <w:tcW w:type="dxa" w:w="24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Backend</w:t>
            </w:r>
          </w:p>
        </w:tc>
        <w:tc>
          <w:tcPr>
            <w:tcW w:type="dxa" w:w="69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behind-the-scenes "brain" that does the work.</w:t>
            </w:r>
          </w:p>
        </w:tc>
      </w:tr>
      <w:tr>
        <w:tc>
          <w:tcPr>
            <w:tcW w:type="dxa" w:w="24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Database</w:t>
            </w:r>
          </w:p>
        </w:tc>
        <w:tc>
          <w:tcPr>
            <w:tcW w:type="dxa" w:w="69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organised storage that remembers everything.</w:t>
            </w:r>
          </w:p>
        </w:tc>
      </w:tr>
      <w:tr>
        <w:tc>
          <w:tcPr>
            <w:tcW w:type="dxa" w:w="24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Server</w:t>
            </w:r>
          </w:p>
        </w:tc>
        <w:tc>
          <w:tcPr>
            <w:tcW w:type="dxa" w:w="69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always-on computer that runs the whole platform.</w:t>
            </w:r>
          </w:p>
        </w:tc>
      </w:tr>
      <w:tr>
        <w:tc>
          <w:tcPr>
            <w:tcW w:type="dxa" w:w="24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API</w:t>
            </w:r>
          </w:p>
        </w:tc>
        <w:tc>
          <w:tcPr>
            <w:tcW w:type="dxa" w:w="69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set of labelled "service windows" the backend offers.</w:t>
            </w:r>
          </w:p>
        </w:tc>
      </w:tr>
      <w:tr>
        <w:tc>
          <w:tcPr>
            <w:tcW w:type="dxa" w:w="24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Cloudflare</w:t>
            </w:r>
          </w:p>
        </w:tc>
        <w:tc>
          <w:tcPr>
            <w:tcW w:type="dxa" w:w="69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A security and speed layer that sits in front of the site.</w:t>
            </w:r>
          </w:p>
        </w:tc>
      </w:tr>
      <w:tr>
        <w:tc>
          <w:tcPr>
            <w:tcW w:type="dxa" w:w="24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Nginx</w:t>
            </w:r>
          </w:p>
        </w:tc>
        <w:tc>
          <w:tcPr>
            <w:tcW w:type="dxa" w:w="69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The traffic director that greets and routes every visitor.</w:t>
            </w:r>
          </w:p>
        </w:tc>
      </w:tr>
      <w:tr>
        <w:tc>
          <w:tcPr>
            <w:tcW w:type="dxa" w:w="24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Encryption</w:t>
            </w:r>
          </w:p>
        </w:tc>
        <w:tc>
          <w:tcPr>
            <w:tcW w:type="dxa" w:w="69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Scrambling information so only the right people can read it.</w:t>
            </w:r>
          </w:p>
        </w:tc>
      </w:tr>
      <w:tr>
        <w:tc>
          <w:tcPr>
            <w:tcW w:type="dxa" w:w="240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Thumbnail</w:t>
            </w:r>
          </w:p>
        </w:tc>
        <w:tc>
          <w:tcPr>
            <w:tcW w:type="dxa" w:w="6960"/>
            <w:tcBorders>
              <w:top w:val="single" w:color="D9D9D6" w:sz="4"/>
              <w:left w:val="single" w:color="D9D9D6" w:sz="4"/>
              <w:bottom w:val="single" w:color="D9D9D6" w:sz="4"/>
              <w:right w:val="single" w:color="D9D9D6" w:sz="4"/>
            </w:tcBorders>
            <w:shd w:fill="F4F4F0"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A small, quick-loading preview version of an image.</w:t>
            </w:r>
          </w:p>
        </w:tc>
      </w:tr>
      <w:tr>
        <w:tc>
          <w:tcPr>
            <w:tcW w:type="dxa" w:w="240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202124"/>
                <w:sz w:val="19"/>
                <w:szCs w:val="19"/>
              </w:rPr>
              <w:t xml:space="preserve">Session pass</w:t>
            </w:r>
          </w:p>
        </w:tc>
        <w:tc>
          <w:tcPr>
            <w:tcW w:type="dxa" w:w="6960"/>
            <w:tcBorders>
              <w:top w:val="single" w:color="D9D9D6" w:sz="4"/>
              <w:left w:val="single" w:color="D9D9D6" w:sz="4"/>
              <w:bottom w:val="single" w:color="D9D9D6" w:sz="4"/>
              <w:right w:val="single" w:color="D9D9D6"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3C4043"/>
                <w:sz w:val="19"/>
                <w:szCs w:val="19"/>
              </w:rPr>
              <w:t xml:space="preserve">A secure token, like a wristband, that proves you are signed in.</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6" w:sz="4"/>
              <w:left w:val="single" w:color="1A73E8" w:sz="24"/>
              <w:bottom w:val="single" w:color="D9D9D6" w:sz="4"/>
              <w:right w:val="single" w:color="D9D9D6" w:sz="4"/>
            </w:tcBorders>
            <w:shd w:fill="E8F0FE" w:val="clear"/>
            <w:tcMar>
              <w:top w:type="dxa" w:w="120"/>
              <w:left w:type="dxa" w:w="160"/>
              <w:bottom w:type="dxa" w:w="120"/>
              <w:right w:type="dxa" w:w="140"/>
            </w:tcMar>
          </w:tcPr>
          <w:p>
            <w:pPr>
              <w:spacing w:after="60"/>
            </w:pPr>
            <w:r>
              <w:rPr>
                <w:rFonts w:ascii="Arial" w:cs="Arial" w:eastAsia="Arial" w:hAnsi="Arial"/>
                <w:b/>
                <w:bCs/>
                <w:color w:val="174EA6"/>
                <w:sz w:val="20"/>
                <w:szCs w:val="20"/>
              </w:rPr>
              <w:t xml:space="preserve">In summary</w:t>
            </w:r>
          </w:p>
          <w:p>
            <w:pPr>
              <w:spacing w:after="0" w:line="264"/>
            </w:pPr>
            <w:r>
              <w:rPr>
                <w:rFonts w:ascii="Arial" w:cs="Arial" w:eastAsia="Arial" w:hAnsi="Arial"/>
                <w:color w:val="3C4043"/>
                <w:sz w:val="19"/>
                <w:szCs w:val="19"/>
              </w:rPr>
              <w:t xml:space="preserve">The NBS SAPAC Chronicle is a clean, modern, secure platform that the team fully owns.</w:t>
            </w:r>
          </w:p>
          <w:p>
            <w:pPr>
              <w:spacing w:after="0" w:line="264"/>
            </w:pPr>
            <w:r>
              <w:rPr>
                <w:rFonts w:ascii="Arial" w:cs="Arial" w:eastAsia="Arial" w:hAnsi="Arial"/>
                <w:color w:val="3C4043"/>
                <w:sz w:val="19"/>
                <w:szCs w:val="19"/>
              </w:rPr>
              <w:t xml:space="preserve">It is organised into three clear parts, protected so only teammates can enter, and built to stay online on its own.</w:t>
            </w:r>
          </w:p>
          <w:p>
            <w:pPr>
              <w:spacing w:after="0" w:line="264"/>
            </w:pPr>
            <w:r>
              <w:rPr>
                <w:rFonts w:ascii="Arial" w:cs="Arial" w:eastAsia="Arial" w:hAnsi="Arial"/>
                <w:color w:val="3C4043"/>
                <w:sz w:val="19"/>
                <w:szCs w:val="19"/>
              </w:rPr>
              <w:t xml:space="preserve">It is fast for users in both India and Singapore, and it costs almost nothing to keep running.</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6" w:sz="4" w:space="6"/>
      </w:pBdr>
      <w:jc w:val="center"/>
    </w:pPr>
    <w:r>
      <w:rPr>
        <w:rFonts w:ascii="Arial" w:cs="Arial" w:eastAsia="Arial" w:hAnsi="Arial"/>
        <w:color w:val="5F6368"/>
        <w:sz w:val="16"/>
        <w:szCs w:val="16"/>
      </w:rPr>
      <w:t xml:space="preserve">NBS SAPAC Chronicle   ·   How the System Works   ·   Page </w:t>
    </w:r>
    <w:r>
      <w:rPr>
        <w:rFonts w:ascii="Arial" w:cs="Arial" w:eastAsia="Arial" w:hAnsi="Arial"/>
        <w:color w:val="5F63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404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73E8" w:sz="8" w:space="6"/>
      </w:pBdr>
      <w:spacing w:after="160" w:before="320"/>
      <w:outlineLvl w:val="0"/>
    </w:pPr>
    <w:rPr>
      <w:rFonts w:ascii="Arial" w:cs="Arial" w:eastAsia="Arial" w:hAnsi="Arial"/>
      <w:b/>
      <w:bCs/>
      <w:color w:val="174EA6"/>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021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NBS SAPAC Chronicle: How the System Works</dc:title>
  <dc:creator>NBS SAPAC Chronicle</dc:creator>
  <cp:lastModifiedBy>Un-named</cp:lastModifiedBy>
  <cp:revision>1</cp:revision>
  <dcterms:created xsi:type="dcterms:W3CDTF">2026-06-02T11:49:13.793Z</dcterms:created>
  <dcterms:modified xsi:type="dcterms:W3CDTF">2026-06-02T11:49:13.794Z</dcterms:modified>
</cp:coreProperties>
</file>

<file path=docProps/custom.xml><?xml version="1.0" encoding="utf-8"?>
<Properties xmlns="http://schemas.openxmlformats.org/officeDocument/2006/custom-properties" xmlns:vt="http://schemas.openxmlformats.org/officeDocument/2006/docPropsVTypes"/>
</file>