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551" w:rsidRDefault="00513551" w:rsidP="00513551">
      <w:pPr>
        <w:pStyle w:val="c2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Design an original programming language using YACC.</w:t>
      </w:r>
    </w:p>
    <w:p w:rsidR="00513551" w:rsidRDefault="00513551" w:rsidP="00513551">
      <w:pPr>
        <w:pStyle w:val="c2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Your language should should include</w:t>
      </w:r>
    </w:p>
    <w:p w:rsidR="00513551" w:rsidRDefault="00513551" w:rsidP="00513551">
      <w:pPr>
        <w:pStyle w:val="c1"/>
        <w:numPr>
          <w:ilvl w:val="0"/>
          <w:numId w:val="2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type declarations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:</w:t>
      </w:r>
    </w:p>
    <w:p w:rsidR="00513551" w:rsidRDefault="00513551" w:rsidP="00513551">
      <w:pPr>
        <w:pStyle w:val="c9"/>
        <w:numPr>
          <w:ilvl w:val="0"/>
          <w:numId w:val="3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redefined types  ( int , float, char,  string, bool),</w:t>
      </w:r>
    </w:p>
    <w:p w:rsidR="00513551" w:rsidRDefault="00513551" w:rsidP="00513551">
      <w:pPr>
        <w:pStyle w:val="c9"/>
        <w:numPr>
          <w:ilvl w:val="0"/>
          <w:numId w:val="3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array ty</w:t>
      </w:r>
      <w:r>
        <w:rPr>
          <w:rFonts w:ascii="Calibri" w:hAnsi="Calibri" w:cs="Calibri"/>
          <w:color w:val="000000"/>
          <w:sz w:val="22"/>
          <w:szCs w:val="22"/>
        </w:rPr>
        <w:t>pes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</w:t>
      </w:r>
    </w:p>
    <w:p w:rsidR="00513551" w:rsidRDefault="00513551" w:rsidP="00513551">
      <w:pPr>
        <w:pStyle w:val="c9"/>
        <w:numPr>
          <w:ilvl w:val="0"/>
          <w:numId w:val="3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user defined data types (similar to classes in object orientated languages, but with your own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syntax)</w:t>
      </w:r>
      <w:r>
        <w:rPr>
          <w:rStyle w:val="c2"/>
          <w:rFonts w:ascii="Calibri" w:hAnsi="Calibri" w:cs="Calibri"/>
          <w:color w:val="000000"/>
          <w:sz w:val="22"/>
          <w:szCs w:val="22"/>
        </w:rPr>
        <w:t>:</w:t>
      </w:r>
    </w:p>
    <w:p w:rsidR="00513551" w:rsidRDefault="00513551" w:rsidP="00513551">
      <w:pPr>
        <w:pStyle w:val="c9"/>
        <w:numPr>
          <w:ilvl w:val="0"/>
          <w:numId w:val="4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provide specific syntax to allow initialization and use of variables of </w:t>
      </w:r>
      <w:r>
        <w:rPr>
          <w:rFonts w:ascii="Calibri" w:hAnsi="Calibri" w:cs="Calibri"/>
          <w:color w:val="000000"/>
          <w:sz w:val="22"/>
          <w:szCs w:val="22"/>
        </w:rPr>
        <w:t>user defined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types</w:t>
      </w:r>
    </w:p>
    <w:p w:rsidR="00513551" w:rsidRDefault="00513551" w:rsidP="00513551">
      <w:pPr>
        <w:pStyle w:val="c9"/>
        <w:numPr>
          <w:ilvl w:val="0"/>
          <w:numId w:val="4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provide specific syntax for accessing fields and methods</w:t>
      </w:r>
    </w:p>
    <w:p w:rsidR="00513551" w:rsidRDefault="00513551" w:rsidP="00513551">
      <w:pPr>
        <w:pStyle w:val="c1"/>
        <w:numPr>
          <w:ilvl w:val="0"/>
          <w:numId w:val="5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variable declarations/definition,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constant definitions, function definitions</w:t>
      </w:r>
      <w:r>
        <w:rPr>
          <w:rStyle w:val="c0"/>
          <w:rFonts w:ascii="Calibri" w:hAnsi="Calibri" w:cs="Calibri"/>
          <w:b/>
          <w:bCs/>
          <w:color w:val="000000"/>
          <w:sz w:val="22"/>
          <w:szCs w:val="22"/>
        </w:rPr>
        <w:t> ;</w:t>
      </w:r>
    </w:p>
    <w:p w:rsidR="00513551" w:rsidRDefault="00513551" w:rsidP="00513551">
      <w:pPr>
        <w:pStyle w:val="c1"/>
        <w:numPr>
          <w:ilvl w:val="0"/>
          <w:numId w:val="5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control statements (if, for, while, etc.), assignment statements </w:t>
      </w:r>
      <w:r>
        <w:rPr>
          <w:rStyle w:val="c0"/>
          <w:rFonts w:ascii="Calibri" w:hAnsi="Calibri" w:cs="Calibri"/>
          <w:b/>
          <w:bCs/>
          <w:color w:val="000000"/>
          <w:sz w:val="22"/>
          <w:szCs w:val="22"/>
        </w:rPr>
        <w:t>;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assignment statements should be of the form: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left_value  = expression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(where left_value can be an identifier, an element of an array, or anything else specific to your language)</w:t>
      </w:r>
    </w:p>
    <w:p w:rsidR="00513551" w:rsidRDefault="00513551" w:rsidP="00513551">
      <w:pPr>
        <w:pStyle w:val="c1"/>
        <w:numPr>
          <w:ilvl w:val="0"/>
          <w:numId w:val="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arithmetic and boolean expressions </w:t>
      </w:r>
    </w:p>
    <w:p w:rsidR="00513551" w:rsidRDefault="00513551" w:rsidP="00513551">
      <w:pPr>
        <w:pStyle w:val="c1"/>
        <w:numPr>
          <w:ilvl w:val="0"/>
          <w:numId w:val="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function calls which can have as parameters: expressions, other function calls, identifiers,</w:t>
      </w:r>
    </w:p>
    <w:p w:rsidR="00513551" w:rsidRDefault="00513551" w:rsidP="00513551">
      <w:pPr>
        <w:pStyle w:val="c7"/>
        <w:spacing w:before="0" w:beforeAutospacing="0" w:after="0" w:afterAutospacing="0"/>
        <w:ind w:left="720" w:hanging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constants,etc. </w:t>
      </w:r>
    </w:p>
    <w:p w:rsidR="00513551" w:rsidRDefault="00513551" w:rsidP="00513551">
      <w:pPr>
        <w:pStyle w:val="c1"/>
        <w:numPr>
          <w:ilvl w:val="0"/>
          <w:numId w:val="7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Your language should include a  predefined function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Eval(arg) </w:t>
      </w:r>
      <w:r>
        <w:rPr>
          <w:rFonts w:ascii="Calibri" w:hAnsi="Calibri" w:cs="Calibri"/>
          <w:color w:val="000000"/>
          <w:sz w:val="22"/>
          <w:szCs w:val="22"/>
        </w:rPr>
        <w:t>(arg can be an arithmetic expression,  variable or number ) and a predefined function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 TypeO</w:t>
      </w:r>
      <w:r>
        <w:rPr>
          <w:rFonts w:ascii="Calibri" w:hAnsi="Calibri" w:cs="Calibri"/>
          <w:color w:val="000000"/>
          <w:sz w:val="22"/>
          <w:szCs w:val="22"/>
        </w:rPr>
        <w:t>f(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arg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)</w:t>
      </w:r>
    </w:p>
    <w:p w:rsidR="00513551" w:rsidRDefault="00513551" w:rsidP="00513551">
      <w:pPr>
        <w:pStyle w:val="c1"/>
        <w:numPr>
          <w:ilvl w:val="0"/>
          <w:numId w:val="7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Your programs should be structured in 4 sections: a section for global variables, a section for functions, a section for user defined data types and a special function representing the entry point of the program</w:t>
      </w:r>
    </w:p>
    <w:p w:rsidR="00513551" w:rsidRDefault="00513551" w:rsidP="00513551">
      <w:pPr>
        <w:pStyle w:val="c2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2)  create a symbol  table for every input source program in your language, which should include:</w:t>
      </w:r>
    </w:p>
    <w:p w:rsidR="00513551" w:rsidRDefault="00513551" w:rsidP="00513551">
      <w:pPr>
        <w:pStyle w:val="c9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a)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information regarding variable or constant identifiers  ( type, value )</w:t>
      </w:r>
    </w:p>
    <w:p w:rsidR="00513551" w:rsidRDefault="00513551" w:rsidP="00513551">
      <w:pPr>
        <w:pStyle w:val="c24"/>
        <w:spacing w:before="0" w:beforeAutospacing="0" w:after="0" w:afterAutospacing="0"/>
        <w:ind w:left="108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b)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information regarding function identifiers (the </w:t>
      </w:r>
      <w:r>
        <w:rPr>
          <w:rFonts w:ascii="Calibri" w:hAnsi="Calibri" w:cs="Calibri"/>
          <w:color w:val="000000"/>
          <w:sz w:val="22"/>
          <w:szCs w:val="22"/>
        </w:rPr>
        <w:t>returned type, the type and and name of each formal parameter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) -</w:t>
      </w:r>
      <w:r>
        <w:rPr>
          <w:rStyle w:val="c0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513551" w:rsidRDefault="00513551" w:rsidP="00513551">
      <w:pPr>
        <w:pStyle w:val="c23"/>
        <w:spacing w:before="0" w:beforeAutospacing="0" w:after="0" w:afterAutospacing="0"/>
        <w:ind w:left="99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The symbol table should be printable in two files: symbol_table.txt and    symbol_table_functions.txt (for functions)</w:t>
      </w:r>
    </w:p>
    <w:p w:rsidR="00513551" w:rsidRDefault="00513551" w:rsidP="00513551">
      <w:pPr>
        <w:pStyle w:val="c24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3) provide semantic analysis and check that: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a)   any variable that appears in a program has been previously defined and any function that is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called has been defined  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b) a variable should not be declared more than once; 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                                    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c) all the operands in the right side of an expression must have the same type (the language should not support casting)</w:t>
      </w:r>
      <w:r>
        <w:rPr>
          <w:rStyle w:val="c0"/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d) the left side of an assignment has the same type as the right side (the left side can be an element of an array, an identifier etc) 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e) the parameters of a function call have the types from the function definition </w:t>
      </w:r>
    </w:p>
    <w:p w:rsidR="00513551" w:rsidRDefault="00513551" w:rsidP="00513551">
      <w:pPr>
        <w:pStyle w:val="c20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Detailed error messages should be provided if these conditions do not hold (e.g. which variable is not defined or it is defined twice and the program line);</w:t>
      </w:r>
    </w:p>
    <w:p w:rsidR="00513551" w:rsidRDefault="00513551" w:rsidP="00513551">
      <w:pPr>
        <w:pStyle w:val="c20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2"/>
          <w:rFonts w:ascii="Calibri" w:hAnsi="Calibri" w:cs="Calibri"/>
          <w:color w:val="000000"/>
          <w:sz w:val="22"/>
          <w:szCs w:val="22"/>
          <w:u w:val="single"/>
        </w:rPr>
        <w:t>A program in your language should not execute if there exist semantic or syntactic errors!</w:t>
      </w:r>
    </w:p>
    <w:p w:rsidR="00513551" w:rsidRDefault="00513551" w:rsidP="00513551">
      <w:pPr>
        <w:pStyle w:val="c9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4)  Implement Eval and TypeOf</w:t>
      </w:r>
    </w:p>
    <w:p w:rsidR="00513551" w:rsidRDefault="00513551" w:rsidP="00513551">
      <w:pPr>
        <w:pStyle w:val="c1"/>
        <w:numPr>
          <w:ilvl w:val="0"/>
          <w:numId w:val="8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Implement TypeOf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Remark: TypeOf(x + f(y)) should cause a semantic error if TypeOf(x) != TypeOf(f(y)) (see 3(c) above)</w:t>
      </w:r>
    </w:p>
    <w:p w:rsidR="00513551" w:rsidRDefault="00513551" w:rsidP="00513551">
      <w:pPr>
        <w:pStyle w:val="c1"/>
        <w:numPr>
          <w:ilvl w:val="0"/>
          <w:numId w:val="9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In order to implement Eval, build abstract syntax trees (AST) for the arithmetic expressions in a program;</w:t>
      </w:r>
    </w:p>
    <w:p w:rsidR="00513551" w:rsidRDefault="00513551" w:rsidP="00513551">
      <w:pPr>
        <w:pStyle w:val="c9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  type of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expr</w:t>
      </w:r>
      <w:r>
        <w:rPr>
          <w:rFonts w:ascii="Calibri" w:hAnsi="Calibri" w:cs="Calibri"/>
          <w:color w:val="000000"/>
          <w:sz w:val="22"/>
          <w:szCs w:val="22"/>
        </w:rPr>
        <w:t>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is int</w:t>
      </w:r>
      <w:r>
        <w:rPr>
          <w:rStyle w:val="c31"/>
          <w:rFonts w:ascii="Calibri" w:hAnsi="Calibri" w:cs="Calibri"/>
          <w:color w:val="FF0000"/>
          <w:sz w:val="22"/>
          <w:szCs w:val="22"/>
        </w:rPr>
        <w:t> </w:t>
      </w:r>
      <w:r>
        <w:rPr>
          <w:rFonts w:ascii="Calibri" w:hAnsi="Calibri" w:cs="Calibri"/>
          <w:color w:val="000000"/>
          <w:sz w:val="22"/>
          <w:szCs w:val="22"/>
        </w:rPr>
        <w:t>, for every call of the form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Eval(expr)</w:t>
      </w:r>
      <w:r>
        <w:rPr>
          <w:rFonts w:ascii="Calibri" w:hAnsi="Calibri" w:cs="Calibri"/>
          <w:color w:val="000000"/>
          <w:sz w:val="22"/>
          <w:szCs w:val="22"/>
        </w:rPr>
        <w:t> , the AST for the expression will be evaluated and the actual value of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 expr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will be printed.</w:t>
      </w:r>
    </w:p>
    <w:p w:rsidR="00513551" w:rsidRDefault="00513551" w:rsidP="00513551">
      <w:pPr>
        <w:pStyle w:val="c9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Also, for every assignment instruction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 left_value = exp</w:t>
      </w:r>
      <w:r>
        <w:rPr>
          <w:rFonts w:ascii="Calibri" w:hAnsi="Calibri" w:cs="Calibri"/>
          <w:color w:val="000000"/>
          <w:sz w:val="22"/>
          <w:szCs w:val="22"/>
        </w:rPr>
        <w:t>r (left_value is an identifier or element of an array with int type), the AST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will be evaluated and its value will be assigned to the left_value</w:t>
      </w:r>
    </w:p>
    <w:p w:rsidR="00513551" w:rsidRDefault="00513551" w:rsidP="00513551">
      <w:pPr>
        <w:pStyle w:val="c1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AST: abstract syntax tree - built during parsing of expressions</w:t>
      </w:r>
    </w:p>
    <w:p w:rsidR="00513551" w:rsidRDefault="00513551" w:rsidP="00513551">
      <w:pPr>
        <w:pStyle w:val="c1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abstract syntax tree for an arithmetic expression:</w:t>
      </w:r>
    </w:p>
    <w:p w:rsidR="00513551" w:rsidRDefault="00513551" w:rsidP="00513551">
      <w:pPr>
        <w:pStyle w:val="c16"/>
        <w:numPr>
          <w:ilvl w:val="0"/>
          <w:numId w:val="10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inner nodes: operators</w:t>
      </w:r>
    </w:p>
    <w:p w:rsidR="00513551" w:rsidRDefault="00513551" w:rsidP="00513551">
      <w:pPr>
        <w:pStyle w:val="c16"/>
        <w:numPr>
          <w:ilvl w:val="0"/>
          <w:numId w:val="10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leafs: operands of expressions (numbers, identifiers, vector elements, function calls etc)</w:t>
      </w:r>
    </w:p>
    <w:p w:rsidR="00513551" w:rsidRDefault="00513551" w:rsidP="00513551">
      <w:pPr>
        <w:pStyle w:val="c1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Ex: x+y * 5</w:t>
      </w:r>
    </w:p>
    <w:p w:rsidR="00513551" w:rsidRDefault="00513551" w:rsidP="00513551">
      <w:pPr>
        <w:pStyle w:val="c16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noProof/>
          <w:color w:val="000000"/>
          <w:sz w:val="22"/>
          <w:szCs w:val="22"/>
          <w:bdr w:val="single" w:sz="2" w:space="0" w:color="000000" w:frame="1"/>
        </w:rPr>
        <w:drawing>
          <wp:inline distT="0" distB="0" distL="0" distR="0">
            <wp:extent cx="3218942" cy="2171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2739" cy="217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3551" w:rsidRDefault="00513551" w:rsidP="00513551">
      <w:pPr>
        <w:pStyle w:val="c10"/>
        <w:numPr>
          <w:ilvl w:val="0"/>
          <w:numId w:val="1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write a data structure representing an AST</w:t>
      </w:r>
    </w:p>
    <w:p w:rsidR="00513551" w:rsidRDefault="00513551" w:rsidP="00513551">
      <w:pPr>
        <w:pStyle w:val="c10"/>
        <w:numPr>
          <w:ilvl w:val="0"/>
          <w:numId w:val="11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write a function which builds an AST:</w:t>
      </w:r>
    </w:p>
    <w:p w:rsidR="00513551" w:rsidRDefault="00513551" w:rsidP="00513551">
      <w:pPr>
        <w:pStyle w:val="c16"/>
        <w:spacing w:before="0" w:beforeAutospacing="0" w:after="0" w:afterAutospacing="0"/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buildAST(root, left_tree, right_tree, type)  </w:t>
      </w:r>
    </w:p>
    <w:p w:rsidR="00513551" w:rsidRDefault="00513551" w:rsidP="00513551">
      <w:pPr>
        <w:pStyle w:val="c16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root: a number, an identifier, an operator a vector element, other operands  </w:t>
      </w:r>
    </w:p>
    <w:p w:rsidR="00513551" w:rsidRDefault="00513551" w:rsidP="00513551">
      <w:pPr>
        <w:pStyle w:val="c16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type: an integer/ element of enum representing the root type</w:t>
      </w:r>
    </w:p>
    <w:p w:rsidR="00513551" w:rsidRDefault="00513551" w:rsidP="00513551">
      <w:pPr>
        <w:pStyle w:val="c6"/>
        <w:numPr>
          <w:ilvl w:val="0"/>
          <w:numId w:val="12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if expr is expr1 op expr2 (op is an operator)</w:t>
      </w:r>
    </w:p>
    <w:p w:rsidR="00513551" w:rsidRDefault="00513551" w:rsidP="00513551">
      <w:pPr>
        <w:pStyle w:val="c16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lastRenderedPageBreak/>
        <w:t>expr.AST = buildAST(op, expr1.AST, expr2.AST, OP) //OP denotes the root type</w:t>
      </w:r>
    </w:p>
    <w:p w:rsidR="00513551" w:rsidRDefault="00513551" w:rsidP="00513551">
      <w:pPr>
        <w:pStyle w:val="c6"/>
        <w:numPr>
          <w:ilvl w:val="0"/>
          <w:numId w:val="13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if expr is an identifier X</w:t>
      </w:r>
    </w:p>
    <w:p w:rsidR="00513551" w:rsidRDefault="00513551" w:rsidP="00513551">
      <w:pPr>
        <w:pStyle w:val="c16"/>
        <w:spacing w:before="0" w:beforeAutospacing="0" w:after="0" w:afterAutospacing="0"/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expr.AST = buildAST(X, null, null, IDENTIFIER)</w:t>
      </w:r>
    </w:p>
    <w:p w:rsidR="00513551" w:rsidRDefault="00513551" w:rsidP="00513551">
      <w:pPr>
        <w:pStyle w:val="c6"/>
        <w:numPr>
          <w:ilvl w:val="0"/>
          <w:numId w:val="14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if expr is a number n</w:t>
      </w:r>
    </w:p>
    <w:p w:rsidR="00513551" w:rsidRDefault="00513551" w:rsidP="00513551">
      <w:pPr>
        <w:pStyle w:val="c16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expr.AST = buildAST(n, null, null, NUMBER)</w:t>
      </w:r>
    </w:p>
    <w:p w:rsidR="00513551" w:rsidRDefault="00513551" w:rsidP="00513551">
      <w:pPr>
        <w:pStyle w:val="c9"/>
        <w:numPr>
          <w:ilvl w:val="0"/>
          <w:numId w:val="15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if expr is other operand  </w:t>
      </w:r>
    </w:p>
    <w:p w:rsidR="00513551" w:rsidRDefault="00513551" w:rsidP="00513551">
      <w:pPr>
        <w:pStyle w:val="c16"/>
        <w:spacing w:before="0" w:beforeAutospacing="0" w:after="0" w:afterAutospacing="0"/>
        <w:ind w:left="144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expr.AST = buildAST( “operand”, null, null, OTHER)</w:t>
      </w:r>
    </w:p>
    <w:p w:rsidR="00513551" w:rsidRDefault="00513551" w:rsidP="00513551">
      <w:pPr>
        <w:pStyle w:val="c7"/>
        <w:spacing w:before="0" w:beforeAutospacing="0" w:after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               (expr.AST denotes the AST corresponding to expression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expr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)</w:t>
      </w:r>
    </w:p>
    <w:p w:rsidR="00513551" w:rsidRDefault="00513551" w:rsidP="00513551">
      <w:pPr>
        <w:pStyle w:val="c10"/>
        <w:numPr>
          <w:ilvl w:val="0"/>
          <w:numId w:val="16"/>
        </w:numPr>
        <w:ind w:left="144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function evalAST(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ast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) which evaluates an AST and returns an int:</w:t>
      </w:r>
    </w:p>
    <w:p w:rsidR="00513551" w:rsidRDefault="00513551" w:rsidP="00513551">
      <w:pPr>
        <w:pStyle w:val="c16"/>
        <w:numPr>
          <w:ilvl w:val="0"/>
          <w:numId w:val="17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if 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ast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is a leaf labeled with:</w:t>
      </w:r>
    </w:p>
    <w:p w:rsidR="00513551" w:rsidRDefault="00513551" w:rsidP="00513551">
      <w:pPr>
        <w:pStyle w:val="c6"/>
        <w:numPr>
          <w:ilvl w:val="0"/>
          <w:numId w:val="18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 a number: return the number</w:t>
      </w:r>
    </w:p>
    <w:p w:rsidR="00513551" w:rsidRDefault="00513551" w:rsidP="00513551">
      <w:pPr>
        <w:pStyle w:val="c6"/>
        <w:numPr>
          <w:ilvl w:val="0"/>
          <w:numId w:val="18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an id: return the value of the identifier</w:t>
      </w:r>
    </w:p>
    <w:p w:rsidR="00513551" w:rsidRDefault="00513551" w:rsidP="00513551">
      <w:pPr>
        <w:pStyle w:val="c6"/>
        <w:numPr>
          <w:ilvl w:val="0"/>
          <w:numId w:val="18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anything else: return 0</w:t>
      </w:r>
    </w:p>
    <w:p w:rsidR="00513551" w:rsidRDefault="00513551" w:rsidP="00513551">
      <w:pPr>
        <w:pStyle w:val="c16"/>
        <w:numPr>
          <w:ilvl w:val="0"/>
          <w:numId w:val="19"/>
        </w:numPr>
        <w:ind w:left="216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else (</w:t>
      </w:r>
      <w:r>
        <w:rPr>
          <w:rStyle w:val="c13"/>
          <w:rFonts w:ascii="Calibri" w:hAnsi="Calibri" w:cs="Calibri"/>
          <w:i/>
          <w:iCs/>
          <w:color w:val="000000"/>
          <w:sz w:val="22"/>
          <w:szCs w:val="22"/>
        </w:rPr>
        <w:t>ast</w:t>
      </w:r>
      <w:r>
        <w:rPr>
          <w:rStyle w:val="c3"/>
          <w:rFonts w:ascii="Calibri" w:hAnsi="Calibri" w:cs="Calibri"/>
          <w:color w:val="000000"/>
          <w:sz w:val="22"/>
          <w:szCs w:val="22"/>
        </w:rPr>
        <w:t> is a tree with the root labeled with an operator):</w:t>
      </w:r>
    </w:p>
    <w:p w:rsidR="00513551" w:rsidRDefault="00513551" w:rsidP="00513551">
      <w:pPr>
        <w:pStyle w:val="c6"/>
        <w:numPr>
          <w:ilvl w:val="0"/>
          <w:numId w:val="20"/>
        </w:numPr>
        <w:ind w:left="2880"/>
        <w:rPr>
          <w:rFonts w:ascii="Calibri" w:hAnsi="Calibri" w:cs="Calibri"/>
          <w:color w:val="000000"/>
          <w:sz w:val="22"/>
          <w:szCs w:val="22"/>
        </w:rPr>
      </w:pPr>
      <w:r>
        <w:rPr>
          <w:rStyle w:val="c3"/>
          <w:rFonts w:ascii="Calibri" w:hAnsi="Calibri" w:cs="Calibri"/>
          <w:color w:val="000000"/>
          <w:sz w:val="22"/>
          <w:szCs w:val="22"/>
        </w:rPr>
        <w:t>evalAST for left and right tree</w:t>
      </w:r>
    </w:p>
    <w:p w:rsidR="00932613" w:rsidRDefault="00513551" w:rsidP="00513551">
      <w:pPr>
        <w:pStyle w:val="c6"/>
        <w:numPr>
          <w:ilvl w:val="0"/>
          <w:numId w:val="20"/>
        </w:numPr>
        <w:ind w:left="2880"/>
      </w:pPr>
      <w:r>
        <w:rPr>
          <w:rStyle w:val="c3"/>
          <w:rFonts w:ascii="Calibri" w:hAnsi="Calibri" w:cs="Calibri"/>
          <w:color w:val="000000"/>
          <w:sz w:val="22"/>
          <w:szCs w:val="22"/>
        </w:rPr>
        <w:t>combine the results according to the operation  </w:t>
      </w:r>
    </w:p>
    <w:sectPr w:rsidR="00932613" w:rsidSect="00FB2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453A"/>
    <w:multiLevelType w:val="multilevel"/>
    <w:tmpl w:val="F284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C7399"/>
    <w:multiLevelType w:val="multilevel"/>
    <w:tmpl w:val="F704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D270C"/>
    <w:multiLevelType w:val="multilevel"/>
    <w:tmpl w:val="6B4A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A2AA5"/>
    <w:multiLevelType w:val="multilevel"/>
    <w:tmpl w:val="89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44669"/>
    <w:multiLevelType w:val="multilevel"/>
    <w:tmpl w:val="E7EC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D7BBE"/>
    <w:multiLevelType w:val="multilevel"/>
    <w:tmpl w:val="EC78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2130D"/>
    <w:multiLevelType w:val="multilevel"/>
    <w:tmpl w:val="31A4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ED4BDA"/>
    <w:multiLevelType w:val="multilevel"/>
    <w:tmpl w:val="5278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E84FE3"/>
    <w:multiLevelType w:val="multilevel"/>
    <w:tmpl w:val="DD60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7C333F"/>
    <w:multiLevelType w:val="multilevel"/>
    <w:tmpl w:val="7A80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222AAE"/>
    <w:multiLevelType w:val="multilevel"/>
    <w:tmpl w:val="3034B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260BD6"/>
    <w:multiLevelType w:val="multilevel"/>
    <w:tmpl w:val="9968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017355"/>
    <w:multiLevelType w:val="multilevel"/>
    <w:tmpl w:val="C4C2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860E9F"/>
    <w:multiLevelType w:val="multilevel"/>
    <w:tmpl w:val="4F56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945BEC"/>
    <w:multiLevelType w:val="multilevel"/>
    <w:tmpl w:val="756AC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434613"/>
    <w:multiLevelType w:val="multilevel"/>
    <w:tmpl w:val="2A72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7E7D47"/>
    <w:multiLevelType w:val="multilevel"/>
    <w:tmpl w:val="DD42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74647F"/>
    <w:multiLevelType w:val="multilevel"/>
    <w:tmpl w:val="6C22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A307D4"/>
    <w:multiLevelType w:val="multilevel"/>
    <w:tmpl w:val="DEE6D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07B79"/>
    <w:multiLevelType w:val="multilevel"/>
    <w:tmpl w:val="45D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13555">
    <w:abstractNumId w:val="15"/>
  </w:num>
  <w:num w:numId="2" w16cid:durableId="2053112113">
    <w:abstractNumId w:val="13"/>
  </w:num>
  <w:num w:numId="3" w16cid:durableId="1773281139">
    <w:abstractNumId w:val="14"/>
  </w:num>
  <w:num w:numId="4" w16cid:durableId="1170293135">
    <w:abstractNumId w:val="8"/>
  </w:num>
  <w:num w:numId="5" w16cid:durableId="996689725">
    <w:abstractNumId w:val="2"/>
  </w:num>
  <w:num w:numId="6" w16cid:durableId="660740726">
    <w:abstractNumId w:val="0"/>
  </w:num>
  <w:num w:numId="7" w16cid:durableId="1229654938">
    <w:abstractNumId w:val="10"/>
  </w:num>
  <w:num w:numId="8" w16cid:durableId="1155604260">
    <w:abstractNumId w:val="19"/>
  </w:num>
  <w:num w:numId="9" w16cid:durableId="1294600150">
    <w:abstractNumId w:val="1"/>
  </w:num>
  <w:num w:numId="10" w16cid:durableId="989135246">
    <w:abstractNumId w:val="7"/>
  </w:num>
  <w:num w:numId="11" w16cid:durableId="1295679485">
    <w:abstractNumId w:val="12"/>
  </w:num>
  <w:num w:numId="12" w16cid:durableId="1379355049">
    <w:abstractNumId w:val="16"/>
  </w:num>
  <w:num w:numId="13" w16cid:durableId="615528060">
    <w:abstractNumId w:val="9"/>
  </w:num>
  <w:num w:numId="14" w16cid:durableId="1673138756">
    <w:abstractNumId w:val="5"/>
  </w:num>
  <w:num w:numId="15" w16cid:durableId="1878203658">
    <w:abstractNumId w:val="4"/>
  </w:num>
  <w:num w:numId="16" w16cid:durableId="1320646453">
    <w:abstractNumId w:val="17"/>
  </w:num>
  <w:num w:numId="17" w16cid:durableId="106312545">
    <w:abstractNumId w:val="11"/>
  </w:num>
  <w:num w:numId="18" w16cid:durableId="1455975571">
    <w:abstractNumId w:val="3"/>
  </w:num>
  <w:num w:numId="19" w16cid:durableId="593709368">
    <w:abstractNumId w:val="6"/>
  </w:num>
  <w:num w:numId="20" w16cid:durableId="62373181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51"/>
    <w:rsid w:val="00042249"/>
    <w:rsid w:val="00513551"/>
    <w:rsid w:val="00932613"/>
    <w:rsid w:val="00FB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87133"/>
  <w15:chartTrackingRefBased/>
  <w15:docId w15:val="{CFAC6A14-29B8-418F-B012-0F6593FCC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4">
    <w:name w:val="c24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3">
    <w:name w:val="c3"/>
    <w:basedOn w:val="DefaultParagraphFont"/>
    <w:rsid w:val="00513551"/>
  </w:style>
  <w:style w:type="paragraph" w:customStyle="1" w:styleId="c20">
    <w:name w:val="c20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c1">
    <w:name w:val="c1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4">
    <w:name w:val="c4"/>
    <w:basedOn w:val="DefaultParagraphFont"/>
    <w:rsid w:val="00513551"/>
  </w:style>
  <w:style w:type="paragraph" w:customStyle="1" w:styleId="c9">
    <w:name w:val="c9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2">
    <w:name w:val="c2"/>
    <w:basedOn w:val="DefaultParagraphFont"/>
    <w:rsid w:val="00513551"/>
  </w:style>
  <w:style w:type="character" w:customStyle="1" w:styleId="c0">
    <w:name w:val="c0"/>
    <w:basedOn w:val="DefaultParagraphFont"/>
    <w:rsid w:val="00513551"/>
  </w:style>
  <w:style w:type="paragraph" w:customStyle="1" w:styleId="c7">
    <w:name w:val="c7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13">
    <w:name w:val="c13"/>
    <w:basedOn w:val="DefaultParagraphFont"/>
    <w:rsid w:val="00513551"/>
  </w:style>
  <w:style w:type="paragraph" w:customStyle="1" w:styleId="c23">
    <w:name w:val="c23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31">
    <w:name w:val="c31"/>
    <w:basedOn w:val="DefaultParagraphFont"/>
    <w:rsid w:val="00513551"/>
  </w:style>
  <w:style w:type="paragraph" w:customStyle="1" w:styleId="c16">
    <w:name w:val="c16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c10">
    <w:name w:val="c10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customStyle="1" w:styleId="c6">
    <w:name w:val="c6"/>
    <w:basedOn w:val="Normal"/>
    <w:rsid w:val="0051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39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648</Words>
  <Characters>3761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 Enache</dc:creator>
  <cp:keywords/>
  <dc:description/>
  <cp:lastModifiedBy>Mara Enache</cp:lastModifiedBy>
  <cp:revision>3</cp:revision>
  <dcterms:created xsi:type="dcterms:W3CDTF">2023-02-24T20:18:00Z</dcterms:created>
  <dcterms:modified xsi:type="dcterms:W3CDTF">2023-02-24T20:27:00Z</dcterms:modified>
</cp:coreProperties>
</file>