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62334B">
      <w:pPr>
        <w:pStyle w:val="Textoindependiente"/>
        <w:rPr>
          <w:rFonts w:ascii="Times New Roman"/>
          <w:sz w:val="20"/>
        </w:rPr>
      </w:pPr>
      <w:r>
        <w:pict w14:anchorId="2E63F78E">
          <v:group id="_x0000_s2053" style="position:absolute;margin-left:23.8pt;margin-top:21.05pt;width:195.9pt;height:799.2pt;z-index:-15954944;mso-position-horizontal-relative:page;mso-position-vertical-relative:page" coordorigin="476,421" coordsize="3918,15984">
            <v:rect id="_x0000_s2100" style="position:absolute;left:476;top:421;width:348;height:15984" fillcolor="#44536a" stroked="f"/>
            <v:shape id="_x0000_s2099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2098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2097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2096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2095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2094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2093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2092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2091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2090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2089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2128;top:16092;width:151;height:305">
              <v:imagedata r:id="rId7" o:title=""/>
            </v:shape>
            <v:shape id="_x0000_s2087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2086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2085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2084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2083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2082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2081" type="#_x0000_t75" style="position:absolute;left:2093;top:16109;width:142;height:288">
              <v:imagedata r:id="rId8" o:title=""/>
            </v:shape>
            <v:shape id="_x0000_s2080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2079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2078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2077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2076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2075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2074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2073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2072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2071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2070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2069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2068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2067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2066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2065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2064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2063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2062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2061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2060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2059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2058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2057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2056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2055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proofErr w:type="spellStart"/>
      <w:r>
        <w:rPr>
          <w:color w:val="252525"/>
        </w:rPr>
        <w:t>Intermodular</w:t>
      </w:r>
      <w:proofErr w:type="spellEnd"/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4A46D74D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2BEA5A61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Diseño</w:t>
            </w:r>
            <w:r w:rsidRPr="003649AA">
              <w:rPr>
                <w:rStyle w:val="Hipervnculo"/>
                <w:noProof/>
                <w:spacing w:val="-4"/>
              </w:rPr>
              <w:t xml:space="preserve"> </w:t>
            </w:r>
            <w:r w:rsidRPr="003649AA">
              <w:rPr>
                <w:rStyle w:val="Hipervnculo"/>
                <w:noProof/>
              </w:rPr>
              <w:t>de la</w:t>
            </w:r>
            <w:r w:rsidRPr="003649AA">
              <w:rPr>
                <w:rStyle w:val="Hipervnculo"/>
                <w:noProof/>
                <w:spacing w:val="-3"/>
              </w:rPr>
              <w:t xml:space="preserve"> </w:t>
            </w:r>
            <w:r w:rsidRPr="003649AA">
              <w:rPr>
                <w:rStyle w:val="Hipervnculo"/>
                <w:noProof/>
              </w:rPr>
              <w:t>base</w:t>
            </w:r>
            <w:r w:rsidRPr="003649AA">
              <w:rPr>
                <w:rStyle w:val="Hipervnculo"/>
                <w:noProof/>
                <w:spacing w:val="-1"/>
              </w:rPr>
              <w:t xml:space="preserve"> </w:t>
            </w:r>
            <w:r w:rsidRPr="003649AA">
              <w:rPr>
                <w:rStyle w:val="Hipervnculo"/>
                <w:noProof/>
              </w:rPr>
              <w:t>de</w:t>
            </w:r>
            <w:r w:rsidRPr="003649AA">
              <w:rPr>
                <w:rStyle w:val="Hipervnculo"/>
                <w:noProof/>
                <w:spacing w:val="-2"/>
              </w:rPr>
              <w:t xml:space="preserve"> </w:t>
            </w:r>
            <w:r w:rsidRPr="003649AA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FCE8" w14:textId="115C5577" w:rsidR="0062334B" w:rsidRDefault="0062334B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2313" w14:textId="0858F768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Pr="003649AA">
              <w:rPr>
                <w:rStyle w:val="Hipervnculo"/>
                <w:noProof/>
                <w:spacing w:val="-2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Especificación</w:t>
            </w:r>
            <w:r w:rsidRPr="003649AA">
              <w:rPr>
                <w:rStyle w:val="Hipervnculo"/>
                <w:noProof/>
                <w:spacing w:val="-6"/>
              </w:rPr>
              <w:t xml:space="preserve"> </w:t>
            </w:r>
            <w:r w:rsidRPr="003649AA">
              <w:rPr>
                <w:rStyle w:val="Hipervnculo"/>
                <w:noProof/>
              </w:rPr>
              <w:t>de</w:t>
            </w:r>
            <w:r w:rsidRPr="003649AA">
              <w:rPr>
                <w:rStyle w:val="Hipervnculo"/>
                <w:noProof/>
                <w:spacing w:val="-3"/>
              </w:rPr>
              <w:t xml:space="preserve"> </w:t>
            </w:r>
            <w:r w:rsidRPr="003649AA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8517" w14:textId="5298E5AD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Pr="003649AA">
              <w:rPr>
                <w:rStyle w:val="Hipervnculo"/>
                <w:noProof/>
                <w:spacing w:val="-2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Modelo</w:t>
            </w:r>
            <w:r w:rsidRPr="003649AA">
              <w:rPr>
                <w:rStyle w:val="Hipervnculo"/>
                <w:noProof/>
                <w:spacing w:val="-9"/>
              </w:rPr>
              <w:t xml:space="preserve"> </w:t>
            </w:r>
            <w:r w:rsidRPr="003649AA">
              <w:rPr>
                <w:rStyle w:val="Hipervnculo"/>
                <w:noProof/>
              </w:rPr>
              <w:t>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A07E" w14:textId="29FC03F3" w:rsidR="0062334B" w:rsidRDefault="0062334B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D325" w14:textId="366B0DC1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Pr="003649AA">
              <w:rPr>
                <w:rStyle w:val="Hipervnculo"/>
                <w:noProof/>
                <w:spacing w:val="-2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Modelo</w:t>
            </w:r>
            <w:r w:rsidRPr="003649AA">
              <w:rPr>
                <w:rStyle w:val="Hipervnculo"/>
                <w:noProof/>
                <w:spacing w:val="-6"/>
              </w:rPr>
              <w:t xml:space="preserve"> </w:t>
            </w:r>
            <w:r w:rsidRPr="003649AA">
              <w:rPr>
                <w:rStyle w:val="Hipervnculo"/>
                <w:noProof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1653" w14:textId="011A1B0A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Pr="003649AA">
              <w:rPr>
                <w:rStyle w:val="Hipervnculo"/>
                <w:noProof/>
                <w:spacing w:val="-2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2680" w14:textId="7539D63D" w:rsidR="0062334B" w:rsidRDefault="0062334B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C6C1" w14:textId="2D9FEB26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Pr="003649AA">
              <w:rPr>
                <w:rStyle w:val="Hipervnculo"/>
                <w:noProof/>
                <w:spacing w:val="-2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Modelo</w:t>
            </w:r>
            <w:r w:rsidRPr="003649AA">
              <w:rPr>
                <w:rStyle w:val="Hipervnculo"/>
                <w:noProof/>
                <w:spacing w:val="-5"/>
              </w:rPr>
              <w:t xml:space="preserve"> </w:t>
            </w:r>
            <w:r w:rsidRPr="003649AA">
              <w:rPr>
                <w:rStyle w:val="Hipervnculo"/>
                <w:noProof/>
              </w:rPr>
              <w:t>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B42E" w14:textId="3874B7B4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Pr="003649AA">
              <w:rPr>
                <w:rStyle w:val="Hipervnculo"/>
                <w:noProof/>
                <w:spacing w:val="-2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Script de</w:t>
            </w:r>
            <w:r w:rsidRPr="003649AA">
              <w:rPr>
                <w:rStyle w:val="Hipervnculo"/>
                <w:noProof/>
                <w:spacing w:val="-3"/>
              </w:rPr>
              <w:t xml:space="preserve"> </w:t>
            </w:r>
            <w:r w:rsidRPr="003649AA">
              <w:rPr>
                <w:rStyle w:val="Hipervnculo"/>
                <w:noProof/>
              </w:rPr>
              <w:t>creación</w:t>
            </w:r>
            <w:r w:rsidRPr="003649AA">
              <w:rPr>
                <w:rStyle w:val="Hipervnculo"/>
                <w:noProof/>
                <w:spacing w:val="-2"/>
              </w:rPr>
              <w:t xml:space="preserve"> </w:t>
            </w:r>
            <w:r w:rsidRPr="003649AA">
              <w:rPr>
                <w:rStyle w:val="Hipervnculo"/>
                <w:noProof/>
              </w:rPr>
              <w:t>de</w:t>
            </w:r>
            <w:r w:rsidRPr="003649AA">
              <w:rPr>
                <w:rStyle w:val="Hipervnculo"/>
                <w:noProof/>
                <w:spacing w:val="-1"/>
              </w:rPr>
              <w:t xml:space="preserve"> </w:t>
            </w:r>
            <w:r w:rsidRPr="003649AA">
              <w:rPr>
                <w:rStyle w:val="Hipervnculo"/>
                <w:noProof/>
              </w:rPr>
              <w:t>la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08EC" w14:textId="403BCAA1" w:rsidR="0062334B" w:rsidRDefault="0062334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Pr="003649AA">
              <w:rPr>
                <w:rStyle w:val="Hipervnculo"/>
                <w:noProof/>
                <w:spacing w:val="-2"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Diccionario</w:t>
            </w:r>
            <w:r w:rsidRPr="003649AA">
              <w:rPr>
                <w:rStyle w:val="Hipervnculo"/>
                <w:noProof/>
                <w:spacing w:val="-7"/>
              </w:rPr>
              <w:t xml:space="preserve"> </w:t>
            </w:r>
            <w:r w:rsidRPr="003649AA">
              <w:rPr>
                <w:rStyle w:val="Hipervnculo"/>
                <w:noProof/>
              </w:rPr>
              <w:t>de</w:t>
            </w:r>
            <w:r w:rsidRPr="003649AA">
              <w:rPr>
                <w:rStyle w:val="Hipervnculo"/>
                <w:noProof/>
                <w:spacing w:val="-5"/>
              </w:rPr>
              <w:t xml:space="preserve"> </w:t>
            </w:r>
            <w:r w:rsidRPr="003649AA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3920" w14:textId="46B27D67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Pr="003649A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Consultas</w:t>
            </w:r>
            <w:r w:rsidRPr="003649AA">
              <w:rPr>
                <w:rStyle w:val="Hipervnculo"/>
                <w:noProof/>
                <w:spacing w:val="-9"/>
              </w:rPr>
              <w:t xml:space="preserve"> </w:t>
            </w:r>
            <w:r w:rsidRPr="003649AA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4FFA" w14:textId="658C1087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Pr="003649A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Subprogramas</w:t>
            </w:r>
            <w:r w:rsidRPr="003649AA">
              <w:rPr>
                <w:rStyle w:val="Hipervnculo"/>
                <w:noProof/>
                <w:spacing w:val="-7"/>
              </w:rPr>
              <w:t xml:space="preserve"> </w:t>
            </w:r>
            <w:r w:rsidRPr="003649AA">
              <w:rPr>
                <w:rStyle w:val="Hipervnculo"/>
                <w:noProof/>
              </w:rPr>
              <w:t>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EB02" w14:textId="001D7A82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Pr="003649A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Recursos</w:t>
            </w:r>
            <w:r w:rsidRPr="003649AA">
              <w:rPr>
                <w:rStyle w:val="Hipervnculo"/>
                <w:noProof/>
                <w:spacing w:val="-7"/>
              </w:rPr>
              <w:t xml:space="preserve"> </w:t>
            </w:r>
            <w:r w:rsidRPr="003649AA">
              <w:rPr>
                <w:rStyle w:val="Hipervnculo"/>
                <w:noProof/>
              </w:rPr>
              <w:t>empleados</w:t>
            </w:r>
            <w:r w:rsidRPr="003649AA">
              <w:rPr>
                <w:rStyle w:val="Hipervnculo"/>
                <w:noProof/>
                <w:spacing w:val="-7"/>
              </w:rPr>
              <w:t xml:space="preserve"> </w:t>
            </w:r>
            <w:r w:rsidRPr="003649AA">
              <w:rPr>
                <w:rStyle w:val="Hipervnculo"/>
                <w:noProof/>
              </w:rPr>
              <w:t>/</w:t>
            </w:r>
            <w:r w:rsidRPr="003649AA">
              <w:rPr>
                <w:rStyle w:val="Hipervnculo"/>
                <w:noProof/>
                <w:spacing w:val="-7"/>
              </w:rPr>
              <w:t xml:space="preserve"> </w:t>
            </w:r>
            <w:r w:rsidRPr="003649AA">
              <w:rPr>
                <w:rStyle w:val="Hipervnculo"/>
                <w:noProof/>
              </w:rPr>
              <w:t>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869D" w14:textId="2DD9EE61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Pr="003649A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Temporalización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23CD" w14:textId="539C1B89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9"/>
          <w:footerReference w:type="default" r:id="rId10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 xml:space="preserve">cuentas y funcionan con una simple hoja de datos. </w:t>
      </w:r>
      <w:r>
        <w:rPr>
          <w:rFonts w:ascii="Calibri Light" w:hAnsi="Calibri Light"/>
        </w:rPr>
        <w:t>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proofErr w:type="spellStart"/>
      <w:r>
        <w:rPr>
          <w:rFonts w:ascii="Calibri Light" w:hAnsi="Calibri Light"/>
          <w:i/>
        </w:rPr>
        <w:t>DragonVall</w:t>
      </w:r>
      <w:proofErr w:type="spellEnd"/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62334B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</w:t>
      </w:r>
      <w:r>
        <w:t xml:space="preserve">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62334B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</w:t>
      </w:r>
      <w:r>
        <w:t>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 xml:space="preserve">R5. Se desea almacenar qué menú escoge cada niño cada vez que va al </w:t>
      </w:r>
      <w:r>
        <w:t>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62334B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 xml:space="preserve">R8. Se puede compartir un evento entre dos personas, es </w:t>
      </w:r>
      <w:r>
        <w:t>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 xml:space="preserve">el </w:t>
      </w:r>
      <w:r>
        <w:t>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62334B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62334B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</w:r>
      <w:r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</w:t>
      </w:r>
      <w:r>
        <w:t>de.</w:t>
      </w:r>
    </w:p>
    <w:p w14:paraId="7C220D11" w14:textId="77777777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596094FA" w14:textId="77777777" w:rsidR="0068548D" w:rsidRDefault="0068548D" w:rsidP="0068548D">
      <w:pPr>
        <w:pStyle w:val="Ttulo3"/>
        <w:tabs>
          <w:tab w:val="left" w:pos="2825"/>
        </w:tabs>
        <w:spacing w:before="175"/>
        <w:ind w:left="2225" w:firstLine="0"/>
      </w:pPr>
    </w:p>
    <w:p w14:paraId="2EDC0EB1" w14:textId="35BCECEE" w:rsidR="004F060C" w:rsidRDefault="0068548D" w:rsidP="0060375D">
      <w:pPr>
        <w:pStyle w:val="Textoindependiente"/>
        <w:rPr>
          <w:i/>
          <w:color w:val="44536A"/>
          <w:sz w:val="18"/>
        </w:rPr>
      </w:pPr>
      <w:r>
        <w:rPr>
          <w:noProof/>
        </w:rPr>
        <w:drawing>
          <wp:inline distT="0" distB="0" distL="0" distR="0" wp14:anchorId="427FA4F0" wp14:editId="03CBEED8">
            <wp:extent cx="5530850" cy="4034155"/>
            <wp:effectExtent l="152400" t="152400" r="355600" b="36639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034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2334B">
        <w:rPr>
          <w:i/>
          <w:color w:val="44536A"/>
          <w:sz w:val="18"/>
        </w:rPr>
        <w:t>Ilustración</w:t>
      </w:r>
      <w:r w:rsidR="0062334B">
        <w:rPr>
          <w:i/>
          <w:color w:val="44536A"/>
          <w:spacing w:val="-1"/>
          <w:sz w:val="18"/>
        </w:rPr>
        <w:t xml:space="preserve"> </w:t>
      </w:r>
      <w:r w:rsidR="0062334B">
        <w:rPr>
          <w:i/>
          <w:color w:val="44536A"/>
          <w:sz w:val="18"/>
        </w:rPr>
        <w:t>1</w:t>
      </w:r>
    </w:p>
    <w:p w14:paraId="2BDA409A" w14:textId="77777777" w:rsidR="0060375D" w:rsidRDefault="0060375D" w:rsidP="0060375D">
      <w:pPr>
        <w:pStyle w:val="Textoindependiente"/>
        <w:rPr>
          <w:i/>
          <w:sz w:val="29"/>
        </w:rPr>
      </w:pP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5159CE48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7D4B81C9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54BEEFDC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3C049DDE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231856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7E4CD309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6448F8C1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E7BE0F3" w14:textId="77777777" w:rsidR="004F060C" w:rsidRDefault="004F060C">
      <w:pPr>
        <w:pStyle w:val="Textoindependiente"/>
        <w:spacing w:before="5"/>
        <w:rPr>
          <w:rFonts w:ascii="Calibri Light"/>
          <w:sz w:val="21"/>
        </w:rPr>
      </w:pPr>
    </w:p>
    <w:p w14:paraId="5171A624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FFF8115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5807B97A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3B6355A9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231863"/>
      <w:r>
        <w:rPr>
          <w:color w:val="2E5395"/>
        </w:rPr>
        <w:t>Temporalización</w:t>
      </w:r>
      <w:bookmarkEnd w:id="15"/>
    </w:p>
    <w:p w14:paraId="6CDA1427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0543FB42" w14:textId="77777777" w:rsidR="004F060C" w:rsidRDefault="004F060C">
      <w:pPr>
        <w:pStyle w:val="Textoindependiente"/>
        <w:spacing w:before="4" w:after="1"/>
        <w:rPr>
          <w:rFonts w:ascii="Calibri Light"/>
          <w:sz w:val="19"/>
        </w:rPr>
      </w:pPr>
    </w:p>
    <w:p w14:paraId="506DDC1B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21A1D3F9" w14:textId="77777777" w:rsidR="004F060C" w:rsidRDefault="004F060C">
      <w:pPr>
        <w:pStyle w:val="Textoindependiente"/>
        <w:spacing w:before="11"/>
        <w:rPr>
          <w:rFonts w:ascii="Calibri Light"/>
          <w:sz w:val="16"/>
        </w:rPr>
      </w:pPr>
    </w:p>
    <w:tbl>
      <w:tblPr>
        <w:tblW w:w="1005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1985"/>
        <w:gridCol w:w="5812"/>
      </w:tblGrid>
      <w:tr w:rsidR="00B729AA" w:rsidRPr="00B729AA" w14:paraId="7E7A41DE" w14:textId="77777777" w:rsidTr="00985224">
        <w:trPr>
          <w:trHeight w:val="315"/>
        </w:trPr>
        <w:tc>
          <w:tcPr>
            <w:tcW w:w="10055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ADF6E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B729AA" w:rsidRPr="00B729AA" w14:paraId="67CFDA25" w14:textId="77777777" w:rsidTr="00985224">
        <w:trPr>
          <w:trHeight w:val="57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E9B8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C0C49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0418F" w14:textId="77777777" w:rsidR="00B729AA" w:rsidRPr="00B729AA" w:rsidRDefault="00B729AA" w:rsidP="00B729AA">
            <w:pPr>
              <w:widowControl/>
              <w:autoSpaceDE/>
              <w:autoSpaceDN/>
              <w:ind w:firstLineChars="900" w:firstLine="162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B729AA" w:rsidRPr="00B729AA" w14:paraId="4723E737" w14:textId="77777777" w:rsidTr="00985224">
        <w:trPr>
          <w:trHeight w:val="57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BD6C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9500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06C0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B729AA" w:rsidRPr="00B729AA" w14:paraId="20D2F060" w14:textId="77777777" w:rsidTr="00985224">
        <w:trPr>
          <w:trHeight w:val="55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FF5F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6C9E9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CC6CA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B729AA" w:rsidRPr="00B729AA" w14:paraId="7AB0242B" w14:textId="77777777" w:rsidTr="00985224">
        <w:trPr>
          <w:trHeight w:val="64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672B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C3BA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67A5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B729AA" w:rsidRPr="00B729AA" w14:paraId="76E89F67" w14:textId="77777777" w:rsidTr="00985224">
        <w:trPr>
          <w:trHeight w:val="57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6FF2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672A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17E56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B729AA" w:rsidRPr="00B729AA" w14:paraId="6F82C752" w14:textId="77777777" w:rsidTr="00985224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1D6A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5408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D9FA8" w14:textId="77777777" w:rsidR="00B729AA" w:rsidRPr="00B729AA" w:rsidRDefault="00B729AA" w:rsidP="00B729A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proofErr w:type="spellStart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colsultas</w:t>
            </w:r>
            <w:proofErr w:type="spellEnd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</w:t>
            </w:r>
            <w:proofErr w:type="spellStart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multitabla</w:t>
            </w:r>
            <w:proofErr w:type="spellEnd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)</w:t>
            </w:r>
          </w:p>
        </w:tc>
      </w:tr>
    </w:tbl>
    <w:p w14:paraId="48CBB4C5" w14:textId="685FB7C1" w:rsidR="004F060C" w:rsidRDefault="004F060C">
      <w:pPr>
        <w:pStyle w:val="Textoindependiente"/>
        <w:spacing w:before="4" w:after="1"/>
        <w:rPr>
          <w:rFonts w:ascii="Calibri Light"/>
          <w:sz w:val="14"/>
        </w:rPr>
      </w:pPr>
    </w:p>
    <w:p w14:paraId="3B195DCD" w14:textId="107A9D8A" w:rsidR="00985224" w:rsidRDefault="00985224">
      <w:pPr>
        <w:pStyle w:val="Textoindependiente"/>
        <w:spacing w:before="4" w:after="1"/>
        <w:rPr>
          <w:rFonts w:ascii="Calibri Light"/>
          <w:sz w:val="14"/>
        </w:rPr>
      </w:pPr>
    </w:p>
    <w:p w14:paraId="4AFA7E17" w14:textId="06C412B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1005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0"/>
        <w:gridCol w:w="2006"/>
        <w:gridCol w:w="6021"/>
      </w:tblGrid>
      <w:tr w:rsidR="004A7977" w:rsidRPr="004A7977" w14:paraId="691FFD60" w14:textId="77777777" w:rsidTr="004A7977">
        <w:trPr>
          <w:trHeight w:val="297"/>
        </w:trPr>
        <w:tc>
          <w:tcPr>
            <w:tcW w:w="10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58083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4A7977" w:rsidRPr="004A7977" w14:paraId="72AFB53E" w14:textId="77777777" w:rsidTr="004A7977">
        <w:trPr>
          <w:trHeight w:val="539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83946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9ED65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6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53A06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4A7977" w:rsidRPr="004A7977" w14:paraId="25C88DDE" w14:textId="77777777" w:rsidTr="004A7977">
        <w:trPr>
          <w:trHeight w:val="539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90D26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A4DF0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6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CAF93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4A7977" w:rsidRPr="004A7977" w14:paraId="715FDF82" w14:textId="77777777" w:rsidTr="004A7977">
        <w:trPr>
          <w:trHeight w:val="539"/>
        </w:trPr>
        <w:tc>
          <w:tcPr>
            <w:tcW w:w="20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753F8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D0E29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51628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4A7977" w:rsidRPr="004A7977" w14:paraId="4AD92E6C" w14:textId="77777777" w:rsidTr="004A7977">
        <w:trPr>
          <w:trHeight w:val="539"/>
        </w:trPr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E7C69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2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7771F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6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1DC32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4A7977" w:rsidRPr="004A7977" w14:paraId="49BEF03E" w14:textId="77777777" w:rsidTr="004A7977">
        <w:trPr>
          <w:trHeight w:val="539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6D149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78E26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51D38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proofErr w:type="spellStart"/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Gliffy</w:t>
            </w:r>
            <w:proofErr w:type="spellEnd"/>
          </w:p>
        </w:tc>
      </w:tr>
      <w:tr w:rsidR="004A7977" w:rsidRPr="004A7977" w14:paraId="30322B7C" w14:textId="77777777" w:rsidTr="004A7977">
        <w:trPr>
          <w:trHeight w:val="297"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60F3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25/02/2023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2FBB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6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2F087" w14:textId="77777777" w:rsidR="004A7977" w:rsidRPr="004A7977" w:rsidRDefault="004A7977" w:rsidP="004A797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proofErr w:type="spellStart"/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colsultas</w:t>
            </w:r>
            <w:proofErr w:type="spellEnd"/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</w:tbl>
    <w:p w14:paraId="2B0EF8EF" w14:textId="7368AEB8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1203AC34" w14:textId="31F1F4F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2A4FC322" w14:textId="50FDBE8D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318400D7" w14:textId="3020F4E0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7B5EF4C3" w14:textId="04E0D04F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3FA416BB" w14:textId="1508C7F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0CEC4C3D" w14:textId="60357D26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7F0F1575" w14:textId="00B736F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0FC49F8A" w14:textId="052923A4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1648F388" w14:textId="07B352EF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1011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984"/>
        <w:gridCol w:w="6159"/>
      </w:tblGrid>
      <w:tr w:rsidR="00E53FC2" w:rsidRPr="00E53FC2" w14:paraId="674B5A0C" w14:textId="77777777" w:rsidTr="00E53FC2">
        <w:trPr>
          <w:trHeight w:val="311"/>
        </w:trPr>
        <w:tc>
          <w:tcPr>
            <w:tcW w:w="10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6E8BC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E53FC2" w:rsidRPr="00E53FC2" w14:paraId="7D04F1F1" w14:textId="77777777" w:rsidTr="00E53FC2">
        <w:trPr>
          <w:trHeight w:val="564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A71D3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D81F9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FEA86" w14:textId="77777777" w:rsidR="00E53FC2" w:rsidRPr="00E53FC2" w:rsidRDefault="00E53FC2" w:rsidP="00E53FC2">
            <w:pPr>
              <w:widowControl/>
              <w:autoSpaceDE/>
              <w:autoSpaceDN/>
              <w:ind w:firstLineChars="900" w:firstLine="162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E53FC2" w:rsidRPr="00E53FC2" w14:paraId="4C5AED18" w14:textId="77777777" w:rsidTr="00E53FC2">
        <w:trPr>
          <w:trHeight w:val="564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298FF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43E95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91D310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E53FC2" w:rsidRPr="00E53FC2" w14:paraId="13C027C6" w14:textId="77777777" w:rsidTr="00E53FC2">
        <w:trPr>
          <w:trHeight w:val="564"/>
        </w:trPr>
        <w:tc>
          <w:tcPr>
            <w:tcW w:w="19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69B37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D8397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E264C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E53FC2" w:rsidRPr="00E53FC2" w14:paraId="3E16EE11" w14:textId="77777777" w:rsidTr="00E53FC2">
        <w:trPr>
          <w:trHeight w:val="564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29B90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6CBD7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6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6B97D" w14:textId="77777777" w:rsidR="00E53FC2" w:rsidRPr="00E53FC2" w:rsidRDefault="00E53FC2" w:rsidP="00E53F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E53FC2" w:rsidRPr="00E53FC2" w14:paraId="47ED9F9B" w14:textId="77777777" w:rsidTr="00E53FC2">
        <w:trPr>
          <w:trHeight w:val="564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7CD2F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03/12/2022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730BA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559AA" w14:textId="77777777" w:rsidR="00E53FC2" w:rsidRPr="00E53FC2" w:rsidRDefault="00E53FC2" w:rsidP="00E53FC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proofErr w:type="spellStart"/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Gliffy</w:t>
            </w:r>
            <w:proofErr w:type="spellEnd"/>
          </w:p>
        </w:tc>
      </w:tr>
      <w:tr w:rsidR="00E53FC2" w:rsidRPr="00E53FC2" w14:paraId="146BA556" w14:textId="77777777" w:rsidTr="00E53FC2">
        <w:trPr>
          <w:trHeight w:val="311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D6C7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20/02/2023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3F1F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E7641" w14:textId="77777777" w:rsidR="00E53FC2" w:rsidRPr="00E53FC2" w:rsidRDefault="00E53FC2" w:rsidP="00E53FC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proofErr w:type="spellStart"/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colsultas</w:t>
            </w:r>
            <w:proofErr w:type="spellEnd"/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</w:tbl>
    <w:p w14:paraId="05813E3B" w14:textId="77777777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sectPr w:rsidR="004A7977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135E" w14:textId="77777777" w:rsidR="00C67BCB" w:rsidRDefault="00C67BCB">
      <w:r>
        <w:separator/>
      </w:r>
    </w:p>
  </w:endnote>
  <w:endnote w:type="continuationSeparator" w:id="0">
    <w:p w14:paraId="7E0A9160" w14:textId="77777777" w:rsidR="00C67BCB" w:rsidRDefault="00C6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62334B">
    <w:pPr>
      <w:pStyle w:val="Textoindependiente"/>
      <w:spacing w:line="14" w:lineRule="auto"/>
      <w:rPr>
        <w:sz w:val="20"/>
      </w:rPr>
    </w:pPr>
    <w:r>
      <w:pict w14:anchorId="36786E78">
        <v:rect id="_x0000_s1026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1pt;margin-top:777.8pt;width:12.6pt;height:15pt;z-index:-15953920;mso-position-horizontal-relative:page;mso-position-vertical-relative:page" filled="f" stroked="f">
          <v:textbox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4163" w14:textId="77777777" w:rsidR="00C67BCB" w:rsidRDefault="00C67BCB">
      <w:r>
        <w:separator/>
      </w:r>
    </w:p>
  </w:footnote>
  <w:footnote w:type="continuationSeparator" w:id="0">
    <w:p w14:paraId="12A3B32A" w14:textId="77777777" w:rsidR="00C67BCB" w:rsidRDefault="00C67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62334B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6.8pt;width:427.25pt;height:14pt;z-index:-15954944;mso-position-horizontal-relative:page;mso-position-vertical-relative:page" filled="f" stroked="f">
          <v:textbox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proofErr w:type="spellEnd"/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1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num w:numId="1" w16cid:durableId="981619509">
    <w:abstractNumId w:val="1"/>
  </w:num>
  <w:num w:numId="2" w16cid:durableId="1294755905">
    <w:abstractNumId w:val="2"/>
  </w:num>
  <w:num w:numId="3" w16cid:durableId="54875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376735"/>
    <w:rsid w:val="004A7977"/>
    <w:rsid w:val="004F060C"/>
    <w:rsid w:val="005517D2"/>
    <w:rsid w:val="0060375D"/>
    <w:rsid w:val="0062334B"/>
    <w:rsid w:val="0068548D"/>
    <w:rsid w:val="008A05AD"/>
    <w:rsid w:val="009630A4"/>
    <w:rsid w:val="00985224"/>
    <w:rsid w:val="009F53FC"/>
    <w:rsid w:val="00A86B1D"/>
    <w:rsid w:val="00B729AA"/>
    <w:rsid w:val="00C67BCB"/>
    <w:rsid w:val="00D77C01"/>
    <w:rsid w:val="00DD62F7"/>
    <w:rsid w:val="00E53FC2"/>
    <w:rsid w:val="00F3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16</cp:revision>
  <dcterms:created xsi:type="dcterms:W3CDTF">2023-02-24T18:57:00Z</dcterms:created>
  <dcterms:modified xsi:type="dcterms:W3CDTF">2023-02-25T14:37:00Z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