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463327"/>
        <w:docPartObj>
          <w:docPartGallery w:val="Cover Pages"/>
          <w:docPartUnique/>
        </w:docPartObj>
      </w:sdtPr>
      <w:sdtEndPr/>
      <w:sdtContent>
        <w:p w14:paraId="2F35120C" w14:textId="450F7076" w:rsidR="000A2B1E" w:rsidRDefault="000A2B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0226AF" wp14:editId="4792D6A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16C84C" w14:textId="77777777" w:rsidR="000A2B1E" w:rsidRDefault="000A2B1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C249C7" w14:textId="102D9145" w:rsidR="000A2B1E" w:rsidRDefault="000A2B1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TEMA 2 MODELO CONCEPTUAL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B9509CB" w14:textId="2CBB53F5" w:rsidR="000A2B1E" w:rsidRDefault="000A2B1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t>Eduardo Martín-Sonseca Alonso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0226AF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C16C84C" w14:textId="77777777" w:rsidR="000A2B1E" w:rsidRDefault="000A2B1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FC249C7" w14:textId="102D9145" w:rsidR="000A2B1E" w:rsidRDefault="000A2B1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TEMA 2 MODELO CONCEPTUAL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B9509CB" w14:textId="2CBB53F5" w:rsidR="000A2B1E" w:rsidRDefault="000A2B1E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t>Eduardo Martín-Sonseca Alonso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2AABFF" w14:textId="48E19775" w:rsidR="00F831CC" w:rsidRDefault="000A2B1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3586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54B93" w14:textId="3865B9C5" w:rsidR="00F831CC" w:rsidRDefault="00F831CC">
          <w:pPr>
            <w:pStyle w:val="TtuloTDC"/>
          </w:pPr>
          <w:r>
            <w:t>Contenido</w:t>
          </w:r>
        </w:p>
        <w:p w14:paraId="437841A3" w14:textId="42B79132" w:rsidR="00F831CC" w:rsidRDefault="00F831C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99330" w:history="1">
            <w:r w:rsidRPr="004318BA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18B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EA0C" w14:textId="0D7B3C58" w:rsidR="00F831CC" w:rsidRDefault="0076570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699331" w:history="1">
            <w:r w:rsidR="00F831CC" w:rsidRPr="004318BA">
              <w:rPr>
                <w:rStyle w:val="Hipervnculo"/>
                <w:noProof/>
              </w:rPr>
              <w:t>2.</w:t>
            </w:r>
            <w:r w:rsidR="00F831CC">
              <w:rPr>
                <w:rFonts w:eastAsiaTheme="minorEastAsia"/>
                <w:noProof/>
                <w:lang w:eastAsia="es-ES"/>
              </w:rPr>
              <w:tab/>
            </w:r>
            <w:r w:rsidR="00F831CC" w:rsidRPr="004318BA">
              <w:rPr>
                <w:rStyle w:val="Hipervnculo"/>
                <w:noProof/>
              </w:rPr>
              <w:t>Modelo Entidad / Relación</w:t>
            </w:r>
            <w:r w:rsidR="00F831CC">
              <w:rPr>
                <w:noProof/>
                <w:webHidden/>
              </w:rPr>
              <w:tab/>
            </w:r>
            <w:r w:rsidR="00F831CC">
              <w:rPr>
                <w:noProof/>
                <w:webHidden/>
              </w:rPr>
              <w:fldChar w:fldCharType="begin"/>
            </w:r>
            <w:r w:rsidR="00F831CC">
              <w:rPr>
                <w:noProof/>
                <w:webHidden/>
              </w:rPr>
              <w:instrText xml:space="preserve"> PAGEREF _Toc124699331 \h </w:instrText>
            </w:r>
            <w:r w:rsidR="00F831CC">
              <w:rPr>
                <w:noProof/>
                <w:webHidden/>
              </w:rPr>
            </w:r>
            <w:r w:rsidR="00F831CC">
              <w:rPr>
                <w:noProof/>
                <w:webHidden/>
              </w:rPr>
              <w:fldChar w:fldCharType="separate"/>
            </w:r>
            <w:r w:rsidR="00F831CC">
              <w:rPr>
                <w:noProof/>
                <w:webHidden/>
              </w:rPr>
              <w:t>2</w:t>
            </w:r>
            <w:r w:rsidR="00F831CC">
              <w:rPr>
                <w:noProof/>
                <w:webHidden/>
              </w:rPr>
              <w:fldChar w:fldCharType="end"/>
            </w:r>
          </w:hyperlink>
        </w:p>
        <w:p w14:paraId="4171B469" w14:textId="21E701C9" w:rsidR="00F831CC" w:rsidRDefault="0076570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699332" w:history="1">
            <w:r w:rsidR="00F831CC" w:rsidRPr="004318BA">
              <w:rPr>
                <w:rStyle w:val="Hipervnculo"/>
                <w:noProof/>
              </w:rPr>
              <w:t>2.1. Elementos del modelo entidad / relación Entidades</w:t>
            </w:r>
            <w:r w:rsidR="00F831CC">
              <w:rPr>
                <w:noProof/>
                <w:webHidden/>
              </w:rPr>
              <w:tab/>
            </w:r>
            <w:r w:rsidR="00F831CC">
              <w:rPr>
                <w:noProof/>
                <w:webHidden/>
              </w:rPr>
              <w:fldChar w:fldCharType="begin"/>
            </w:r>
            <w:r w:rsidR="00F831CC">
              <w:rPr>
                <w:noProof/>
                <w:webHidden/>
              </w:rPr>
              <w:instrText xml:space="preserve"> PAGEREF _Toc124699332 \h </w:instrText>
            </w:r>
            <w:r w:rsidR="00F831CC">
              <w:rPr>
                <w:noProof/>
                <w:webHidden/>
              </w:rPr>
            </w:r>
            <w:r w:rsidR="00F831CC">
              <w:rPr>
                <w:noProof/>
                <w:webHidden/>
              </w:rPr>
              <w:fldChar w:fldCharType="separate"/>
            </w:r>
            <w:r w:rsidR="00F831CC">
              <w:rPr>
                <w:noProof/>
                <w:webHidden/>
              </w:rPr>
              <w:t>2</w:t>
            </w:r>
            <w:r w:rsidR="00F831CC">
              <w:rPr>
                <w:noProof/>
                <w:webHidden/>
              </w:rPr>
              <w:fldChar w:fldCharType="end"/>
            </w:r>
          </w:hyperlink>
        </w:p>
        <w:p w14:paraId="42230945" w14:textId="5A11A181" w:rsidR="00F831CC" w:rsidRDefault="0076570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699333" w:history="1">
            <w:r w:rsidR="00F831CC" w:rsidRPr="004318BA">
              <w:rPr>
                <w:rStyle w:val="Hipervnculo"/>
                <w:noProof/>
              </w:rPr>
              <w:t>2.2. Elementos del modelo entidad / relación Relaciones</w:t>
            </w:r>
            <w:r w:rsidR="00F831CC">
              <w:rPr>
                <w:noProof/>
                <w:webHidden/>
              </w:rPr>
              <w:tab/>
            </w:r>
            <w:r w:rsidR="00F831CC">
              <w:rPr>
                <w:noProof/>
                <w:webHidden/>
              </w:rPr>
              <w:fldChar w:fldCharType="begin"/>
            </w:r>
            <w:r w:rsidR="00F831CC">
              <w:rPr>
                <w:noProof/>
                <w:webHidden/>
              </w:rPr>
              <w:instrText xml:space="preserve"> PAGEREF _Toc124699333 \h </w:instrText>
            </w:r>
            <w:r w:rsidR="00F831CC">
              <w:rPr>
                <w:noProof/>
                <w:webHidden/>
              </w:rPr>
            </w:r>
            <w:r w:rsidR="00F831CC">
              <w:rPr>
                <w:noProof/>
                <w:webHidden/>
              </w:rPr>
              <w:fldChar w:fldCharType="separate"/>
            </w:r>
            <w:r w:rsidR="00F831CC">
              <w:rPr>
                <w:noProof/>
                <w:webHidden/>
              </w:rPr>
              <w:t>2</w:t>
            </w:r>
            <w:r w:rsidR="00F831CC">
              <w:rPr>
                <w:noProof/>
                <w:webHidden/>
              </w:rPr>
              <w:fldChar w:fldCharType="end"/>
            </w:r>
          </w:hyperlink>
        </w:p>
        <w:p w14:paraId="55276FD6" w14:textId="0788B6C5" w:rsidR="00F831CC" w:rsidRDefault="0076570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699334" w:history="1">
            <w:r w:rsidR="00F831CC" w:rsidRPr="004318BA">
              <w:rPr>
                <w:rStyle w:val="Hipervnculo"/>
                <w:noProof/>
              </w:rPr>
              <w:t>2.3. Elementos del modelo entidad / relación Atributos</w:t>
            </w:r>
            <w:r w:rsidR="00F831CC">
              <w:rPr>
                <w:noProof/>
                <w:webHidden/>
              </w:rPr>
              <w:tab/>
            </w:r>
            <w:r w:rsidR="00F831CC">
              <w:rPr>
                <w:noProof/>
                <w:webHidden/>
              </w:rPr>
              <w:fldChar w:fldCharType="begin"/>
            </w:r>
            <w:r w:rsidR="00F831CC">
              <w:rPr>
                <w:noProof/>
                <w:webHidden/>
              </w:rPr>
              <w:instrText xml:space="preserve"> PAGEREF _Toc124699334 \h </w:instrText>
            </w:r>
            <w:r w:rsidR="00F831CC">
              <w:rPr>
                <w:noProof/>
                <w:webHidden/>
              </w:rPr>
            </w:r>
            <w:r w:rsidR="00F831CC">
              <w:rPr>
                <w:noProof/>
                <w:webHidden/>
              </w:rPr>
              <w:fldChar w:fldCharType="separate"/>
            </w:r>
            <w:r w:rsidR="00F831CC">
              <w:rPr>
                <w:noProof/>
                <w:webHidden/>
              </w:rPr>
              <w:t>3</w:t>
            </w:r>
            <w:r w:rsidR="00F831CC">
              <w:rPr>
                <w:noProof/>
                <w:webHidden/>
              </w:rPr>
              <w:fldChar w:fldCharType="end"/>
            </w:r>
          </w:hyperlink>
        </w:p>
        <w:p w14:paraId="64FA416D" w14:textId="09F1E1B9" w:rsidR="00F831CC" w:rsidRDefault="0076570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699335" w:history="1">
            <w:r w:rsidR="00F831CC" w:rsidRPr="004318BA">
              <w:rPr>
                <w:rStyle w:val="Hipervnculo"/>
                <w:rFonts w:cstheme="minorHAnsi"/>
                <w:noProof/>
              </w:rPr>
              <w:t>3.</w:t>
            </w:r>
            <w:r w:rsidR="00F831CC">
              <w:rPr>
                <w:rFonts w:eastAsiaTheme="minorEastAsia"/>
                <w:noProof/>
                <w:lang w:eastAsia="es-ES"/>
              </w:rPr>
              <w:tab/>
            </w:r>
            <w:r w:rsidR="00F831CC" w:rsidRPr="004318BA">
              <w:rPr>
                <w:rStyle w:val="Hipervnculo"/>
                <w:noProof/>
              </w:rPr>
              <w:t>Reglas de construcción del esquema E/R</w:t>
            </w:r>
            <w:r w:rsidR="00F831CC">
              <w:rPr>
                <w:noProof/>
                <w:webHidden/>
              </w:rPr>
              <w:tab/>
            </w:r>
            <w:r w:rsidR="00F831CC">
              <w:rPr>
                <w:noProof/>
                <w:webHidden/>
              </w:rPr>
              <w:fldChar w:fldCharType="begin"/>
            </w:r>
            <w:r w:rsidR="00F831CC">
              <w:rPr>
                <w:noProof/>
                <w:webHidden/>
              </w:rPr>
              <w:instrText xml:space="preserve"> PAGEREF _Toc124699335 \h </w:instrText>
            </w:r>
            <w:r w:rsidR="00F831CC">
              <w:rPr>
                <w:noProof/>
                <w:webHidden/>
              </w:rPr>
            </w:r>
            <w:r w:rsidR="00F831CC">
              <w:rPr>
                <w:noProof/>
                <w:webHidden/>
              </w:rPr>
              <w:fldChar w:fldCharType="separate"/>
            </w:r>
            <w:r w:rsidR="00F831CC">
              <w:rPr>
                <w:noProof/>
                <w:webHidden/>
              </w:rPr>
              <w:t>3</w:t>
            </w:r>
            <w:r w:rsidR="00F831CC">
              <w:rPr>
                <w:noProof/>
                <w:webHidden/>
              </w:rPr>
              <w:fldChar w:fldCharType="end"/>
            </w:r>
          </w:hyperlink>
        </w:p>
        <w:p w14:paraId="6FACE6E2" w14:textId="2457EC42" w:rsidR="00F831CC" w:rsidRDefault="0076570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699336" w:history="1">
            <w:r w:rsidR="00F831CC" w:rsidRPr="004318BA">
              <w:rPr>
                <w:rStyle w:val="Hipervnculo"/>
                <w:noProof/>
              </w:rPr>
              <w:t>4.</w:t>
            </w:r>
            <w:r w:rsidR="00F831CC">
              <w:rPr>
                <w:rFonts w:eastAsiaTheme="minorEastAsia"/>
                <w:noProof/>
                <w:lang w:eastAsia="es-ES"/>
              </w:rPr>
              <w:tab/>
            </w:r>
            <w:r w:rsidR="00F831CC" w:rsidRPr="004318BA">
              <w:rPr>
                <w:rStyle w:val="Hipervnculo"/>
                <w:noProof/>
              </w:rPr>
              <w:t>Relaciones exclusivas</w:t>
            </w:r>
            <w:r w:rsidR="00F831CC">
              <w:rPr>
                <w:noProof/>
                <w:webHidden/>
              </w:rPr>
              <w:tab/>
            </w:r>
            <w:r w:rsidR="00F831CC">
              <w:rPr>
                <w:noProof/>
                <w:webHidden/>
              </w:rPr>
              <w:fldChar w:fldCharType="begin"/>
            </w:r>
            <w:r w:rsidR="00F831CC">
              <w:rPr>
                <w:noProof/>
                <w:webHidden/>
              </w:rPr>
              <w:instrText xml:space="preserve"> PAGEREF _Toc124699336 \h </w:instrText>
            </w:r>
            <w:r w:rsidR="00F831CC">
              <w:rPr>
                <w:noProof/>
                <w:webHidden/>
              </w:rPr>
            </w:r>
            <w:r w:rsidR="00F831CC">
              <w:rPr>
                <w:noProof/>
                <w:webHidden/>
              </w:rPr>
              <w:fldChar w:fldCharType="separate"/>
            </w:r>
            <w:r w:rsidR="00F831CC">
              <w:rPr>
                <w:noProof/>
                <w:webHidden/>
              </w:rPr>
              <w:t>3</w:t>
            </w:r>
            <w:r w:rsidR="00F831CC">
              <w:rPr>
                <w:noProof/>
                <w:webHidden/>
              </w:rPr>
              <w:fldChar w:fldCharType="end"/>
            </w:r>
          </w:hyperlink>
        </w:p>
        <w:p w14:paraId="572268B5" w14:textId="330C43C0" w:rsidR="00F831CC" w:rsidRDefault="0076570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699337" w:history="1">
            <w:r w:rsidR="00F831CC" w:rsidRPr="004318BA">
              <w:rPr>
                <w:rStyle w:val="Hipervnculo"/>
                <w:noProof/>
              </w:rPr>
              <w:t>5.</w:t>
            </w:r>
            <w:r w:rsidR="00F831CC">
              <w:rPr>
                <w:rFonts w:eastAsiaTheme="minorEastAsia"/>
                <w:noProof/>
                <w:lang w:eastAsia="es-ES"/>
              </w:rPr>
              <w:tab/>
            </w:r>
            <w:r w:rsidR="00F831CC" w:rsidRPr="004318BA">
              <w:rPr>
                <w:rStyle w:val="Hipervnculo"/>
                <w:noProof/>
              </w:rPr>
              <w:t>Relaciones de herencia ISA</w:t>
            </w:r>
            <w:r w:rsidR="00F831CC">
              <w:rPr>
                <w:noProof/>
                <w:webHidden/>
              </w:rPr>
              <w:tab/>
            </w:r>
            <w:r w:rsidR="00F831CC">
              <w:rPr>
                <w:noProof/>
                <w:webHidden/>
              </w:rPr>
              <w:fldChar w:fldCharType="begin"/>
            </w:r>
            <w:r w:rsidR="00F831CC">
              <w:rPr>
                <w:noProof/>
                <w:webHidden/>
              </w:rPr>
              <w:instrText xml:space="preserve"> PAGEREF _Toc124699337 \h </w:instrText>
            </w:r>
            <w:r w:rsidR="00F831CC">
              <w:rPr>
                <w:noProof/>
                <w:webHidden/>
              </w:rPr>
            </w:r>
            <w:r w:rsidR="00F831CC">
              <w:rPr>
                <w:noProof/>
                <w:webHidden/>
              </w:rPr>
              <w:fldChar w:fldCharType="separate"/>
            </w:r>
            <w:r w:rsidR="00F831CC">
              <w:rPr>
                <w:noProof/>
                <w:webHidden/>
              </w:rPr>
              <w:t>3</w:t>
            </w:r>
            <w:r w:rsidR="00F831CC">
              <w:rPr>
                <w:noProof/>
                <w:webHidden/>
              </w:rPr>
              <w:fldChar w:fldCharType="end"/>
            </w:r>
          </w:hyperlink>
        </w:p>
        <w:p w14:paraId="5E17C44A" w14:textId="22124785" w:rsidR="00F831CC" w:rsidRDefault="0076570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699338" w:history="1">
            <w:r w:rsidR="00F831CC" w:rsidRPr="004318BA">
              <w:rPr>
                <w:rStyle w:val="Hipervnculo"/>
                <w:noProof/>
              </w:rPr>
              <w:t>5.1. Relaciones de herencia: ISA</w:t>
            </w:r>
            <w:r w:rsidR="00F831CC">
              <w:rPr>
                <w:noProof/>
                <w:webHidden/>
              </w:rPr>
              <w:tab/>
            </w:r>
            <w:r w:rsidR="00F831CC">
              <w:rPr>
                <w:noProof/>
                <w:webHidden/>
              </w:rPr>
              <w:fldChar w:fldCharType="begin"/>
            </w:r>
            <w:r w:rsidR="00F831CC">
              <w:rPr>
                <w:noProof/>
                <w:webHidden/>
              </w:rPr>
              <w:instrText xml:space="preserve"> PAGEREF _Toc124699338 \h </w:instrText>
            </w:r>
            <w:r w:rsidR="00F831CC">
              <w:rPr>
                <w:noProof/>
                <w:webHidden/>
              </w:rPr>
            </w:r>
            <w:r w:rsidR="00F831CC">
              <w:rPr>
                <w:noProof/>
                <w:webHidden/>
              </w:rPr>
              <w:fldChar w:fldCharType="separate"/>
            </w:r>
            <w:r w:rsidR="00F831CC">
              <w:rPr>
                <w:noProof/>
                <w:webHidden/>
              </w:rPr>
              <w:t>4</w:t>
            </w:r>
            <w:r w:rsidR="00F831CC">
              <w:rPr>
                <w:noProof/>
                <w:webHidden/>
              </w:rPr>
              <w:fldChar w:fldCharType="end"/>
            </w:r>
          </w:hyperlink>
        </w:p>
        <w:p w14:paraId="50D2313C" w14:textId="6402A08F" w:rsidR="00F831CC" w:rsidRDefault="0076570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699339" w:history="1">
            <w:r w:rsidR="00F831CC" w:rsidRPr="004318BA">
              <w:rPr>
                <w:rStyle w:val="Hipervnculo"/>
                <w:noProof/>
              </w:rPr>
              <w:t>5.2. Entidades débiles</w:t>
            </w:r>
            <w:r w:rsidR="00F831CC">
              <w:rPr>
                <w:noProof/>
                <w:webHidden/>
              </w:rPr>
              <w:tab/>
            </w:r>
            <w:r w:rsidR="00F831CC">
              <w:rPr>
                <w:noProof/>
                <w:webHidden/>
              </w:rPr>
              <w:fldChar w:fldCharType="begin"/>
            </w:r>
            <w:r w:rsidR="00F831CC">
              <w:rPr>
                <w:noProof/>
                <w:webHidden/>
              </w:rPr>
              <w:instrText xml:space="preserve"> PAGEREF _Toc124699339 \h </w:instrText>
            </w:r>
            <w:r w:rsidR="00F831CC">
              <w:rPr>
                <w:noProof/>
                <w:webHidden/>
              </w:rPr>
            </w:r>
            <w:r w:rsidR="00F831CC">
              <w:rPr>
                <w:noProof/>
                <w:webHidden/>
              </w:rPr>
              <w:fldChar w:fldCharType="separate"/>
            </w:r>
            <w:r w:rsidR="00F831CC">
              <w:rPr>
                <w:noProof/>
                <w:webHidden/>
              </w:rPr>
              <w:t>4</w:t>
            </w:r>
            <w:r w:rsidR="00F831CC">
              <w:rPr>
                <w:noProof/>
                <w:webHidden/>
              </w:rPr>
              <w:fldChar w:fldCharType="end"/>
            </w:r>
          </w:hyperlink>
        </w:p>
        <w:p w14:paraId="2AB7A948" w14:textId="2E02FDEB" w:rsidR="00F831CC" w:rsidRDefault="0076570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699340" w:history="1">
            <w:r w:rsidR="00F831CC" w:rsidRPr="004318BA">
              <w:rPr>
                <w:rStyle w:val="Hipervnculo"/>
                <w:noProof/>
              </w:rPr>
              <w:t>5.3. Entidades débiles</w:t>
            </w:r>
            <w:r w:rsidR="00F831CC">
              <w:rPr>
                <w:noProof/>
                <w:webHidden/>
              </w:rPr>
              <w:tab/>
            </w:r>
            <w:r w:rsidR="00F831CC">
              <w:rPr>
                <w:noProof/>
                <w:webHidden/>
              </w:rPr>
              <w:fldChar w:fldCharType="begin"/>
            </w:r>
            <w:r w:rsidR="00F831CC">
              <w:rPr>
                <w:noProof/>
                <w:webHidden/>
              </w:rPr>
              <w:instrText xml:space="preserve"> PAGEREF _Toc124699340 \h </w:instrText>
            </w:r>
            <w:r w:rsidR="00F831CC">
              <w:rPr>
                <w:noProof/>
                <w:webHidden/>
              </w:rPr>
            </w:r>
            <w:r w:rsidR="00F831CC">
              <w:rPr>
                <w:noProof/>
                <w:webHidden/>
              </w:rPr>
              <w:fldChar w:fldCharType="separate"/>
            </w:r>
            <w:r w:rsidR="00F831CC">
              <w:rPr>
                <w:noProof/>
                <w:webHidden/>
              </w:rPr>
              <w:t>4</w:t>
            </w:r>
            <w:r w:rsidR="00F831CC">
              <w:rPr>
                <w:noProof/>
                <w:webHidden/>
              </w:rPr>
              <w:fldChar w:fldCharType="end"/>
            </w:r>
          </w:hyperlink>
        </w:p>
        <w:p w14:paraId="3A011CA5" w14:textId="62E60ADE" w:rsidR="00F831CC" w:rsidRDefault="00F831CC">
          <w:r>
            <w:rPr>
              <w:b/>
              <w:bCs/>
            </w:rPr>
            <w:fldChar w:fldCharType="end"/>
          </w:r>
        </w:p>
      </w:sdtContent>
    </w:sdt>
    <w:p w14:paraId="77E43DF9" w14:textId="0FAF235B" w:rsidR="00F831CC" w:rsidRDefault="00F831CC">
      <w:r>
        <w:br w:type="page"/>
      </w:r>
    </w:p>
    <w:p w14:paraId="4CEC1673" w14:textId="77777777" w:rsidR="00275B4F" w:rsidRDefault="00275B4F"/>
    <w:p w14:paraId="25A41670" w14:textId="355C6834" w:rsidR="00FE4A4B" w:rsidRPr="00275B4F" w:rsidRDefault="00275B4F" w:rsidP="00275B4F">
      <w:pPr>
        <w:jc w:val="center"/>
        <w:rPr>
          <w:b/>
          <w:bCs/>
          <w:u w:val="single"/>
        </w:rPr>
      </w:pPr>
      <w:r w:rsidRPr="00275B4F">
        <w:rPr>
          <w:b/>
          <w:bCs/>
          <w:u w:val="single"/>
        </w:rPr>
        <w:t xml:space="preserve">TEMA 2 </w:t>
      </w:r>
    </w:p>
    <w:p w14:paraId="35166264" w14:textId="6F49A855" w:rsidR="00275B4F" w:rsidRDefault="00275B4F" w:rsidP="00275B4F">
      <w:pPr>
        <w:jc w:val="center"/>
        <w:rPr>
          <w:b/>
          <w:bCs/>
          <w:u w:val="single"/>
        </w:rPr>
      </w:pPr>
      <w:r w:rsidRPr="00275B4F">
        <w:rPr>
          <w:b/>
          <w:bCs/>
          <w:u w:val="single"/>
        </w:rPr>
        <w:t>MODELO CONCEPTUAL</w:t>
      </w:r>
    </w:p>
    <w:p w14:paraId="77CBAD1A" w14:textId="5BBCB1C2" w:rsidR="00275B4F" w:rsidRDefault="00275B4F" w:rsidP="00275B4F">
      <w:pPr>
        <w:jc w:val="center"/>
        <w:rPr>
          <w:b/>
          <w:bCs/>
          <w:u w:val="single"/>
        </w:rPr>
      </w:pPr>
    </w:p>
    <w:p w14:paraId="70FC4E4B" w14:textId="4CEFAF3D" w:rsidR="00275B4F" w:rsidRDefault="00034472" w:rsidP="00034472">
      <w:pPr>
        <w:pStyle w:val="Ttulo1"/>
        <w:numPr>
          <w:ilvl w:val="0"/>
          <w:numId w:val="1"/>
        </w:numPr>
      </w:pPr>
      <w:bookmarkStart w:id="0" w:name="_Toc124699330"/>
      <w:r w:rsidRPr="00034472">
        <w:t>Introducción</w:t>
      </w:r>
      <w:bookmarkEnd w:id="0"/>
    </w:p>
    <w:p w14:paraId="7632398A" w14:textId="6BE51080" w:rsidR="0040657C" w:rsidRDefault="00743F7E" w:rsidP="00034472">
      <w:r>
        <w:t xml:space="preserve">Es la primera etapa </w:t>
      </w:r>
      <w:r w:rsidR="00C65AD0">
        <w:t>del diseño de una base de datos</w:t>
      </w:r>
      <w:r w:rsidR="0040657C">
        <w:t xml:space="preserve"> las características son</w:t>
      </w:r>
    </w:p>
    <w:p w14:paraId="5FF83D31" w14:textId="2626F815" w:rsidR="0040657C" w:rsidRPr="0040657C" w:rsidRDefault="0040657C" w:rsidP="0040657C">
      <w:pPr>
        <w:pStyle w:val="Prrafodelista"/>
        <w:numPr>
          <w:ilvl w:val="0"/>
          <w:numId w:val="2"/>
        </w:numPr>
      </w:pPr>
      <w:r>
        <w:rPr>
          <w:b/>
          <w:bCs/>
        </w:rPr>
        <w:t>Debe representar la realidad del mundo real</w:t>
      </w:r>
    </w:p>
    <w:p w14:paraId="4007F513" w14:textId="6E0A1A0D" w:rsidR="0040657C" w:rsidRPr="0040657C" w:rsidRDefault="0040657C" w:rsidP="0040657C">
      <w:pPr>
        <w:pStyle w:val="Prrafodelista"/>
        <w:numPr>
          <w:ilvl w:val="0"/>
          <w:numId w:val="2"/>
        </w:numPr>
      </w:pPr>
      <w:r>
        <w:rPr>
          <w:b/>
          <w:bCs/>
        </w:rPr>
        <w:t>Ser independiente del SGBD</w:t>
      </w:r>
    </w:p>
    <w:p w14:paraId="1496520C" w14:textId="798519DB" w:rsidR="0040657C" w:rsidRPr="00C91EA3" w:rsidRDefault="0040657C" w:rsidP="0040657C">
      <w:pPr>
        <w:pStyle w:val="Prrafodelista"/>
        <w:numPr>
          <w:ilvl w:val="0"/>
          <w:numId w:val="2"/>
        </w:numPr>
      </w:pPr>
      <w:r>
        <w:rPr>
          <w:b/>
          <w:bCs/>
        </w:rPr>
        <w:t>Ser independiente del hardware del equipo</w:t>
      </w:r>
    </w:p>
    <w:p w14:paraId="023DD89B" w14:textId="1A2AB05A" w:rsidR="00C91EA3" w:rsidRDefault="00C91EA3" w:rsidP="00C91EA3">
      <w:pPr>
        <w:pStyle w:val="Ttulo1"/>
        <w:numPr>
          <w:ilvl w:val="0"/>
          <w:numId w:val="1"/>
        </w:numPr>
      </w:pPr>
      <w:bookmarkStart w:id="1" w:name="_Toc124699331"/>
      <w:r>
        <w:t>Modelo Entidad / Relación</w:t>
      </w:r>
      <w:bookmarkEnd w:id="1"/>
    </w:p>
    <w:p w14:paraId="1AB5E9F0" w14:textId="77777777" w:rsidR="00206340" w:rsidRDefault="003A2DA6" w:rsidP="00206340">
      <w:pPr>
        <w:ind w:right="-710"/>
        <w:rPr>
          <w:b/>
          <w:bCs/>
        </w:rPr>
      </w:pPr>
      <w:r>
        <w:t>Creado</w:t>
      </w:r>
      <w:r w:rsidR="00743F7E">
        <w:t xml:space="preserve"> por </w:t>
      </w:r>
      <w:r w:rsidR="00743F7E" w:rsidRPr="00FA0E26">
        <w:rPr>
          <w:b/>
          <w:bCs/>
        </w:rPr>
        <w:t>Peter Cheen (1997),</w:t>
      </w:r>
      <w:r w:rsidR="00743F7E">
        <w:t xml:space="preserve"> otros autores lo mejoraron creando el </w:t>
      </w:r>
      <w:r w:rsidR="00743F7E">
        <w:rPr>
          <w:b/>
          <w:bCs/>
        </w:rPr>
        <w:t xml:space="preserve">Modelo </w:t>
      </w:r>
      <w:r w:rsidR="00685A2A">
        <w:rPr>
          <w:b/>
          <w:bCs/>
        </w:rPr>
        <w:t>E</w:t>
      </w:r>
      <w:r w:rsidR="00743F7E">
        <w:rPr>
          <w:b/>
          <w:bCs/>
        </w:rPr>
        <w:t>ntidad/Relación Extendido</w:t>
      </w:r>
      <w:r w:rsidR="00685A2A">
        <w:t xml:space="preserve">, los principales elementos son </w:t>
      </w:r>
      <w:r w:rsidR="00685A2A">
        <w:rPr>
          <w:b/>
          <w:bCs/>
        </w:rPr>
        <w:t>entidad y relació</w:t>
      </w:r>
      <w:r w:rsidR="00206340">
        <w:rPr>
          <w:b/>
          <w:bCs/>
        </w:rPr>
        <w:t>n</w:t>
      </w:r>
    </w:p>
    <w:p w14:paraId="4A5C4C76" w14:textId="57078895" w:rsidR="00054118" w:rsidRPr="00054118" w:rsidRDefault="00206340" w:rsidP="00265F38">
      <w:pPr>
        <w:pStyle w:val="Ttulo1"/>
      </w:pPr>
      <w:bookmarkStart w:id="2" w:name="_Toc124699332"/>
      <w:r>
        <w:t xml:space="preserve">2.1. </w:t>
      </w:r>
      <w:r w:rsidRPr="00206340">
        <w:t>Elementos del modelo entidad / relación Entidade</w:t>
      </w:r>
      <w:bookmarkEnd w:id="2"/>
      <w:r w:rsidR="00265F38">
        <w:t>s</w:t>
      </w:r>
    </w:p>
    <w:p w14:paraId="66DAF735" w14:textId="08F93040" w:rsidR="00221A5A" w:rsidRDefault="00206340" w:rsidP="00206340">
      <w:r>
        <w:t xml:space="preserve">Una entidad es un objeto (real o abstracto) en el que se almacena información </w:t>
      </w:r>
      <w:r w:rsidR="00221A5A">
        <w:t>en la BD, Puede haber 2 tipos</w:t>
      </w:r>
    </w:p>
    <w:p w14:paraId="5ABCC1D8" w14:textId="76126DAC" w:rsidR="00221A5A" w:rsidRDefault="00625827" w:rsidP="00625827">
      <w:pPr>
        <w:pStyle w:val="Prrafodelista"/>
        <w:numPr>
          <w:ilvl w:val="0"/>
          <w:numId w:val="3"/>
        </w:numPr>
      </w:pPr>
      <w:r>
        <w:rPr>
          <w:b/>
          <w:bCs/>
        </w:rPr>
        <w:t>Entidades fuertes</w:t>
      </w:r>
      <w:r>
        <w:t>: No dependen de ninguna entidad</w:t>
      </w:r>
    </w:p>
    <w:p w14:paraId="3C0659B1" w14:textId="616A8BB7" w:rsidR="007839CC" w:rsidRDefault="007839CC" w:rsidP="00625827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Entidades </w:t>
      </w:r>
      <w:r w:rsidR="00F10CD7">
        <w:rPr>
          <w:b/>
          <w:bCs/>
        </w:rPr>
        <w:t>débiles</w:t>
      </w:r>
      <w:r w:rsidR="00F10CD7">
        <w:t>: Dependen de la entidad fuerte para existir</w:t>
      </w:r>
    </w:p>
    <w:p w14:paraId="4F7EDFD8" w14:textId="635CCC9A" w:rsidR="00371DA8" w:rsidRDefault="00371DA8" w:rsidP="00371DA8">
      <w:pPr>
        <w:pStyle w:val="Ttulo1"/>
      </w:pPr>
      <w:bookmarkStart w:id="3" w:name="_Toc124699333"/>
      <w:r>
        <w:t xml:space="preserve">2.2. </w:t>
      </w:r>
      <w:r w:rsidRPr="00206340">
        <w:t xml:space="preserve">Elementos del modelo entidad / relación </w:t>
      </w:r>
      <w:r>
        <w:t>Relaciones</w:t>
      </w:r>
      <w:bookmarkEnd w:id="3"/>
    </w:p>
    <w:p w14:paraId="18E34546" w14:textId="77777777" w:rsidR="00B3235A" w:rsidRDefault="00B3235A" w:rsidP="00B3235A">
      <w:r>
        <w:t>Una relación es la asociación entre dos o más entidades</w:t>
      </w:r>
    </w:p>
    <w:p w14:paraId="7A2227FA" w14:textId="3AFCC328" w:rsidR="00B3235A" w:rsidRDefault="00B3235A" w:rsidP="00B3235A">
      <w:r>
        <w:t xml:space="preserve"> El </w:t>
      </w:r>
      <w:r>
        <w:rPr>
          <w:b/>
          <w:bCs/>
        </w:rPr>
        <w:t>grado de una relación</w:t>
      </w:r>
      <w:r>
        <w:t xml:space="preserve"> define el </w:t>
      </w:r>
      <w:r w:rsidR="00054118">
        <w:t>número</w:t>
      </w:r>
      <w:r>
        <w:t xml:space="preserve"> de entidades que participan en ella, puede haber</w:t>
      </w:r>
    </w:p>
    <w:p w14:paraId="741D13D0" w14:textId="1A8E1444" w:rsidR="00B3235A" w:rsidRDefault="00B3235A" w:rsidP="00B3235A"/>
    <w:p w14:paraId="57AC385D" w14:textId="00D048A1" w:rsidR="00B3235A" w:rsidRPr="001B1A66" w:rsidRDefault="00B3235A" w:rsidP="00B3235A">
      <w:pPr>
        <w:pStyle w:val="Prrafodelista"/>
        <w:numPr>
          <w:ilvl w:val="0"/>
          <w:numId w:val="4"/>
        </w:numPr>
        <w:rPr>
          <w:b/>
          <w:bCs/>
        </w:rPr>
      </w:pPr>
      <w:r w:rsidRPr="00B3235A">
        <w:rPr>
          <w:b/>
          <w:bCs/>
        </w:rPr>
        <w:t xml:space="preserve">Relaciones </w:t>
      </w:r>
      <w:r w:rsidR="00C86FF1">
        <w:rPr>
          <w:b/>
          <w:bCs/>
        </w:rPr>
        <w:t>binarias:</w:t>
      </w:r>
      <w:r w:rsidR="001B1A66">
        <w:t xml:space="preserve"> Asocian dos entidades</w:t>
      </w:r>
    </w:p>
    <w:p w14:paraId="3437ECC0" w14:textId="50F3E369" w:rsidR="001B1A66" w:rsidRDefault="001B1A66" w:rsidP="00B3235A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Relaciones ternarias</w:t>
      </w:r>
    </w:p>
    <w:p w14:paraId="37680D82" w14:textId="2B6E0F41" w:rsidR="001B1A66" w:rsidRDefault="001B1A66" w:rsidP="00B3235A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Relaciones n-arias</w:t>
      </w:r>
    </w:p>
    <w:p w14:paraId="384BE9B6" w14:textId="745DD1A0" w:rsidR="001B1A66" w:rsidRDefault="001B1A66" w:rsidP="00B3235A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Relaciones dobles</w:t>
      </w:r>
    </w:p>
    <w:p w14:paraId="4E3FEB26" w14:textId="3384705E" w:rsidR="001B1A66" w:rsidRPr="00C86FF1" w:rsidRDefault="001B1A66" w:rsidP="00B3235A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Relación </w:t>
      </w:r>
      <w:r w:rsidR="00C86FF1">
        <w:rPr>
          <w:b/>
          <w:bCs/>
        </w:rPr>
        <w:t>reflexiva:</w:t>
      </w:r>
      <w:r>
        <w:t xml:space="preserve"> Es una entidad que se relaciona consigo misma</w:t>
      </w:r>
    </w:p>
    <w:p w14:paraId="46CE72F9" w14:textId="434EFE31" w:rsidR="00C86FF1" w:rsidRDefault="00C86FF1" w:rsidP="00C86FF1">
      <w:r>
        <w:t xml:space="preserve">El </w:t>
      </w:r>
      <w:r>
        <w:rPr>
          <w:b/>
          <w:bCs/>
        </w:rPr>
        <w:t>rol</w:t>
      </w:r>
      <w:r>
        <w:t xml:space="preserve"> de una relación e</w:t>
      </w:r>
      <w:r w:rsidR="00B81965">
        <w:t>s</w:t>
      </w:r>
      <w:r>
        <w:t xml:space="preserve"> el papel o función que tiene cada entidad en una relación, e tipo de correspondencia es</w:t>
      </w:r>
    </w:p>
    <w:p w14:paraId="7AB9D2B5" w14:textId="3F4F2070" w:rsidR="00C86FF1" w:rsidRPr="00037BAE" w:rsidRDefault="00037BAE" w:rsidP="00037BAE">
      <w:pPr>
        <w:pStyle w:val="Prrafodelista"/>
        <w:numPr>
          <w:ilvl w:val="0"/>
          <w:numId w:val="5"/>
        </w:numPr>
      </w:pPr>
      <w:r>
        <w:rPr>
          <w:b/>
          <w:bCs/>
        </w:rPr>
        <w:t>Uno a uno</w:t>
      </w:r>
    </w:p>
    <w:p w14:paraId="599C4B97" w14:textId="22E1B827" w:rsidR="00037BAE" w:rsidRPr="00037BAE" w:rsidRDefault="00037BAE" w:rsidP="00037BAE">
      <w:pPr>
        <w:pStyle w:val="Prrafodelista"/>
        <w:numPr>
          <w:ilvl w:val="0"/>
          <w:numId w:val="5"/>
        </w:numPr>
      </w:pPr>
      <w:r>
        <w:rPr>
          <w:b/>
          <w:bCs/>
        </w:rPr>
        <w:t>Uno a varios</w:t>
      </w:r>
    </w:p>
    <w:p w14:paraId="27F69B15" w14:textId="30EEC50D" w:rsidR="00037BAE" w:rsidRPr="00A27D50" w:rsidRDefault="00037BAE" w:rsidP="00037BAE">
      <w:pPr>
        <w:pStyle w:val="Prrafodelista"/>
        <w:numPr>
          <w:ilvl w:val="0"/>
          <w:numId w:val="5"/>
        </w:numPr>
      </w:pPr>
      <w:r>
        <w:rPr>
          <w:b/>
          <w:bCs/>
        </w:rPr>
        <w:t>Varios a varios</w:t>
      </w:r>
    </w:p>
    <w:p w14:paraId="530A6042" w14:textId="14F46B2B" w:rsidR="00A27D50" w:rsidRDefault="00A27D50" w:rsidP="00A27D50">
      <w:r>
        <w:t xml:space="preserve">La </w:t>
      </w:r>
      <w:r w:rsidRPr="00F2798D">
        <w:rPr>
          <w:b/>
          <w:bCs/>
        </w:rPr>
        <w:t>cardinalidad</w:t>
      </w:r>
      <w:r>
        <w:t xml:space="preserve"> es el numero </w:t>
      </w:r>
      <w:r w:rsidR="00283C74">
        <w:t>Max</w:t>
      </w:r>
      <w:r>
        <w:t xml:space="preserve"> y </w:t>
      </w:r>
      <w:r w:rsidR="00283C74">
        <w:t>minien</w:t>
      </w:r>
      <w:r>
        <w:t xml:space="preserve"> el que puede participar una entidad</w:t>
      </w:r>
    </w:p>
    <w:p w14:paraId="3C939AE7" w14:textId="77777777" w:rsidR="00EB22F8" w:rsidRPr="00C86FF1" w:rsidRDefault="00EB22F8" w:rsidP="00A27D50"/>
    <w:p w14:paraId="0772C7AE" w14:textId="5F7769BD" w:rsidR="00126935" w:rsidRDefault="00EB22F8" w:rsidP="00EB22F8">
      <w:pPr>
        <w:pStyle w:val="Ttulo1"/>
      </w:pPr>
      <w:bookmarkStart w:id="4" w:name="_Toc124699334"/>
      <w:r>
        <w:lastRenderedPageBreak/>
        <w:t xml:space="preserve">2.3. </w:t>
      </w:r>
      <w:r w:rsidRPr="00EB22F8">
        <w:t>Elementos del modelo entidad / relación Atributos</w:t>
      </w:r>
      <w:bookmarkEnd w:id="4"/>
    </w:p>
    <w:p w14:paraId="032053D3" w14:textId="0A3C892B" w:rsidR="00EB22F8" w:rsidRDefault="00EB22F8" w:rsidP="00EB22F8"/>
    <w:p w14:paraId="1E043F65" w14:textId="6917459A" w:rsidR="006A597A" w:rsidRDefault="00AA6102" w:rsidP="00EB22F8">
      <w:pPr>
        <w:rPr>
          <w:b/>
          <w:bCs/>
        </w:rPr>
      </w:pPr>
      <w:r>
        <w:t>Los atributos define</w:t>
      </w:r>
      <w:r w:rsidR="00C226EF">
        <w:t>n</w:t>
      </w:r>
      <w:r>
        <w:t xml:space="preserve"> las propiedades de la entidad</w:t>
      </w:r>
      <w:r w:rsidR="00CE6E6C">
        <w:t xml:space="preserve"> y relación</w:t>
      </w:r>
      <w:r>
        <w:t xml:space="preserve">, el atributo o conjunto de atributos que identifica a una entidad se llama </w:t>
      </w:r>
      <w:r w:rsidR="00CE6E6C">
        <w:rPr>
          <w:b/>
          <w:bCs/>
        </w:rPr>
        <w:t>Identificador</w:t>
      </w:r>
      <w:r>
        <w:rPr>
          <w:b/>
          <w:bCs/>
        </w:rPr>
        <w:t xml:space="preserve"> principal</w:t>
      </w:r>
      <w:r>
        <w:t xml:space="preserve">, o </w:t>
      </w:r>
      <w:r>
        <w:rPr>
          <w:b/>
          <w:bCs/>
        </w:rPr>
        <w:t>clave</w:t>
      </w:r>
      <w:r w:rsidR="00B43F93">
        <w:t xml:space="preserve">, un </w:t>
      </w:r>
      <w:r w:rsidR="00284478">
        <w:t>identificador</w:t>
      </w:r>
      <w:r w:rsidR="00B43F93">
        <w:t xml:space="preserve"> </w:t>
      </w:r>
      <w:r w:rsidR="00284478">
        <w:t>puede</w:t>
      </w:r>
      <w:r w:rsidR="00B43F93">
        <w:t xml:space="preserve"> tener </w:t>
      </w:r>
      <w:r w:rsidR="00954845">
        <w:t>más</w:t>
      </w:r>
      <w:r w:rsidR="00B43F93">
        <w:t xml:space="preserve"> de un atributo, y puede haber varios identificadores candidatos, a elegir el que tenga más importancia como </w:t>
      </w:r>
      <w:r w:rsidR="00B43F93">
        <w:rPr>
          <w:b/>
          <w:bCs/>
        </w:rPr>
        <w:t>identificador primario</w:t>
      </w:r>
      <w:r w:rsidR="00B43F93">
        <w:t xml:space="preserve"> o </w:t>
      </w:r>
      <w:r w:rsidR="00B43F93">
        <w:rPr>
          <w:b/>
          <w:bCs/>
        </w:rPr>
        <w:t>clave</w:t>
      </w:r>
    </w:p>
    <w:p w14:paraId="4F66DCFC" w14:textId="2F89772E" w:rsidR="00EB22F8" w:rsidRDefault="006A597A" w:rsidP="00EB22F8">
      <w:r>
        <w:t xml:space="preserve">En las relaciones varios a varios, el atributo puede llevarse a la entidad cuya cardinalidad </w:t>
      </w:r>
      <w:r w:rsidR="00283C74">
        <w:t>Max</w:t>
      </w:r>
      <w:r>
        <w:t xml:space="preserve"> en N</w:t>
      </w:r>
    </w:p>
    <w:p w14:paraId="4441B4E5" w14:textId="2C9A1C8D" w:rsidR="003A1E81" w:rsidRDefault="003A1E81" w:rsidP="00EB22F8">
      <w:r>
        <w:t>Los atributos redundantes se pueden obtener a parti</w:t>
      </w:r>
      <w:r w:rsidR="00C226EF">
        <w:t>r</w:t>
      </w:r>
      <w:r>
        <w:t xml:space="preserve"> de otros atributos, </w:t>
      </w:r>
      <w:r w:rsidR="00283C74">
        <w:t>se representa</w:t>
      </w:r>
      <w:r>
        <w:t xml:space="preserve"> con una </w:t>
      </w:r>
      <w:r>
        <w:rPr>
          <w:b/>
          <w:bCs/>
        </w:rPr>
        <w:t>Di</w:t>
      </w:r>
    </w:p>
    <w:p w14:paraId="70857E35" w14:textId="1789D18B" w:rsidR="003A1E81" w:rsidRPr="003A1E81" w:rsidRDefault="003A1E81" w:rsidP="003A1E81">
      <w:pPr>
        <w:pStyle w:val="Prrafodelista"/>
        <w:numPr>
          <w:ilvl w:val="0"/>
          <w:numId w:val="1"/>
        </w:numPr>
        <w:rPr>
          <w:rFonts w:cstheme="minorHAnsi"/>
        </w:rPr>
      </w:pPr>
      <w:bookmarkStart w:id="5" w:name="_Toc124699335"/>
      <w:r w:rsidRPr="003A1E81">
        <w:rPr>
          <w:rStyle w:val="Ttulo1Car"/>
        </w:rPr>
        <w:t>Reglas de construcción del esquema E/R</w:t>
      </w:r>
      <w:bookmarkEnd w:id="5"/>
      <w:r w:rsidRPr="003A1E81">
        <w:rPr>
          <w:rStyle w:val="Ttulo1Car"/>
        </w:rPr>
        <w:br/>
      </w:r>
      <w:r w:rsidRPr="003A1E81">
        <w:rPr>
          <w:rFonts w:cstheme="minorHAnsi"/>
        </w:rPr>
        <w:t>1. Las entidades son sujetos pasivos y se las da con un nombre.</w:t>
      </w:r>
    </w:p>
    <w:p w14:paraId="10471506" w14:textId="77777777" w:rsidR="003A1E81" w:rsidRDefault="003A1E81" w:rsidP="003A1E81">
      <w:pPr>
        <w:pStyle w:val="Prrafodelista"/>
        <w:rPr>
          <w:rFonts w:cstheme="minorHAnsi"/>
        </w:rPr>
      </w:pPr>
      <w:r w:rsidRPr="003A1E81">
        <w:rPr>
          <w:rFonts w:cstheme="minorHAnsi"/>
        </w:rPr>
        <w:br/>
        <w:t>2. Las relaciones indican actividad y se las nombra con un verbo.</w:t>
      </w:r>
    </w:p>
    <w:p w14:paraId="644A8C1A" w14:textId="77777777" w:rsidR="003A1E81" w:rsidRDefault="003A1E81" w:rsidP="003A1E81">
      <w:pPr>
        <w:pStyle w:val="Prrafodelista"/>
        <w:rPr>
          <w:rFonts w:cstheme="minorHAnsi"/>
        </w:rPr>
      </w:pPr>
      <w:r w:rsidRPr="003A1E81">
        <w:rPr>
          <w:rFonts w:cstheme="minorHAnsi"/>
        </w:rPr>
        <w:br/>
        <w:t>3. La organización que se está modelando no debe aparecer en el modelo E/R.</w:t>
      </w:r>
    </w:p>
    <w:p w14:paraId="2BCC4A44" w14:textId="77777777" w:rsidR="003A1E81" w:rsidRDefault="003A1E81" w:rsidP="003A1E81">
      <w:pPr>
        <w:pStyle w:val="Prrafodelista"/>
        <w:rPr>
          <w:rFonts w:cstheme="minorHAnsi"/>
        </w:rPr>
      </w:pPr>
      <w:r w:rsidRPr="003A1E81">
        <w:rPr>
          <w:rFonts w:cstheme="minorHAnsi"/>
        </w:rPr>
        <w:br/>
        <w:t>4. Si un valor de un atributo es importante, entonces el atributo debe ser</w:t>
      </w:r>
      <w:r w:rsidRPr="003A1E81">
        <w:rPr>
          <w:rFonts w:cstheme="minorHAnsi"/>
        </w:rPr>
        <w:br/>
        <w:t>modelado como una entidad.</w:t>
      </w:r>
    </w:p>
    <w:p w14:paraId="4807990F" w14:textId="7D39A7E9" w:rsidR="003A1E81" w:rsidRDefault="003A1E81" w:rsidP="003A1E81">
      <w:pPr>
        <w:pStyle w:val="Prrafodelista"/>
        <w:rPr>
          <w:rFonts w:cstheme="minorHAnsi"/>
        </w:rPr>
      </w:pPr>
      <w:r w:rsidRPr="003A1E81">
        <w:rPr>
          <w:rFonts w:cstheme="minorHAnsi"/>
        </w:rPr>
        <w:br/>
        <w:t xml:space="preserve">5. Muchas veces, en las relaciones </w:t>
      </w:r>
      <w:r w:rsidR="00283C74" w:rsidRPr="003A1E81">
        <w:rPr>
          <w:rFonts w:cstheme="minorHAnsi"/>
        </w:rPr>
        <w:t>1: N</w:t>
      </w:r>
      <w:r w:rsidRPr="003A1E81">
        <w:rPr>
          <w:rFonts w:cstheme="minorHAnsi"/>
        </w:rPr>
        <w:t xml:space="preserve"> se tiende a poner atributos en las</w:t>
      </w:r>
      <w:r w:rsidRPr="003A1E81">
        <w:rPr>
          <w:rFonts w:cstheme="minorHAnsi"/>
        </w:rPr>
        <w:br/>
        <w:t>entidades que en realidad son de las relaciones.</w:t>
      </w:r>
    </w:p>
    <w:p w14:paraId="31E8C793" w14:textId="1AA263EF" w:rsidR="003A1E81" w:rsidRDefault="003A1E81" w:rsidP="003A1E81">
      <w:pPr>
        <w:pStyle w:val="Prrafodelista"/>
        <w:rPr>
          <w:rFonts w:cstheme="minorHAnsi"/>
        </w:rPr>
      </w:pPr>
      <w:r w:rsidRPr="003A1E81">
        <w:rPr>
          <w:rFonts w:cstheme="minorHAnsi"/>
        </w:rPr>
        <w:br/>
        <w:t xml:space="preserve">6. En ocasiones, se tiende a poner un atributo </w:t>
      </w:r>
      <w:r w:rsidRPr="003A1E81">
        <w:rPr>
          <w:rFonts w:cstheme="minorHAnsi"/>
          <w:b/>
          <w:bCs/>
        </w:rPr>
        <w:t>fecha</w:t>
      </w:r>
      <w:r w:rsidRPr="003A1E81">
        <w:rPr>
          <w:rFonts w:cstheme="minorHAnsi"/>
        </w:rPr>
        <w:t xml:space="preserve"> en la relación, cuando</w:t>
      </w:r>
      <w:r w:rsidRPr="003A1E81">
        <w:rPr>
          <w:rFonts w:cstheme="minorHAnsi"/>
        </w:rPr>
        <w:br/>
        <w:t>tendría que ser una entidad</w:t>
      </w:r>
    </w:p>
    <w:p w14:paraId="62E0863D" w14:textId="5D226450" w:rsidR="00CB5BA1" w:rsidRDefault="00CB5BA1" w:rsidP="00CB5BA1">
      <w:pPr>
        <w:pStyle w:val="Ttulo1"/>
        <w:numPr>
          <w:ilvl w:val="0"/>
          <w:numId w:val="1"/>
        </w:numPr>
      </w:pPr>
      <w:bookmarkStart w:id="6" w:name="_Toc124699336"/>
      <w:r>
        <w:t>Relaciones exclusivas</w:t>
      </w:r>
      <w:bookmarkEnd w:id="6"/>
    </w:p>
    <w:p w14:paraId="7E38FE6C" w14:textId="2E04E1A3" w:rsidR="003A1E81" w:rsidRDefault="003A1E81" w:rsidP="003A1E81">
      <w:pPr>
        <w:pStyle w:val="Prrafodelista"/>
        <w:rPr>
          <w:rFonts w:cstheme="minorHAnsi"/>
        </w:rPr>
      </w:pPr>
      <w:r>
        <w:rPr>
          <w:rFonts w:cstheme="minorHAnsi"/>
        </w:rPr>
        <w:t xml:space="preserve">Las relaciones exclusivas son aquellas en las que la entidad solo puede pertenecer a una </w:t>
      </w:r>
      <w:r w:rsidR="00CB5BA1">
        <w:rPr>
          <w:rFonts w:cstheme="minorHAnsi"/>
        </w:rPr>
        <w:t>relación</w:t>
      </w:r>
    </w:p>
    <w:p w14:paraId="0C51010F" w14:textId="7857A47C" w:rsidR="00CB5BA1" w:rsidRDefault="00005F8B" w:rsidP="00005F8B">
      <w:pPr>
        <w:pStyle w:val="Ttulo1"/>
        <w:numPr>
          <w:ilvl w:val="0"/>
          <w:numId w:val="1"/>
        </w:numPr>
      </w:pPr>
      <w:bookmarkStart w:id="7" w:name="_Toc124699337"/>
      <w:r>
        <w:t>Relaciones de herencia ISA</w:t>
      </w:r>
      <w:bookmarkEnd w:id="7"/>
    </w:p>
    <w:p w14:paraId="554E2653" w14:textId="3F636E45" w:rsidR="00005F8B" w:rsidRDefault="00005F8B" w:rsidP="00005F8B">
      <w:r>
        <w:t xml:space="preserve">Son relaciones que indican otro tipo de entidad, se utiliza para </w:t>
      </w:r>
      <w:r w:rsidR="00C226EF">
        <w:t>agrupar</w:t>
      </w:r>
      <w:r>
        <w:t xml:space="preserve"> entidades en una </w:t>
      </w:r>
      <w:r w:rsidR="00C226EF">
        <w:t>más</w:t>
      </w:r>
      <w:r>
        <w:t xml:space="preserve"> general (</w:t>
      </w:r>
      <w:r w:rsidR="00C226EF">
        <w:rPr>
          <w:b/>
          <w:bCs/>
        </w:rPr>
        <w:t>Generalización</w:t>
      </w:r>
      <w:r>
        <w:t>)</w:t>
      </w:r>
      <w:r w:rsidR="00F4607A">
        <w:t xml:space="preserve">, o para dividir entidades en entidades más </w:t>
      </w:r>
      <w:r w:rsidR="00C226EF">
        <w:t>específicas</w:t>
      </w:r>
      <w:r w:rsidR="00F4607A">
        <w:t xml:space="preserve"> (</w:t>
      </w:r>
      <w:r w:rsidR="00F4607A">
        <w:rPr>
          <w:b/>
          <w:bCs/>
        </w:rPr>
        <w:t>Especificación</w:t>
      </w:r>
      <w:r w:rsidR="00F4607A">
        <w:t>)</w:t>
      </w:r>
    </w:p>
    <w:p w14:paraId="256A1694" w14:textId="081C8C4C" w:rsidR="00591159" w:rsidRDefault="00F4607A" w:rsidP="00005F8B">
      <w:pPr>
        <w:rPr>
          <w:rFonts w:cstheme="minorHAnsi"/>
        </w:rPr>
      </w:pPr>
      <w:r w:rsidRPr="00F4607A">
        <w:rPr>
          <w:rFonts w:cstheme="minorHAnsi"/>
        </w:rPr>
        <w:t xml:space="preserve">La </w:t>
      </w:r>
      <w:r w:rsidRPr="00C226EF">
        <w:rPr>
          <w:rFonts w:cstheme="minorHAnsi"/>
          <w:b/>
          <w:bCs/>
        </w:rPr>
        <w:t>superentidad</w:t>
      </w:r>
      <w:r w:rsidRPr="00F4607A">
        <w:rPr>
          <w:rFonts w:cstheme="minorHAnsi"/>
        </w:rPr>
        <w:t xml:space="preserve"> es la entidad de la que derivan las otras (que se</w:t>
      </w:r>
      <w:r>
        <w:rPr>
          <w:rFonts w:cstheme="minorHAnsi"/>
        </w:rPr>
        <w:t xml:space="preserve"> </w:t>
      </w:r>
      <w:r w:rsidRPr="00F4607A">
        <w:rPr>
          <w:rFonts w:cstheme="minorHAnsi"/>
        </w:rPr>
        <w:t>llaman subentidades). En la superentidad se indican los atributos</w:t>
      </w:r>
      <w:r>
        <w:rPr>
          <w:rFonts w:cstheme="minorHAnsi"/>
        </w:rPr>
        <w:t xml:space="preserve"> </w:t>
      </w:r>
      <w:r w:rsidRPr="00F4607A">
        <w:rPr>
          <w:rFonts w:cstheme="minorHAnsi"/>
        </w:rPr>
        <w:t>comunes a todas las subentidades, éstas también tienen esos</w:t>
      </w:r>
      <w:r>
        <w:rPr>
          <w:rFonts w:cstheme="minorHAnsi"/>
        </w:rPr>
        <w:t xml:space="preserve"> </w:t>
      </w:r>
      <w:r w:rsidRPr="00F4607A">
        <w:rPr>
          <w:rFonts w:cstheme="minorHAnsi"/>
        </w:rPr>
        <w:t>atributos (los heredan), pero no se indica en el diagrama</w:t>
      </w:r>
    </w:p>
    <w:p w14:paraId="4A3EF7CE" w14:textId="6CB58804" w:rsidR="00591159" w:rsidRDefault="00591159" w:rsidP="00005F8B">
      <w:pPr>
        <w:rPr>
          <w:rFonts w:cstheme="minorHAnsi"/>
        </w:rPr>
      </w:pPr>
    </w:p>
    <w:p w14:paraId="1AA578F3" w14:textId="77777777" w:rsidR="00591159" w:rsidRDefault="00591159" w:rsidP="00005F8B">
      <w:pPr>
        <w:rPr>
          <w:rStyle w:val="Ttulo1Car"/>
        </w:rPr>
      </w:pPr>
    </w:p>
    <w:p w14:paraId="67AF524C" w14:textId="77777777" w:rsidR="00591159" w:rsidRDefault="00591159" w:rsidP="00005F8B">
      <w:pPr>
        <w:rPr>
          <w:rStyle w:val="Ttulo1Car"/>
        </w:rPr>
      </w:pPr>
    </w:p>
    <w:p w14:paraId="44405633" w14:textId="591DCF87" w:rsidR="00591159" w:rsidRDefault="00591159" w:rsidP="00005F8B">
      <w:pPr>
        <w:rPr>
          <w:rFonts w:cstheme="minorHAnsi"/>
        </w:rPr>
      </w:pPr>
      <w:bookmarkStart w:id="8" w:name="_Toc124699338"/>
      <w:r>
        <w:rPr>
          <w:rStyle w:val="Ttulo1Car"/>
        </w:rPr>
        <w:lastRenderedPageBreak/>
        <w:t xml:space="preserve">5.1. </w:t>
      </w:r>
      <w:r w:rsidRPr="00591159">
        <w:rPr>
          <w:rStyle w:val="Ttulo1Car"/>
        </w:rPr>
        <w:t>Relaciones de herencia: ISA</w:t>
      </w:r>
      <w:bookmarkEnd w:id="8"/>
      <w:r w:rsidRPr="00591159">
        <w:rPr>
          <w:rStyle w:val="Ttulo1Car"/>
        </w:rPr>
        <w:br/>
      </w:r>
      <w:r>
        <w:rPr>
          <w:rFonts w:cstheme="minorHAnsi"/>
        </w:rPr>
        <w:t>Hay diferentes tipos de relaciones ISA</w:t>
      </w:r>
    </w:p>
    <w:p w14:paraId="0135CD95" w14:textId="77777777" w:rsidR="00591159" w:rsidRDefault="00591159" w:rsidP="00005F8B">
      <w:pPr>
        <w:rPr>
          <w:rFonts w:cstheme="minorHAnsi"/>
        </w:rPr>
      </w:pPr>
    </w:p>
    <w:p w14:paraId="620016E5" w14:textId="27FB8829" w:rsidR="00591159" w:rsidRPr="00591159" w:rsidRDefault="00591159" w:rsidP="00591159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t>Según la obligatoriedad</w:t>
      </w:r>
    </w:p>
    <w:p w14:paraId="048CFB22" w14:textId="0EE75950" w:rsidR="00591159" w:rsidRDefault="00591159" w:rsidP="00591159">
      <w:pPr>
        <w:pStyle w:val="Prrafodelista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t xml:space="preserve">Total, </w:t>
      </w:r>
      <w:r>
        <w:rPr>
          <w:rFonts w:cstheme="minorHAnsi"/>
        </w:rPr>
        <w:t>Un ejemplar del supertipo se relaciona con algún subtipo</w:t>
      </w:r>
    </w:p>
    <w:p w14:paraId="315C0DFB" w14:textId="70630E28" w:rsidR="00591159" w:rsidRDefault="00591159" w:rsidP="00591159">
      <w:pPr>
        <w:pStyle w:val="Prrafodelista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t xml:space="preserve">Parcial </w:t>
      </w:r>
      <w:r>
        <w:rPr>
          <w:rFonts w:cstheme="minorHAnsi"/>
        </w:rPr>
        <w:t>Un ejemplar del supertipo se relaciona con un subtipo</w:t>
      </w:r>
    </w:p>
    <w:p w14:paraId="23231556" w14:textId="4DFA6C49" w:rsidR="00352D8D" w:rsidRPr="00352D8D" w:rsidRDefault="00352D8D" w:rsidP="00352D8D">
      <w:pPr>
        <w:rPr>
          <w:rFonts w:cstheme="minorHAnsi"/>
        </w:rPr>
      </w:pPr>
      <w:r w:rsidRPr="00352D8D">
        <w:rPr>
          <w:rFonts w:cstheme="minorHAnsi"/>
          <w:noProof/>
        </w:rPr>
        <w:drawing>
          <wp:inline distT="0" distB="0" distL="0" distR="0" wp14:anchorId="1B190BC2" wp14:editId="2AE4BFC9">
            <wp:extent cx="1238423" cy="1267002"/>
            <wp:effectExtent l="0" t="0" r="0" b="9525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C728" w14:textId="408B3493" w:rsidR="00591159" w:rsidRPr="00591159" w:rsidRDefault="00591159" w:rsidP="00591159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t>Según el número de relaciones</w:t>
      </w:r>
    </w:p>
    <w:p w14:paraId="0EEB6E0A" w14:textId="7011E95A" w:rsidR="00591159" w:rsidRPr="00591159" w:rsidRDefault="00591159" w:rsidP="00591159">
      <w:pPr>
        <w:pStyle w:val="Prrafodelista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t xml:space="preserve">Exclusiva </w:t>
      </w:r>
      <w:r>
        <w:rPr>
          <w:rFonts w:cstheme="minorHAnsi"/>
        </w:rPr>
        <w:t>Un ejemplar del supertipo se relaciona con un subtipo</w:t>
      </w:r>
    </w:p>
    <w:p w14:paraId="24438A14" w14:textId="249E3F3D" w:rsidR="00591159" w:rsidRDefault="00591159" w:rsidP="00591159">
      <w:pPr>
        <w:pStyle w:val="Prrafodelista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b/>
          <w:bCs/>
        </w:rPr>
        <w:t xml:space="preserve">Solapada </w:t>
      </w:r>
      <w:r>
        <w:rPr>
          <w:rFonts w:cstheme="minorHAnsi"/>
        </w:rPr>
        <w:t>Un ejemplar del supertipo se relaciona con algún subtipo</w:t>
      </w:r>
    </w:p>
    <w:p w14:paraId="65ECC9FF" w14:textId="70B74300" w:rsidR="00352D8D" w:rsidRDefault="00352D8D" w:rsidP="00352D8D">
      <w:pPr>
        <w:rPr>
          <w:rFonts w:cstheme="minorHAnsi"/>
        </w:rPr>
      </w:pPr>
      <w:r w:rsidRPr="00352D8D">
        <w:rPr>
          <w:rFonts w:cstheme="minorHAnsi"/>
          <w:noProof/>
        </w:rPr>
        <w:drawing>
          <wp:inline distT="0" distB="0" distL="0" distR="0" wp14:anchorId="5A3E46B4" wp14:editId="222B4308">
            <wp:extent cx="1333686" cy="1409897"/>
            <wp:effectExtent l="0" t="0" r="0" b="0"/>
            <wp:docPr id="2" name="Imagen 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person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4093" w14:textId="22C41EB2" w:rsidR="00352D8D" w:rsidRDefault="00352D8D" w:rsidP="00352D8D">
      <w:pPr>
        <w:rPr>
          <w:rFonts w:cstheme="minorHAnsi"/>
        </w:rPr>
      </w:pPr>
    </w:p>
    <w:p w14:paraId="58DA5D97" w14:textId="587FA3B0" w:rsidR="00352D8D" w:rsidRDefault="00374142" w:rsidP="00374142">
      <w:pPr>
        <w:pStyle w:val="Ttulo1"/>
      </w:pPr>
      <w:bookmarkStart w:id="9" w:name="_Toc124699339"/>
      <w:r>
        <w:t xml:space="preserve">5.2. Entidades </w:t>
      </w:r>
      <w:r w:rsidR="00B61EF4">
        <w:t>débiles</w:t>
      </w:r>
      <w:bookmarkEnd w:id="9"/>
    </w:p>
    <w:p w14:paraId="6EDA9355" w14:textId="4E0C380A" w:rsidR="00B61EF4" w:rsidRDefault="00B61EF4" w:rsidP="00B61EF4">
      <w:r>
        <w:t>Su existencia depende de otra entidad</w:t>
      </w:r>
    </w:p>
    <w:p w14:paraId="5C961685" w14:textId="10711D2B" w:rsidR="00B61EF4" w:rsidRDefault="00B61EF4" w:rsidP="00B61EF4">
      <w:pPr>
        <w:pStyle w:val="Ttulo1"/>
      </w:pPr>
      <w:bookmarkStart w:id="10" w:name="_Toc124699340"/>
      <w:r>
        <w:t>5.3. Entidades débiles</w:t>
      </w:r>
      <w:bookmarkEnd w:id="10"/>
    </w:p>
    <w:p w14:paraId="69C145E3" w14:textId="13E8C12C" w:rsidR="00EB4699" w:rsidRPr="00EB4699" w:rsidRDefault="00EB4699" w:rsidP="00EB4699">
      <w:pPr>
        <w:pStyle w:val="Prrafodelista"/>
        <w:numPr>
          <w:ilvl w:val="0"/>
          <w:numId w:val="6"/>
        </w:numPr>
        <w:rPr>
          <w:rFonts w:ascii="Calibri" w:hAnsi="Calibri" w:cs="Calibri"/>
        </w:rPr>
      </w:pPr>
      <w:r w:rsidRPr="00CA5F6A">
        <w:rPr>
          <w:rFonts w:cstheme="minorHAnsi"/>
          <w:b/>
          <w:bCs/>
        </w:rPr>
        <w:t>Dependencia en existencia</w:t>
      </w:r>
      <w:r w:rsidRPr="00EB4699">
        <w:rPr>
          <w:rFonts w:cstheme="minorHAnsi"/>
        </w:rPr>
        <w:t>: se da por definición de entidad débil</w:t>
      </w:r>
      <w:r>
        <w:rPr>
          <w:rFonts w:cstheme="minorHAnsi"/>
        </w:rPr>
        <w:t xml:space="preserve">, </w:t>
      </w:r>
      <w:r w:rsidRPr="00EB4699">
        <w:rPr>
          <w:rFonts w:cstheme="minorHAnsi"/>
        </w:rPr>
        <w:t xml:space="preserve">si desaparece la entidad fuerte desaparecerán las entidades débiles que dependen de ella, se representa con una </w:t>
      </w:r>
      <w:r w:rsidR="0076570B">
        <w:rPr>
          <w:rFonts w:cstheme="minorHAnsi"/>
          <w:b/>
          <w:bCs/>
        </w:rPr>
        <w:t>E</w:t>
      </w:r>
      <w:r w:rsidR="00CA5F6A">
        <w:rPr>
          <w:rFonts w:cstheme="minorHAnsi"/>
          <w:b/>
          <w:bCs/>
        </w:rPr>
        <w:t>.</w:t>
      </w:r>
    </w:p>
    <w:p w14:paraId="5E78A3E8" w14:textId="0611B643" w:rsidR="00EB4699" w:rsidRPr="00EB4699" w:rsidRDefault="00EB4699" w:rsidP="00EB4699">
      <w:pPr>
        <w:pStyle w:val="Prrafodelista"/>
        <w:numPr>
          <w:ilvl w:val="0"/>
          <w:numId w:val="6"/>
        </w:numPr>
        <w:rPr>
          <w:rFonts w:cstheme="minorHAnsi"/>
        </w:rPr>
      </w:pPr>
      <w:r w:rsidRPr="00CA5F6A">
        <w:rPr>
          <w:rFonts w:cstheme="minorHAnsi"/>
          <w:b/>
          <w:bCs/>
        </w:rPr>
        <w:t>Dependencia en identificación</w:t>
      </w:r>
      <w:r w:rsidRPr="00EB4699">
        <w:rPr>
          <w:rFonts w:cstheme="minorHAnsi"/>
        </w:rPr>
        <w:t>: además de existir una dependencia</w:t>
      </w:r>
      <w:r w:rsidRPr="00EB4699">
        <w:rPr>
          <w:rFonts w:cstheme="minorHAnsi"/>
        </w:rPr>
        <w:br/>
        <w:t>en existencia, para que la entidad débil pueda identificarse necesita la</w:t>
      </w:r>
      <w:r w:rsidRPr="00EB4699">
        <w:rPr>
          <w:rFonts w:cstheme="minorHAnsi"/>
        </w:rPr>
        <w:br/>
        <w:t>clave de la entidad fuerte asociada</w:t>
      </w:r>
      <w:r w:rsidR="00CA5F6A">
        <w:rPr>
          <w:rFonts w:cstheme="minorHAnsi"/>
        </w:rPr>
        <w:t xml:space="preserve">, se representa con una </w:t>
      </w:r>
      <w:r w:rsidR="00CA5F6A">
        <w:rPr>
          <w:rFonts w:cstheme="minorHAnsi"/>
          <w:b/>
          <w:bCs/>
        </w:rPr>
        <w:t>ID</w:t>
      </w:r>
    </w:p>
    <w:p w14:paraId="45CEB5BE" w14:textId="77777777" w:rsidR="00B61EF4" w:rsidRPr="00B61EF4" w:rsidRDefault="00B61EF4" w:rsidP="00B61EF4"/>
    <w:p w14:paraId="12DD247D" w14:textId="77777777" w:rsidR="00352D8D" w:rsidRPr="00352D8D" w:rsidRDefault="00352D8D" w:rsidP="00352D8D">
      <w:pPr>
        <w:rPr>
          <w:rFonts w:cstheme="minorHAnsi"/>
        </w:rPr>
      </w:pPr>
    </w:p>
    <w:sectPr w:rsidR="00352D8D" w:rsidRPr="00352D8D" w:rsidSect="000A2B1E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8ECB2" w14:textId="77777777" w:rsidR="002A1433" w:rsidRDefault="002A1433" w:rsidP="002A1433">
      <w:pPr>
        <w:spacing w:after="0" w:line="240" w:lineRule="auto"/>
      </w:pPr>
      <w:r>
        <w:separator/>
      </w:r>
    </w:p>
  </w:endnote>
  <w:endnote w:type="continuationSeparator" w:id="0">
    <w:p w14:paraId="58585906" w14:textId="77777777" w:rsidR="002A1433" w:rsidRDefault="002A1433" w:rsidP="002A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9329C" w14:textId="77777777" w:rsidR="00F831CC" w:rsidRDefault="00F831C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354992F" w14:textId="77777777" w:rsidR="002A1433" w:rsidRDefault="002A14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102BF" w14:textId="77777777" w:rsidR="002A1433" w:rsidRDefault="002A1433" w:rsidP="002A1433">
      <w:pPr>
        <w:spacing w:after="0" w:line="240" w:lineRule="auto"/>
      </w:pPr>
      <w:r>
        <w:separator/>
      </w:r>
    </w:p>
  </w:footnote>
  <w:footnote w:type="continuationSeparator" w:id="0">
    <w:p w14:paraId="4C08E598" w14:textId="77777777" w:rsidR="002A1433" w:rsidRDefault="002A1433" w:rsidP="002A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A5C3" w14:textId="020043B5" w:rsidR="002A1433" w:rsidRDefault="0076570B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-2073185562"/>
        <w:placeholder>
          <w:docPart w:val="469D38B34D5E4ECCB9A8023C3E5674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A1433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TEMA 2 MODELO CONCEPTUAL</w:t>
        </w:r>
      </w:sdtContent>
    </w:sdt>
    <w:r w:rsidR="002A1433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2142459018"/>
        <w:placeholder>
          <w:docPart w:val="E415AAF2E57A4141A7E22FA531284FE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1-15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2A1433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15 de enero de 2023</w:t>
        </w:r>
      </w:sdtContent>
    </w:sdt>
  </w:p>
  <w:p w14:paraId="66441CF4" w14:textId="77777777" w:rsidR="002A1433" w:rsidRDefault="002A143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88D7A" w14:textId="2306858D" w:rsidR="002A1433" w:rsidRDefault="0076570B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C3A5F9534B8D48DFBD4DE95454C6EA5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A1433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TEMA 2 MODELO CONCEPTUAL</w:t>
        </w:r>
      </w:sdtContent>
    </w:sdt>
    <w:r w:rsidR="002A1433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B4638484955B440DA332B47B7C033CD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1-15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2A1433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15 de enero de 2023</w:t>
        </w:r>
      </w:sdtContent>
    </w:sdt>
  </w:p>
  <w:p w14:paraId="6DA30330" w14:textId="77777777" w:rsidR="002A1433" w:rsidRDefault="002A14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99B"/>
    <w:multiLevelType w:val="multilevel"/>
    <w:tmpl w:val="DBE0B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3711409"/>
    <w:multiLevelType w:val="hybridMultilevel"/>
    <w:tmpl w:val="4DA2D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576D6"/>
    <w:multiLevelType w:val="hybridMultilevel"/>
    <w:tmpl w:val="A8DC9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77F"/>
    <w:multiLevelType w:val="hybridMultilevel"/>
    <w:tmpl w:val="7A22F86C"/>
    <w:lvl w:ilvl="0" w:tplc="0C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56EE3326"/>
    <w:multiLevelType w:val="hybridMultilevel"/>
    <w:tmpl w:val="CD2C8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F5BC9"/>
    <w:multiLevelType w:val="hybridMultilevel"/>
    <w:tmpl w:val="E4DC7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246403">
    <w:abstractNumId w:val="0"/>
  </w:num>
  <w:num w:numId="2" w16cid:durableId="1575315143">
    <w:abstractNumId w:val="3"/>
  </w:num>
  <w:num w:numId="3" w16cid:durableId="1598903760">
    <w:abstractNumId w:val="4"/>
  </w:num>
  <w:num w:numId="4" w16cid:durableId="1974749219">
    <w:abstractNumId w:val="2"/>
  </w:num>
  <w:num w:numId="5" w16cid:durableId="1792550536">
    <w:abstractNumId w:val="5"/>
  </w:num>
  <w:num w:numId="6" w16cid:durableId="1687438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D2"/>
    <w:rsid w:val="00005F8B"/>
    <w:rsid w:val="00034472"/>
    <w:rsid w:val="00037BAE"/>
    <w:rsid w:val="00054118"/>
    <w:rsid w:val="000A2B1E"/>
    <w:rsid w:val="000A6F41"/>
    <w:rsid w:val="00126935"/>
    <w:rsid w:val="001312DB"/>
    <w:rsid w:val="001B1A66"/>
    <w:rsid w:val="001F3788"/>
    <w:rsid w:val="00206340"/>
    <w:rsid w:val="00221A5A"/>
    <w:rsid w:val="00265F38"/>
    <w:rsid w:val="00275B4F"/>
    <w:rsid w:val="00283C74"/>
    <w:rsid w:val="00284478"/>
    <w:rsid w:val="002A1433"/>
    <w:rsid w:val="00352D8D"/>
    <w:rsid w:val="00361472"/>
    <w:rsid w:val="00371DA8"/>
    <w:rsid w:val="00374142"/>
    <w:rsid w:val="003A1E81"/>
    <w:rsid w:val="003A2DA6"/>
    <w:rsid w:val="0040657C"/>
    <w:rsid w:val="00451428"/>
    <w:rsid w:val="00591159"/>
    <w:rsid w:val="0061271A"/>
    <w:rsid w:val="00625827"/>
    <w:rsid w:val="00685A2A"/>
    <w:rsid w:val="006A597A"/>
    <w:rsid w:val="00743F7E"/>
    <w:rsid w:val="0076570B"/>
    <w:rsid w:val="007839CC"/>
    <w:rsid w:val="008D18D6"/>
    <w:rsid w:val="00954845"/>
    <w:rsid w:val="00A25AD2"/>
    <w:rsid w:val="00A27D50"/>
    <w:rsid w:val="00AA6102"/>
    <w:rsid w:val="00AC3667"/>
    <w:rsid w:val="00B3235A"/>
    <w:rsid w:val="00B43F93"/>
    <w:rsid w:val="00B61EF4"/>
    <w:rsid w:val="00B81965"/>
    <w:rsid w:val="00C226EF"/>
    <w:rsid w:val="00C3324B"/>
    <w:rsid w:val="00C65AD0"/>
    <w:rsid w:val="00C86FF1"/>
    <w:rsid w:val="00C91EA3"/>
    <w:rsid w:val="00CA5F6A"/>
    <w:rsid w:val="00CB5BA1"/>
    <w:rsid w:val="00CE6E6C"/>
    <w:rsid w:val="00EB22F8"/>
    <w:rsid w:val="00EB4699"/>
    <w:rsid w:val="00F10CD7"/>
    <w:rsid w:val="00F2798D"/>
    <w:rsid w:val="00F4607A"/>
    <w:rsid w:val="00F831CC"/>
    <w:rsid w:val="00FA0E26"/>
    <w:rsid w:val="00FE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8DDE"/>
  <w15:chartTrackingRefBased/>
  <w15:docId w15:val="{4D15BE8E-8C7F-4CBD-BF34-79E9BED5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4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A2B1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2B1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34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065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1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1433"/>
  </w:style>
  <w:style w:type="paragraph" w:styleId="Piedepgina">
    <w:name w:val="footer"/>
    <w:basedOn w:val="Normal"/>
    <w:link w:val="PiedepginaCar"/>
    <w:uiPriority w:val="99"/>
    <w:unhideWhenUsed/>
    <w:rsid w:val="002A1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1433"/>
  </w:style>
  <w:style w:type="paragraph" w:styleId="TtuloTDC">
    <w:name w:val="TOC Heading"/>
    <w:basedOn w:val="Ttulo1"/>
    <w:next w:val="Normal"/>
    <w:uiPriority w:val="39"/>
    <w:unhideWhenUsed/>
    <w:qFormat/>
    <w:rsid w:val="00F831C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831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3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A5F9534B8D48DFBD4DE95454C6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8BEA-6850-4067-AE14-8CB9CE2E462A}"/>
      </w:docPartPr>
      <w:docPartBody>
        <w:p w:rsidR="001240AC" w:rsidRDefault="007D50E2" w:rsidP="007D50E2">
          <w:pPr>
            <w:pStyle w:val="C3A5F9534B8D48DFBD4DE95454C6EA5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B4638484955B440DA332B47B7C033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932FD-7C4B-486C-972D-F6D8150ED9E6}"/>
      </w:docPartPr>
      <w:docPartBody>
        <w:p w:rsidR="001240AC" w:rsidRDefault="007D50E2" w:rsidP="007D50E2">
          <w:pPr>
            <w:pStyle w:val="B4638484955B440DA332B47B7C033CD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  <w:docPart>
      <w:docPartPr>
        <w:name w:val="469D38B34D5E4ECCB9A8023C3E567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F4AD-A7E9-4B59-A48B-1DF1B82697D3}"/>
      </w:docPartPr>
      <w:docPartBody>
        <w:p w:rsidR="001240AC" w:rsidRDefault="007D50E2" w:rsidP="007D50E2">
          <w:pPr>
            <w:pStyle w:val="469D38B34D5E4ECCB9A8023C3E56740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E415AAF2E57A4141A7E22FA53128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58BD3-0A6B-4438-9F73-64C030389EC0}"/>
      </w:docPartPr>
      <w:docPartBody>
        <w:p w:rsidR="001240AC" w:rsidRDefault="007D50E2" w:rsidP="007D50E2">
          <w:pPr>
            <w:pStyle w:val="E415AAF2E57A4141A7E22FA531284FE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E2"/>
    <w:rsid w:val="001240AC"/>
    <w:rsid w:val="007D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A5F9534B8D48DFBD4DE95454C6EA5D">
    <w:name w:val="C3A5F9534B8D48DFBD4DE95454C6EA5D"/>
    <w:rsid w:val="007D50E2"/>
  </w:style>
  <w:style w:type="paragraph" w:customStyle="1" w:styleId="B4638484955B440DA332B47B7C033CD0">
    <w:name w:val="B4638484955B440DA332B47B7C033CD0"/>
    <w:rsid w:val="007D50E2"/>
  </w:style>
  <w:style w:type="paragraph" w:customStyle="1" w:styleId="469D38B34D5E4ECCB9A8023C3E567404">
    <w:name w:val="469D38B34D5E4ECCB9A8023C3E567404"/>
    <w:rsid w:val="007D50E2"/>
  </w:style>
  <w:style w:type="paragraph" w:customStyle="1" w:styleId="E415AAF2E57A4141A7E22FA531284FEA">
    <w:name w:val="E415AAF2E57A4141A7E22FA531284FEA"/>
    <w:rsid w:val="007D5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2 MODELO CONCEPTUAL</vt:lpstr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2 MODELO CONCEPTUAL</dc:title>
  <dc:subject>Eduardo Martín-Sonseca Alonso</dc:subject>
  <dc:creator>Eduardo Martín-Sonseca Alonso</dc:creator>
  <cp:keywords/>
  <dc:description/>
  <cp:lastModifiedBy>Eduardo Martín-Sonseca Alonso</cp:lastModifiedBy>
  <cp:revision>59</cp:revision>
  <dcterms:created xsi:type="dcterms:W3CDTF">2023-01-15T16:30:00Z</dcterms:created>
  <dcterms:modified xsi:type="dcterms:W3CDTF">2023-01-22T17:46:00Z</dcterms:modified>
</cp:coreProperties>
</file>