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[[ -d imagenes ]] &amp;&amp; rm imagenes/* || mkdir imagenes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[[ -d documentos ]] &amp;&amp; rm documentos/* || mkdir documentos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ii=1; id=1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archivo in 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NOMBRE="${archivo%.*}"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EXTENSION="${archivo##*.}"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case $EXTENSION 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jpg)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mv $archivo imagenes/imagen$( printf "%02d" $ii ).jpg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((ii++))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;;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doc)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mv $archivo documentos/documento$((id++)).doc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;;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esac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