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E982E6" w14:textId="10A3A572" w:rsidR="004C4691" w:rsidRPr="00FA2BA4" w:rsidRDefault="00620624" w:rsidP="00FA2BA4">
      <w:pPr>
        <w:shd w:val="clear" w:color="auto" w:fill="D9D9D9" w:themeFill="background1" w:themeFillShade="D9"/>
        <w:jc w:val="right"/>
      </w:pPr>
      <w:r w:rsidRPr="00FA2BA4">
        <w:rPr>
          <w:rFonts w:ascii="Al-Jazeera-Arabic-Regular" w:eastAsia="Times New Roman" w:hAnsi="Al-Jazeera-Arabic-Regular" w:cs="Al-Jazeera-Arabic-Regular"/>
          <w:b/>
          <w:bCs/>
          <w:noProof/>
          <w:sz w:val="52"/>
          <w:szCs w:val="52"/>
          <w:shd w:val="clear" w:color="auto" w:fill="D9D9D9" w:themeFill="background1" w:themeFillShade="D9"/>
          <w:rtl/>
          <w:lang w:val="ar-SA"/>
        </w:rPr>
        <w:drawing>
          <wp:anchor distT="0" distB="0" distL="114300" distR="114300" simplePos="0" relativeHeight="251659264" behindDoc="1" locked="0" layoutInCell="1" allowOverlap="1" wp14:anchorId="3DC458D3" wp14:editId="0DC41F1D">
            <wp:simplePos x="0" y="0"/>
            <wp:positionH relativeFrom="page">
              <wp:align>left</wp:align>
            </wp:positionH>
            <wp:positionV relativeFrom="paragraph">
              <wp:posOffset>0</wp:posOffset>
            </wp:positionV>
            <wp:extent cx="2801983" cy="2179320"/>
            <wp:effectExtent l="0" t="0" r="0" b="0"/>
            <wp:wrapTight wrapText="bothSides">
              <wp:wrapPolygon edited="0">
                <wp:start x="0" y="0"/>
                <wp:lineTo x="0" y="21336"/>
                <wp:lineTo x="21443" y="21336"/>
                <wp:lineTo x="2144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2801983" cy="2179320"/>
                    </a:xfrm>
                    <a:prstGeom prst="rect">
                      <a:avLst/>
                    </a:prstGeom>
                  </pic:spPr>
                </pic:pic>
              </a:graphicData>
            </a:graphic>
            <wp14:sizeRelH relativeFrom="page">
              <wp14:pctWidth>0</wp14:pctWidth>
            </wp14:sizeRelH>
            <wp14:sizeRelV relativeFrom="page">
              <wp14:pctHeight>0</wp14:pctHeight>
            </wp14:sizeRelV>
          </wp:anchor>
        </w:drawing>
      </w:r>
      <w:r w:rsidR="004C4691" w:rsidRPr="00FA2BA4">
        <w:rPr>
          <w:rFonts w:ascii="Al-Jazeera-Arabic-Regular" w:eastAsia="Times New Roman" w:hAnsi="Al-Jazeera-Arabic-Regular" w:cs="Al-Jazeera-Arabic-Regular"/>
          <w:b/>
          <w:bCs/>
          <w:sz w:val="52"/>
          <w:szCs w:val="52"/>
          <w:shd w:val="clear" w:color="auto" w:fill="D9D9D9" w:themeFill="background1" w:themeFillShade="D9"/>
          <w:rtl/>
        </w:rPr>
        <w:t>عبد الله</w:t>
      </w:r>
      <w:r w:rsidR="004C4691" w:rsidRPr="00620624">
        <w:rPr>
          <w:rFonts w:ascii="Al-Jazeera-Arabic-Regular" w:eastAsia="Times New Roman" w:hAnsi="Al-Jazeera-Arabic-Regular" w:cs="Al-Jazeera-Arabic-Regular"/>
          <w:b/>
          <w:bCs/>
          <w:sz w:val="52"/>
          <w:szCs w:val="52"/>
          <w:rtl/>
        </w:rPr>
        <w:t xml:space="preserve"> ال</w:t>
      </w:r>
      <w:r w:rsidR="00926483" w:rsidRPr="00620624">
        <w:rPr>
          <w:rFonts w:ascii="Al-Jazeera-Arabic-Regular" w:eastAsia="Times New Roman" w:hAnsi="Al-Jazeera-Arabic-Regular" w:cs="Al-Jazeera-Arabic-Regular" w:hint="cs"/>
          <w:b/>
          <w:bCs/>
          <w:sz w:val="52"/>
          <w:szCs w:val="52"/>
          <w:rtl/>
        </w:rPr>
        <w:t>ــ</w:t>
      </w:r>
      <w:r w:rsidR="004C4691" w:rsidRPr="00620624">
        <w:rPr>
          <w:rFonts w:ascii="Al-Jazeera-Arabic-Regular" w:eastAsia="Times New Roman" w:hAnsi="Al-Jazeera-Arabic-Regular" w:cs="Al-Jazeera-Arabic-Regular"/>
          <w:b/>
          <w:bCs/>
          <w:sz w:val="52"/>
          <w:szCs w:val="52"/>
          <w:rtl/>
        </w:rPr>
        <w:t>رزي</w:t>
      </w:r>
    </w:p>
    <w:p w14:paraId="1459EDF5" w14:textId="231D55B6" w:rsidR="0089046C" w:rsidRDefault="004C4691" w:rsidP="004C4691">
      <w:pPr>
        <w:spacing w:line="240" w:lineRule="auto"/>
        <w:jc w:val="right"/>
        <w:rPr>
          <w:rFonts w:ascii="Al-Jazeera-Arabic-Regular" w:eastAsia="Times New Roman" w:hAnsi="Al-Jazeera-Arabic-Regular" w:cs="Al-Jazeera-Arabic-Regular"/>
          <w:sz w:val="32"/>
          <w:szCs w:val="32"/>
          <w:rtl/>
        </w:rPr>
      </w:pPr>
      <w:r w:rsidRPr="004C4691">
        <w:rPr>
          <w:rFonts w:ascii="Al-Jazeera-Arabic-Regular" w:eastAsia="Times New Roman" w:hAnsi="Al-Jazeera-Arabic-Regular" w:cs="Al-Jazeera-Arabic-Regular"/>
          <w:sz w:val="32"/>
          <w:szCs w:val="32"/>
        </w:rPr>
        <w:t xml:space="preserve"> </w:t>
      </w:r>
      <w:r w:rsidRPr="004C4691">
        <w:rPr>
          <w:rFonts w:ascii="Al-Jazeera-Arabic-Regular" w:eastAsia="Times New Roman" w:hAnsi="Al-Jazeera-Arabic-Regular" w:cs="Al-Jazeera-Arabic-Regular"/>
          <w:sz w:val="32"/>
          <w:szCs w:val="32"/>
          <w:rtl/>
        </w:rPr>
        <w:t>ولد في غزة عام 1982، حيث يعيش ويعمل، وحصل على درجة البكالوريوس في</w:t>
      </w:r>
      <w:r w:rsidR="00620624">
        <w:rPr>
          <w:rFonts w:ascii="Al-Jazeera-Arabic-Regular" w:eastAsia="Times New Roman" w:hAnsi="Al-Jazeera-Arabic-Regular" w:cs="Al-Jazeera-Arabic-Regular" w:hint="cs"/>
          <w:sz w:val="32"/>
          <w:szCs w:val="32"/>
          <w:rtl/>
        </w:rPr>
        <w:t xml:space="preserve"> </w:t>
      </w:r>
      <w:r w:rsidRPr="004C4691">
        <w:rPr>
          <w:rFonts w:ascii="Al-Jazeera-Arabic-Regular" w:eastAsia="Times New Roman" w:hAnsi="Al-Jazeera-Arabic-Regular" w:cs="Al-Jazeera-Arabic-Regular"/>
          <w:sz w:val="32"/>
          <w:szCs w:val="32"/>
          <w:rtl/>
        </w:rPr>
        <w:t>الت</w:t>
      </w:r>
      <w:r w:rsidR="00FA2BA4">
        <w:rPr>
          <w:rFonts w:ascii="Al-Jazeera-Arabic-Regular" w:eastAsia="Times New Roman" w:hAnsi="Al-Jazeera-Arabic-Regular" w:cs="Al-Jazeera-Arabic-Regular" w:hint="cs"/>
          <w:sz w:val="32"/>
          <w:szCs w:val="32"/>
          <w:rtl/>
        </w:rPr>
        <w:t>ــ</w:t>
      </w:r>
      <w:r w:rsidRPr="004C4691">
        <w:rPr>
          <w:rFonts w:ascii="Al-Jazeera-Arabic-Regular" w:eastAsia="Times New Roman" w:hAnsi="Al-Jazeera-Arabic-Regular" w:cs="Al-Jazeera-Arabic-Regular"/>
          <w:sz w:val="32"/>
          <w:szCs w:val="32"/>
          <w:rtl/>
        </w:rPr>
        <w:t>ربية الف</w:t>
      </w:r>
      <w:r w:rsidR="00FA2BA4">
        <w:rPr>
          <w:rFonts w:ascii="Al-Jazeera-Arabic-Regular" w:eastAsia="Times New Roman" w:hAnsi="Al-Jazeera-Arabic-Regular" w:cs="Al-Jazeera-Arabic-Regular" w:hint="cs"/>
          <w:sz w:val="32"/>
          <w:szCs w:val="32"/>
          <w:rtl/>
        </w:rPr>
        <w:t>ــ</w:t>
      </w:r>
      <w:r w:rsidRPr="004C4691">
        <w:rPr>
          <w:rFonts w:ascii="Al-Jazeera-Arabic-Regular" w:eastAsia="Times New Roman" w:hAnsi="Al-Jazeera-Arabic-Regular" w:cs="Al-Jazeera-Arabic-Regular"/>
          <w:sz w:val="32"/>
          <w:szCs w:val="32"/>
          <w:rtl/>
        </w:rPr>
        <w:t>نية والفن</w:t>
      </w:r>
      <w:r w:rsidR="00FA2BA4">
        <w:rPr>
          <w:rFonts w:ascii="Al-Jazeera-Arabic-Regular" w:eastAsia="Times New Roman" w:hAnsi="Al-Jazeera-Arabic-Regular" w:cs="Al-Jazeera-Arabic-Regular" w:hint="cs"/>
          <w:sz w:val="32"/>
          <w:szCs w:val="32"/>
          <w:rtl/>
        </w:rPr>
        <w:t>ــ</w:t>
      </w:r>
      <w:r w:rsidRPr="004C4691">
        <w:rPr>
          <w:rFonts w:ascii="Al-Jazeera-Arabic-Regular" w:eastAsia="Times New Roman" w:hAnsi="Al-Jazeera-Arabic-Regular" w:cs="Al-Jazeera-Arabic-Regular"/>
          <w:sz w:val="32"/>
          <w:szCs w:val="32"/>
          <w:rtl/>
        </w:rPr>
        <w:t>ون الجم</w:t>
      </w:r>
      <w:r w:rsidR="00FA2BA4">
        <w:rPr>
          <w:rFonts w:ascii="Al-Jazeera-Arabic-Regular" w:eastAsia="Times New Roman" w:hAnsi="Al-Jazeera-Arabic-Regular" w:cs="Al-Jazeera-Arabic-Regular" w:hint="cs"/>
          <w:sz w:val="32"/>
          <w:szCs w:val="32"/>
          <w:rtl/>
        </w:rPr>
        <w:t>ــ</w:t>
      </w:r>
      <w:r w:rsidRPr="004C4691">
        <w:rPr>
          <w:rFonts w:ascii="Al-Jazeera-Arabic-Regular" w:eastAsia="Times New Roman" w:hAnsi="Al-Jazeera-Arabic-Regular" w:cs="Al-Jazeera-Arabic-Regular"/>
          <w:sz w:val="32"/>
          <w:szCs w:val="32"/>
          <w:rtl/>
        </w:rPr>
        <w:t>يلة من جام</w:t>
      </w:r>
      <w:r w:rsidR="00FA2BA4">
        <w:rPr>
          <w:rFonts w:ascii="Al-Jazeera-Arabic-Regular" w:eastAsia="Times New Roman" w:hAnsi="Al-Jazeera-Arabic-Regular" w:cs="Al-Jazeera-Arabic-Regular" w:hint="cs"/>
          <w:sz w:val="32"/>
          <w:szCs w:val="32"/>
          <w:rtl/>
        </w:rPr>
        <w:t>ــ</w:t>
      </w:r>
      <w:r w:rsidRPr="004C4691">
        <w:rPr>
          <w:rFonts w:ascii="Al-Jazeera-Arabic-Regular" w:eastAsia="Times New Roman" w:hAnsi="Al-Jazeera-Arabic-Regular" w:cs="Al-Jazeera-Arabic-Regular"/>
          <w:sz w:val="32"/>
          <w:szCs w:val="32"/>
          <w:rtl/>
        </w:rPr>
        <w:t>عة الأق</w:t>
      </w:r>
      <w:r w:rsidR="00FA2BA4">
        <w:rPr>
          <w:rFonts w:ascii="Al-Jazeera-Arabic-Regular" w:eastAsia="Times New Roman" w:hAnsi="Al-Jazeera-Arabic-Regular" w:cs="Al-Jazeera-Arabic-Regular" w:hint="cs"/>
          <w:sz w:val="32"/>
          <w:szCs w:val="32"/>
          <w:rtl/>
        </w:rPr>
        <w:t>ــ</w:t>
      </w:r>
      <w:r w:rsidRPr="004C4691">
        <w:rPr>
          <w:rFonts w:ascii="Al-Jazeera-Arabic-Regular" w:eastAsia="Times New Roman" w:hAnsi="Al-Jazeera-Arabic-Regular" w:cs="Al-Jazeera-Arabic-Regular"/>
          <w:sz w:val="32"/>
          <w:szCs w:val="32"/>
          <w:rtl/>
        </w:rPr>
        <w:t>صى بغ</w:t>
      </w:r>
      <w:r w:rsidR="00FA2BA4">
        <w:rPr>
          <w:rFonts w:ascii="Al-Jazeera-Arabic-Regular" w:eastAsia="Times New Roman" w:hAnsi="Al-Jazeera-Arabic-Regular" w:cs="Al-Jazeera-Arabic-Regular" w:hint="cs"/>
          <w:sz w:val="32"/>
          <w:szCs w:val="32"/>
          <w:rtl/>
        </w:rPr>
        <w:t>ـــ</w:t>
      </w:r>
      <w:r w:rsidRPr="004C4691">
        <w:rPr>
          <w:rFonts w:ascii="Al-Jazeera-Arabic-Regular" w:eastAsia="Times New Roman" w:hAnsi="Al-Jazeera-Arabic-Regular" w:cs="Al-Jazeera-Arabic-Regular"/>
          <w:sz w:val="32"/>
          <w:szCs w:val="32"/>
          <w:rtl/>
        </w:rPr>
        <w:t>زة ع</w:t>
      </w:r>
      <w:r w:rsidR="00FA2BA4">
        <w:rPr>
          <w:rFonts w:ascii="Al-Jazeera-Arabic-Regular" w:eastAsia="Times New Roman" w:hAnsi="Al-Jazeera-Arabic-Regular" w:cs="Al-Jazeera-Arabic-Regular" w:hint="cs"/>
          <w:sz w:val="32"/>
          <w:szCs w:val="32"/>
          <w:rtl/>
        </w:rPr>
        <w:t>ـــ</w:t>
      </w:r>
      <w:r w:rsidRPr="004C4691">
        <w:rPr>
          <w:rFonts w:ascii="Al-Jazeera-Arabic-Regular" w:eastAsia="Times New Roman" w:hAnsi="Al-Jazeera-Arabic-Regular" w:cs="Al-Jazeera-Arabic-Regular"/>
          <w:sz w:val="32"/>
          <w:szCs w:val="32"/>
          <w:rtl/>
        </w:rPr>
        <w:t xml:space="preserve">ام 2005. </w:t>
      </w:r>
    </w:p>
    <w:p w14:paraId="248BA34D" w14:textId="0D172301" w:rsidR="004C4691" w:rsidRPr="004C4691" w:rsidRDefault="004C4691" w:rsidP="004C4691">
      <w:pPr>
        <w:spacing w:line="240" w:lineRule="auto"/>
        <w:jc w:val="right"/>
        <w:rPr>
          <w:rFonts w:ascii="Al-Jazeera-Arabic-Regular" w:eastAsia="Times New Roman" w:hAnsi="Al-Jazeera-Arabic-Regular" w:cs="Al-Jazeera-Arabic-Regular"/>
          <w:sz w:val="32"/>
          <w:szCs w:val="32"/>
          <w:rtl/>
        </w:rPr>
      </w:pPr>
      <w:r w:rsidRPr="004C4691">
        <w:rPr>
          <w:rFonts w:ascii="Al-Jazeera-Arabic-Regular" w:eastAsia="Times New Roman" w:hAnsi="Al-Jazeera-Arabic-Regular" w:cs="Al-Jazeera-Arabic-Regular"/>
          <w:sz w:val="32"/>
          <w:szCs w:val="32"/>
          <w:rtl/>
        </w:rPr>
        <w:t>يعمل حالياً في مجال الفنون البصرية، ويستخدم وسائط متعددة تشمل الرسم، التجهيز في الفراغ، النحت، التص</w:t>
      </w:r>
      <w:r w:rsidR="0089046C">
        <w:rPr>
          <w:rFonts w:ascii="Al-Jazeera-Arabic-Regular" w:eastAsia="Times New Roman" w:hAnsi="Al-Jazeera-Arabic-Regular" w:cs="Al-Jazeera-Arabic-Regular" w:hint="cs"/>
          <w:sz w:val="32"/>
          <w:szCs w:val="32"/>
          <w:rtl/>
        </w:rPr>
        <w:t>ــ</w:t>
      </w:r>
      <w:r w:rsidRPr="004C4691">
        <w:rPr>
          <w:rFonts w:ascii="Al-Jazeera-Arabic-Regular" w:eastAsia="Times New Roman" w:hAnsi="Al-Jazeera-Arabic-Regular" w:cs="Al-Jazeera-Arabic-Regular"/>
          <w:sz w:val="32"/>
          <w:szCs w:val="32"/>
          <w:rtl/>
        </w:rPr>
        <w:t>وير الفوتوغرافي، الرسم على الجدران والتصميم الداخلي، حيث كان مهتماً بالبحث عن زوايا رؤية جديدة وتوظيفها في خدمة العمل الفني، وتعتبر أعماله الفنية</w:t>
      </w:r>
      <w:r w:rsidR="00FC30CE">
        <w:rPr>
          <w:rFonts w:ascii="Al-Jazeera-Arabic-Regular" w:eastAsia="Times New Roman" w:hAnsi="Al-Jazeera-Arabic-Regular" w:cs="Al-Jazeera-Arabic-Regular" w:hint="cs"/>
          <w:sz w:val="32"/>
          <w:szCs w:val="32"/>
          <w:rtl/>
        </w:rPr>
        <w:t xml:space="preserve"> مستوحاه </w:t>
      </w:r>
      <w:r w:rsidRPr="004C4691">
        <w:rPr>
          <w:rFonts w:ascii="Al-Jazeera-Arabic-Regular" w:eastAsia="Times New Roman" w:hAnsi="Al-Jazeera-Arabic-Regular" w:cs="Al-Jazeera-Arabic-Regular"/>
          <w:sz w:val="32"/>
          <w:szCs w:val="32"/>
          <w:rtl/>
        </w:rPr>
        <w:t>من البيئة المحلية ويتم إعادة صياغتها في صور جديدة</w:t>
      </w:r>
      <w:r w:rsidR="00FC30CE">
        <w:rPr>
          <w:rFonts w:ascii="Al-Jazeera-Arabic-Regular" w:eastAsia="Times New Roman" w:hAnsi="Al-Jazeera-Arabic-Regular" w:cs="Al-Jazeera-Arabic-Regular" w:hint="cs"/>
          <w:sz w:val="32"/>
          <w:szCs w:val="32"/>
          <w:rtl/>
        </w:rPr>
        <w:t xml:space="preserve">. </w:t>
      </w:r>
    </w:p>
    <w:p w14:paraId="563B18B7" w14:textId="0904792D" w:rsidR="004C4691" w:rsidRPr="004C4691" w:rsidRDefault="004C4691" w:rsidP="004C4691">
      <w:pPr>
        <w:spacing w:line="240" w:lineRule="auto"/>
        <w:jc w:val="right"/>
        <w:rPr>
          <w:rFonts w:ascii="Al-Jazeera-Arabic-Regular" w:eastAsia="Times New Roman" w:hAnsi="Al-Jazeera-Arabic-Regular" w:cs="Al-Jazeera-Arabic-Regular"/>
          <w:sz w:val="32"/>
          <w:szCs w:val="32"/>
          <w:rtl/>
        </w:rPr>
      </w:pPr>
      <w:r w:rsidRPr="004C4691">
        <w:rPr>
          <w:rFonts w:ascii="Al-Jazeera-Arabic-Regular" w:eastAsia="Times New Roman" w:hAnsi="Al-Jazeera-Arabic-Regular" w:cs="Al-Jazeera-Arabic-Regular"/>
          <w:sz w:val="32"/>
          <w:szCs w:val="32"/>
          <w:rtl/>
        </w:rPr>
        <w:t xml:space="preserve"> مهتم حالياً بالبحث عن خامات وأساليب جديدة مستخدمة في أعماله الفنية، شارك الفنان في العديد من المعارض والجوائز، بما في ذلك جائزة لاجونا للفنون في فينيسيا (إيطاليا) 2012، ومعرض جائزة اليايا 2012، كما حصل على الجائزة الثانية لجائزة الفنان الشاب (جائزة حسن حوراني) عام 2010 بدعم وتنظيم مؤسسة القطان، حصل أيضاً على عدة إقامات فنية منها </w:t>
      </w:r>
      <w:r w:rsidR="00FC30CE">
        <w:rPr>
          <w:rFonts w:ascii="Al-Jazeera-Arabic-Regular" w:eastAsia="Times New Roman" w:hAnsi="Al-Jazeera-Arabic-Regular" w:cs="Al-Jazeera-Arabic-Regular" w:hint="cs"/>
          <w:sz w:val="32"/>
          <w:szCs w:val="32"/>
          <w:rtl/>
        </w:rPr>
        <w:t>..</w:t>
      </w:r>
    </w:p>
    <w:p w14:paraId="302B223D" w14:textId="77777777" w:rsidR="004C4691" w:rsidRPr="004C4691" w:rsidRDefault="004C4691" w:rsidP="004C4691">
      <w:pPr>
        <w:spacing w:line="240" w:lineRule="auto"/>
        <w:jc w:val="right"/>
        <w:rPr>
          <w:rFonts w:ascii="Al-Jazeera-Arabic-Regular" w:eastAsia="Times New Roman" w:hAnsi="Al-Jazeera-Arabic-Regular" w:cs="Al-Jazeera-Arabic-Regular"/>
          <w:sz w:val="32"/>
          <w:szCs w:val="32"/>
          <w:rtl/>
        </w:rPr>
      </w:pPr>
      <w:r w:rsidRPr="004C4691">
        <w:rPr>
          <w:rFonts w:ascii="Al-Jazeera-Arabic-Regular" w:eastAsia="Times New Roman" w:hAnsi="Al-Jazeera-Arabic-Regular" w:cs="Al-Jazeera-Arabic-Regular"/>
          <w:sz w:val="32"/>
          <w:szCs w:val="32"/>
          <w:rtl/>
        </w:rPr>
        <w:t xml:space="preserve"> إقامة في مدينة الفنون بباريس عام 2017 بترشيح من مؤسسة القطان ودعم مؤسسة التعاون والقنصلية الفرنسية، وإقامة في جاليري تاون هاوس بالقاهرة عام 2012 بترشيح من المؤسسة الفلسطينية للفنون ودعم منظمة اليونسكو.</w:t>
      </w:r>
    </w:p>
    <w:p w14:paraId="501DDE28" w14:textId="1292144A" w:rsidR="004C4691" w:rsidRPr="004C4691" w:rsidRDefault="0089046C" w:rsidP="004C4691">
      <w:pPr>
        <w:spacing w:line="240" w:lineRule="auto"/>
        <w:jc w:val="right"/>
        <w:rPr>
          <w:rFonts w:ascii="Times New Roman" w:eastAsia="Times New Roman" w:hAnsi="Times New Roman" w:cs="Times New Roman"/>
          <w:sz w:val="24"/>
          <w:szCs w:val="24"/>
        </w:rPr>
      </w:pPr>
      <w:r>
        <w:rPr>
          <w:rFonts w:ascii="Ebrima" w:hAnsi="Ebrima"/>
          <w:noProof/>
          <w:sz w:val="32"/>
          <w:szCs w:val="32"/>
        </w:rPr>
        <w:lastRenderedPageBreak/>
        <w:drawing>
          <wp:anchor distT="0" distB="0" distL="114300" distR="114300" simplePos="0" relativeHeight="251658240" behindDoc="1" locked="0" layoutInCell="1" allowOverlap="1" wp14:anchorId="525ED865" wp14:editId="2FECB29A">
            <wp:simplePos x="0" y="0"/>
            <wp:positionH relativeFrom="column">
              <wp:posOffset>2476500</wp:posOffset>
            </wp:positionH>
            <wp:positionV relativeFrom="paragraph">
              <wp:posOffset>-3511550</wp:posOffset>
            </wp:positionV>
            <wp:extent cx="1349375" cy="1352550"/>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9375" cy="1352550"/>
                    </a:xfrm>
                    <a:prstGeom prst="rect">
                      <a:avLst/>
                    </a:prstGeom>
                  </pic:spPr>
                </pic:pic>
              </a:graphicData>
            </a:graphic>
            <wp14:sizeRelH relativeFrom="page">
              <wp14:pctWidth>0</wp14:pctWidth>
            </wp14:sizeRelH>
            <wp14:sizeRelV relativeFrom="page">
              <wp14:pctHeight>0</wp14:pctHeight>
            </wp14:sizeRelV>
          </wp:anchor>
        </w:drawing>
      </w:r>
      <w:r w:rsidR="004C4691" w:rsidRPr="004C4691">
        <w:rPr>
          <w:rFonts w:ascii="Al-Jazeera-Arabic-Regular" w:eastAsia="Times New Roman" w:hAnsi="Al-Jazeera-Arabic-Regular" w:cs="Al-Jazeera-Arabic-Regular"/>
          <w:sz w:val="32"/>
          <w:szCs w:val="32"/>
          <w:rtl/>
        </w:rPr>
        <w:t xml:space="preserve"> عُرضت بعض أعماله في "موزاييك روم" بالمملكة المتحدة مع مجموعة من الفنانين الفلسطينيين عام 2011، وفي فينيسيا (إيطاليا) عام 2012، وحصل على قائمة الشرف الدولية في مجال القصص من منظمة</w:t>
      </w:r>
      <w:r w:rsidR="004C4691" w:rsidRPr="004C4691">
        <w:rPr>
          <w:rFonts w:ascii="Al-Jazeera-Arabic-Regular" w:eastAsia="Times New Roman" w:hAnsi="Al-Jazeera-Arabic-Regular" w:cs="Al-Jazeera-Arabic-Regular"/>
          <w:sz w:val="32"/>
          <w:szCs w:val="32"/>
        </w:rPr>
        <w:t xml:space="preserve"> (IBBY) </w:t>
      </w:r>
      <w:r w:rsidR="004C4691" w:rsidRPr="004C4691">
        <w:rPr>
          <w:rFonts w:ascii="Al-Jazeera-Arabic-Regular" w:eastAsia="Times New Roman" w:hAnsi="Al-Jazeera-Arabic-Regular" w:cs="Al-Jazeera-Arabic-Regular"/>
          <w:sz w:val="32"/>
          <w:szCs w:val="32"/>
          <w:rtl/>
        </w:rPr>
        <w:t>(المجلس الدولي لكتب الشبان) عام</w:t>
      </w:r>
      <w:r w:rsidR="004C4691" w:rsidRPr="004C4691">
        <w:rPr>
          <w:rFonts w:ascii="Times New Roman" w:eastAsia="Times New Roman" w:hAnsi="Times New Roman" w:cs="Times New Roman"/>
          <w:sz w:val="24"/>
          <w:szCs w:val="24"/>
          <w:rtl/>
        </w:rPr>
        <w:t xml:space="preserve"> 2006</w:t>
      </w:r>
      <w:r w:rsidR="004C4691" w:rsidRPr="004C4691">
        <w:rPr>
          <w:rFonts w:ascii="Times New Roman" w:eastAsia="Times New Roman" w:hAnsi="Times New Roman" w:cs="Times New Roman"/>
          <w:sz w:val="24"/>
          <w:szCs w:val="24"/>
        </w:rPr>
        <w:t>.</w:t>
      </w:r>
    </w:p>
    <w:p w14:paraId="09BC790B" w14:textId="31A7EF3F" w:rsidR="004C4691" w:rsidRPr="004C4691" w:rsidRDefault="004C4691" w:rsidP="004C4691">
      <w:pPr>
        <w:spacing w:after="0" w:line="240" w:lineRule="auto"/>
        <w:rPr>
          <w:rFonts w:ascii="Times New Roman" w:eastAsia="Times New Roman" w:hAnsi="Times New Roman" w:cs="Times New Roman"/>
          <w:sz w:val="24"/>
          <w:szCs w:val="24"/>
        </w:rPr>
      </w:pPr>
    </w:p>
    <w:p w14:paraId="2052AB28" w14:textId="4F2A4E10" w:rsidR="008A3757" w:rsidRPr="00FA2BA4" w:rsidRDefault="00520A62" w:rsidP="00FA2BA4">
      <w:pPr>
        <w:shd w:val="clear" w:color="auto" w:fill="D9D9D9" w:themeFill="background1" w:themeFillShade="D9"/>
        <w:rPr>
          <w:rFonts w:ascii="Ebrima" w:hAnsi="Ebrima"/>
          <w:sz w:val="52"/>
          <w:szCs w:val="52"/>
          <w:rtl/>
        </w:rPr>
      </w:pPr>
      <w:r w:rsidRPr="00FA2BA4">
        <w:rPr>
          <w:rFonts w:ascii="Ebrima" w:hAnsi="Ebrima"/>
          <w:b/>
          <w:bCs/>
          <w:sz w:val="52"/>
          <w:szCs w:val="52"/>
        </w:rPr>
        <w:t xml:space="preserve">Abdullah </w:t>
      </w:r>
      <w:proofErr w:type="spellStart"/>
      <w:r w:rsidRPr="00FA2BA4">
        <w:rPr>
          <w:rFonts w:ascii="Ebrima" w:hAnsi="Ebrima"/>
          <w:b/>
          <w:bCs/>
          <w:sz w:val="52"/>
          <w:szCs w:val="52"/>
        </w:rPr>
        <w:t>Alrozzi</w:t>
      </w:r>
      <w:proofErr w:type="spellEnd"/>
      <w:r w:rsidRPr="00FA2BA4">
        <w:rPr>
          <w:rFonts w:ascii="Ebrima" w:hAnsi="Ebrima"/>
          <w:sz w:val="52"/>
          <w:szCs w:val="52"/>
        </w:rPr>
        <w:t xml:space="preserve"> </w:t>
      </w:r>
    </w:p>
    <w:p w14:paraId="0AEB9606" w14:textId="5250FCEB" w:rsidR="008A3757" w:rsidRDefault="00520A62" w:rsidP="008A3757">
      <w:pPr>
        <w:rPr>
          <w:rFonts w:ascii="Ebrima" w:hAnsi="Ebrima"/>
          <w:sz w:val="32"/>
          <w:szCs w:val="32"/>
          <w:rtl/>
        </w:rPr>
      </w:pPr>
      <w:r w:rsidRPr="004C4691">
        <w:rPr>
          <w:rFonts w:ascii="Ebrima" w:hAnsi="Ebrima"/>
          <w:sz w:val="32"/>
          <w:szCs w:val="32"/>
        </w:rPr>
        <w:t xml:space="preserve"> was born in Gaza in 1982, where he lives and works, and he has earned a BA degree in art education </w:t>
      </w:r>
      <w:proofErr w:type="gramStart"/>
      <w:r w:rsidRPr="004C4691">
        <w:rPr>
          <w:rFonts w:ascii="Ebrima" w:hAnsi="Ebrima"/>
          <w:sz w:val="32"/>
          <w:szCs w:val="32"/>
        </w:rPr>
        <w:t>and  fine</w:t>
      </w:r>
      <w:proofErr w:type="gramEnd"/>
      <w:r w:rsidRPr="004C4691">
        <w:rPr>
          <w:rFonts w:ascii="Ebrima" w:hAnsi="Ebrima"/>
          <w:sz w:val="32"/>
          <w:szCs w:val="32"/>
        </w:rPr>
        <w:t xml:space="preserve">  arts from  Al-Aqsa  University in Gaza in 2005. </w:t>
      </w:r>
    </w:p>
    <w:p w14:paraId="7567EC0F" w14:textId="4EB38F6F" w:rsidR="00520A62" w:rsidRPr="004C4691" w:rsidRDefault="00520A62" w:rsidP="008A3757">
      <w:pPr>
        <w:rPr>
          <w:rFonts w:ascii="Ebrima" w:hAnsi="Ebrima"/>
          <w:sz w:val="32"/>
          <w:szCs w:val="32"/>
        </w:rPr>
      </w:pPr>
      <w:r w:rsidRPr="004C4691">
        <w:rPr>
          <w:rFonts w:ascii="Ebrima" w:hAnsi="Ebrima"/>
          <w:sz w:val="32"/>
          <w:szCs w:val="32"/>
        </w:rPr>
        <w:t xml:space="preserve">  He is currently working in the field of visual arts, and uses multiple media including </w:t>
      </w:r>
    </w:p>
    <w:p w14:paraId="052E9648" w14:textId="7CB0CCA0" w:rsidR="00520A62" w:rsidRPr="004C4691" w:rsidRDefault="00520A62" w:rsidP="008A3757">
      <w:pPr>
        <w:rPr>
          <w:rFonts w:ascii="Ebrima" w:hAnsi="Ebrima"/>
          <w:sz w:val="32"/>
          <w:szCs w:val="32"/>
        </w:rPr>
      </w:pPr>
      <w:r w:rsidRPr="004C4691">
        <w:rPr>
          <w:rFonts w:ascii="Ebrima" w:hAnsi="Ebrima"/>
          <w:sz w:val="32"/>
          <w:szCs w:val="32"/>
        </w:rPr>
        <w:t xml:space="preserve">painting, installation, sculpture, </w:t>
      </w:r>
      <w:proofErr w:type="gramStart"/>
      <w:r w:rsidRPr="004C4691">
        <w:rPr>
          <w:rFonts w:ascii="Ebrima" w:hAnsi="Ebrima"/>
          <w:sz w:val="32"/>
          <w:szCs w:val="32"/>
        </w:rPr>
        <w:t>photography ,wall</w:t>
      </w:r>
      <w:proofErr w:type="gramEnd"/>
      <w:r w:rsidRPr="004C4691">
        <w:rPr>
          <w:rFonts w:ascii="Ebrima" w:hAnsi="Ebrima"/>
          <w:sz w:val="32"/>
          <w:szCs w:val="32"/>
        </w:rPr>
        <w:t xml:space="preserve"> painting and interior design, as he was interested in the search for new  places  of view and employ them in the artwork service, and are considered works of art inspired by the  local   environment and be </w:t>
      </w:r>
    </w:p>
    <w:p w14:paraId="46760C26" w14:textId="4F6CAAD3" w:rsidR="00520A62" w:rsidRPr="008A3757" w:rsidRDefault="00520A62" w:rsidP="008A3757">
      <w:pPr>
        <w:rPr>
          <w:rFonts w:ascii="Ebrima" w:hAnsi="Ebrima"/>
          <w:sz w:val="32"/>
          <w:szCs w:val="32"/>
        </w:rPr>
      </w:pPr>
      <w:r w:rsidRPr="008A3757">
        <w:rPr>
          <w:rFonts w:ascii="Ebrima" w:hAnsi="Ebrima"/>
          <w:sz w:val="32"/>
          <w:szCs w:val="32"/>
        </w:rPr>
        <w:t>reformulated new pictures. Currently interested in the search for new materials and</w:t>
      </w:r>
      <w:r w:rsidR="008A3757" w:rsidRPr="008A3757">
        <w:rPr>
          <w:rFonts w:ascii="Ebrima" w:hAnsi="Ebrima"/>
          <w:sz w:val="32"/>
          <w:szCs w:val="32"/>
          <w:rtl/>
        </w:rPr>
        <w:t xml:space="preserve"> </w:t>
      </w:r>
      <w:r w:rsidRPr="008A3757">
        <w:rPr>
          <w:rFonts w:ascii="Ebrima" w:hAnsi="Ebrima"/>
          <w:sz w:val="32"/>
          <w:szCs w:val="32"/>
        </w:rPr>
        <w:t xml:space="preserve">methods used in his art </w:t>
      </w:r>
      <w:proofErr w:type="gramStart"/>
      <w:r w:rsidRPr="008A3757">
        <w:rPr>
          <w:rFonts w:ascii="Ebrima" w:hAnsi="Ebrima"/>
          <w:sz w:val="32"/>
          <w:szCs w:val="32"/>
        </w:rPr>
        <w:t>works .The</w:t>
      </w:r>
      <w:proofErr w:type="gramEnd"/>
      <w:r w:rsidRPr="008A3757">
        <w:rPr>
          <w:rFonts w:ascii="Ebrima" w:hAnsi="Ebrima"/>
          <w:sz w:val="32"/>
          <w:szCs w:val="32"/>
        </w:rPr>
        <w:t xml:space="preserve"> artist has participated in several exhibitions and Prizes,</w:t>
      </w:r>
      <w:r w:rsidR="008A3757" w:rsidRPr="008A3757">
        <w:rPr>
          <w:rFonts w:ascii="Ebrima" w:hAnsi="Ebrima"/>
          <w:sz w:val="32"/>
          <w:szCs w:val="32"/>
          <w:rtl/>
        </w:rPr>
        <w:t xml:space="preserve"> </w:t>
      </w:r>
      <w:r w:rsidRPr="008A3757">
        <w:rPr>
          <w:rFonts w:ascii="Ebrima" w:hAnsi="Ebrima"/>
          <w:sz w:val="32"/>
          <w:szCs w:val="32"/>
        </w:rPr>
        <w:t xml:space="preserve">including the Laguna Art Prize in Venice (Italy) 2012. The </w:t>
      </w:r>
      <w:proofErr w:type="gramStart"/>
      <w:r w:rsidRPr="008A3757">
        <w:rPr>
          <w:rFonts w:ascii="Ebrima" w:hAnsi="Ebrima"/>
          <w:sz w:val="32"/>
          <w:szCs w:val="32"/>
        </w:rPr>
        <w:t xml:space="preserve">exhibition </w:t>
      </w:r>
      <w:r w:rsidR="008A3757" w:rsidRPr="008A3757">
        <w:rPr>
          <w:rFonts w:ascii="Ebrima" w:hAnsi="Ebrima"/>
          <w:sz w:val="32"/>
          <w:szCs w:val="32"/>
          <w:rtl/>
        </w:rPr>
        <w:t xml:space="preserve"> /</w:t>
      </w:r>
      <w:proofErr w:type="spellStart"/>
      <w:proofErr w:type="gramEnd"/>
      <w:r w:rsidRPr="008A3757">
        <w:rPr>
          <w:rFonts w:ascii="Ebrima" w:hAnsi="Ebrima"/>
          <w:sz w:val="32"/>
          <w:szCs w:val="32"/>
        </w:rPr>
        <w:t>Alyaya</w:t>
      </w:r>
      <w:proofErr w:type="spellEnd"/>
      <w:r w:rsidRPr="008A3757">
        <w:rPr>
          <w:rFonts w:ascii="Ebrima" w:hAnsi="Ebrima"/>
          <w:sz w:val="32"/>
          <w:szCs w:val="32"/>
        </w:rPr>
        <w:t xml:space="preserve">  prize 2012, also obtained second prize for the Young Artist prize (Hassan Hourani Award) in 2010 to support and organize Qattan Foundation. He has also on several residencies, a residency </w:t>
      </w:r>
    </w:p>
    <w:p w14:paraId="16F29BC8" w14:textId="06F8CB58" w:rsidR="00520A62" w:rsidRPr="004C4691" w:rsidRDefault="00520A62" w:rsidP="008A3757">
      <w:pPr>
        <w:rPr>
          <w:rFonts w:ascii="Ebrima" w:hAnsi="Ebrima"/>
          <w:sz w:val="32"/>
          <w:szCs w:val="32"/>
        </w:rPr>
      </w:pPr>
      <w:r w:rsidRPr="004C4691">
        <w:rPr>
          <w:rFonts w:ascii="Ebrima" w:hAnsi="Ebrima"/>
          <w:sz w:val="32"/>
          <w:szCs w:val="32"/>
        </w:rPr>
        <w:lastRenderedPageBreak/>
        <w:t xml:space="preserve">in the arts city of Paris in 2017 nomination of the Qattan Foundation and the support of </w:t>
      </w:r>
      <w:proofErr w:type="spellStart"/>
      <w:r w:rsidRPr="004C4691">
        <w:rPr>
          <w:rFonts w:ascii="Ebrima" w:hAnsi="Ebrima"/>
          <w:sz w:val="32"/>
          <w:szCs w:val="32"/>
        </w:rPr>
        <w:t>Altaawn</w:t>
      </w:r>
      <w:proofErr w:type="spellEnd"/>
      <w:r w:rsidRPr="004C4691">
        <w:rPr>
          <w:rFonts w:ascii="Ebrima" w:hAnsi="Ebrima"/>
          <w:sz w:val="32"/>
          <w:szCs w:val="32"/>
        </w:rPr>
        <w:t xml:space="preserve"> Foundation and the French Consulate, a residency in the Townhouse Gallery in Cairo in 2012 nomination of the Palestine Foundation for the Arts and the support of the organization UNESCO. Some of his works have been exhibited at the mosaic rooms in the UK with Palestinian artists group in 2011, in Venice (Italy) in 2012, and received a list of international honors in the field stories </w:t>
      </w:r>
      <w:proofErr w:type="gramStart"/>
      <w:r w:rsidRPr="004C4691">
        <w:rPr>
          <w:rFonts w:ascii="Ebrima" w:hAnsi="Ebrima"/>
          <w:sz w:val="32"/>
          <w:szCs w:val="32"/>
        </w:rPr>
        <w:t>from  IBBY</w:t>
      </w:r>
      <w:proofErr w:type="gramEnd"/>
      <w:r w:rsidRPr="004C4691">
        <w:rPr>
          <w:rFonts w:ascii="Ebrima" w:hAnsi="Ebrima"/>
          <w:sz w:val="32"/>
          <w:szCs w:val="32"/>
        </w:rPr>
        <w:t xml:space="preserve"> (International Organization for Books for Young People) 2006.</w:t>
      </w:r>
    </w:p>
    <w:sectPr w:rsidR="00520A62" w:rsidRPr="004C4691" w:rsidSect="00620624">
      <w:pgSz w:w="15840" w:h="12240" w:orient="landscape"/>
      <w:pgMar w:top="1440" w:right="1440" w:bottom="1440" w:left="1440" w:header="720" w:footer="720" w:gutter="0"/>
      <w:pgBorders w:offsetFrom="page">
        <w:top w:val="thinThickThinMediumGap" w:sz="24" w:space="24" w:color="auto"/>
        <w:bottom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2A4151" w14:textId="77777777" w:rsidR="002073DF" w:rsidRDefault="002073DF" w:rsidP="0089046C">
      <w:pPr>
        <w:spacing w:after="0" w:line="240" w:lineRule="auto"/>
      </w:pPr>
      <w:r>
        <w:separator/>
      </w:r>
    </w:p>
  </w:endnote>
  <w:endnote w:type="continuationSeparator" w:id="0">
    <w:p w14:paraId="1621DA83" w14:textId="77777777" w:rsidR="002073DF" w:rsidRDefault="002073DF" w:rsidP="0089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l-Jazeera-Arabic-Regular">
    <w:panose1 w:val="01000500000000020006"/>
    <w:charset w:val="00"/>
    <w:family w:val="auto"/>
    <w:pitch w:val="variable"/>
    <w:sig w:usb0="80002003" w:usb1="80002042" w:usb2="00000008" w:usb3="00000000" w:csb0="00000041"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F14659" w14:textId="77777777" w:rsidR="002073DF" w:rsidRDefault="002073DF" w:rsidP="0089046C">
      <w:pPr>
        <w:spacing w:after="0" w:line="240" w:lineRule="auto"/>
      </w:pPr>
      <w:r>
        <w:separator/>
      </w:r>
    </w:p>
  </w:footnote>
  <w:footnote w:type="continuationSeparator" w:id="0">
    <w:p w14:paraId="31FE12E9" w14:textId="77777777" w:rsidR="002073DF" w:rsidRDefault="002073DF" w:rsidP="008904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0D"/>
    <w:rsid w:val="001C4C15"/>
    <w:rsid w:val="002073DF"/>
    <w:rsid w:val="004C4691"/>
    <w:rsid w:val="00520A62"/>
    <w:rsid w:val="005B050D"/>
    <w:rsid w:val="00620624"/>
    <w:rsid w:val="0070549D"/>
    <w:rsid w:val="0089046C"/>
    <w:rsid w:val="008A3757"/>
    <w:rsid w:val="00926483"/>
    <w:rsid w:val="00FA2BA4"/>
    <w:rsid w:val="00FC3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25C2"/>
  <w15:chartTrackingRefBased/>
  <w15:docId w15:val="{7E65E9B8-B1A3-4048-9B5F-70545AD2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46C"/>
  </w:style>
  <w:style w:type="paragraph" w:styleId="Footer">
    <w:name w:val="footer"/>
    <w:basedOn w:val="Normal"/>
    <w:link w:val="FooterChar"/>
    <w:uiPriority w:val="99"/>
    <w:unhideWhenUsed/>
    <w:rsid w:val="0089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0297872">
      <w:bodyDiv w:val="1"/>
      <w:marLeft w:val="0"/>
      <w:marRight w:val="0"/>
      <w:marTop w:val="0"/>
      <w:marBottom w:val="0"/>
      <w:divBdr>
        <w:top w:val="none" w:sz="0" w:space="0" w:color="auto"/>
        <w:left w:val="none" w:sz="0" w:space="0" w:color="auto"/>
        <w:bottom w:val="none" w:sz="0" w:space="0" w:color="auto"/>
        <w:right w:val="none" w:sz="0" w:space="0" w:color="auto"/>
      </w:divBdr>
      <w:divsChild>
        <w:div w:id="605845389">
          <w:marLeft w:val="0"/>
          <w:marRight w:val="0"/>
          <w:marTop w:val="240"/>
          <w:marBottom w:val="240"/>
          <w:divBdr>
            <w:top w:val="none" w:sz="0" w:space="0" w:color="auto"/>
            <w:left w:val="none" w:sz="0" w:space="0" w:color="auto"/>
            <w:bottom w:val="none" w:sz="0" w:space="0" w:color="auto"/>
            <w:right w:val="none" w:sz="0" w:space="0" w:color="auto"/>
          </w:divBdr>
        </w:div>
        <w:div w:id="189074169">
          <w:marLeft w:val="0"/>
          <w:marRight w:val="0"/>
          <w:marTop w:val="240"/>
          <w:marBottom w:val="240"/>
          <w:divBdr>
            <w:top w:val="none" w:sz="0" w:space="0" w:color="auto"/>
            <w:left w:val="none" w:sz="0" w:space="0" w:color="auto"/>
            <w:bottom w:val="none" w:sz="0" w:space="0" w:color="auto"/>
            <w:right w:val="none" w:sz="0" w:space="0" w:color="auto"/>
          </w:divBdr>
        </w:div>
        <w:div w:id="2023049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2026-02-18T20:44:00Z</dcterms:created>
  <dcterms:modified xsi:type="dcterms:W3CDTF">2026-05-21T16:59:00Z</dcterms:modified>
</cp:coreProperties>
</file>