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B04876">
      <w:pPr>
        <w:jc w:val="center"/>
        <w:rPr>
          <w:rFonts w:hint="default" w:ascii="Times New Roman" w:hAnsi="Times New Roman" w:cs="Times New Roman"/>
          <w:color w:val="auto"/>
        </w:rPr>
      </w:pPr>
      <w:r>
        <w:rPr>
          <w:rFonts w:hint="default" w:ascii="Times New Roman" w:hAnsi="Times New Roman" w:cs="Times New Roman"/>
          <w:b/>
          <w:color w:val="auto"/>
        </w:rPr>
        <w:t>ОБРАЗОВАТЕЛЬНАЯ ОРГАНИЗАЦИЯ</w:t>
      </w:r>
      <w:r>
        <w:rPr>
          <w:rFonts w:hint="default" w:ascii="Times New Roman" w:hAnsi="Times New Roman" w:cs="Times New Roman"/>
          <w:b/>
          <w:color w:val="auto"/>
        </w:rPr>
        <w:br w:type="textWrapping"/>
      </w:r>
      <w:r>
        <w:rPr>
          <w:rFonts w:hint="default" w:ascii="Times New Roman" w:hAnsi="Times New Roman" w:cs="Times New Roman"/>
          <w:b/>
          <w:color w:val="auto"/>
        </w:rPr>
        <w:t>Колледж КАИТ №20, отделение «Датахаб»</w:t>
      </w:r>
    </w:p>
    <w:p w14:paraId="414C2173">
      <w:pPr>
        <w:rPr>
          <w:rFonts w:hint="default" w:ascii="Times New Roman" w:hAnsi="Times New Roman" w:cs="Times New Roman"/>
          <w:color w:val="auto"/>
        </w:rPr>
      </w:pPr>
      <w:r>
        <w:rPr>
          <w:rFonts w:hint="default" w:ascii="Times New Roman" w:hAnsi="Times New Roman" w:cs="Times New Roman"/>
          <w:color w:val="auto"/>
        </w:rPr>
        <w:br w:type="textWrapping"/>
      </w:r>
      <w:r>
        <w:rPr>
          <w:rFonts w:hint="default" w:ascii="Times New Roman" w:hAnsi="Times New Roman" w:cs="Times New Roman"/>
          <w:color w:val="auto"/>
        </w:rPr>
        <w:br w:type="textWrapping"/>
      </w:r>
    </w:p>
    <w:p w14:paraId="27336221">
      <w:pPr>
        <w:jc w:val="center"/>
        <w:rPr>
          <w:rFonts w:hint="default" w:ascii="Times New Roman" w:hAnsi="Times New Roman" w:cs="Times New Roman"/>
          <w:color w:val="auto"/>
        </w:rPr>
      </w:pPr>
      <w:r>
        <w:rPr>
          <w:rFonts w:hint="default" w:ascii="Times New Roman" w:hAnsi="Times New Roman" w:cs="Times New Roman"/>
          <w:b/>
          <w:color w:val="auto"/>
          <w:sz w:val="32"/>
        </w:rPr>
        <w:t>РУКОВОДСТВО РАЗРАБОТЧИКА</w:t>
      </w:r>
    </w:p>
    <w:p w14:paraId="50CFC715">
      <w:pPr>
        <w:jc w:val="center"/>
        <w:rPr>
          <w:rFonts w:hint="default" w:ascii="Times New Roman" w:hAnsi="Times New Roman" w:cs="Times New Roman"/>
          <w:color w:val="auto"/>
        </w:rPr>
      </w:pPr>
      <w:r>
        <w:rPr>
          <w:rFonts w:hint="default" w:ascii="Times New Roman" w:hAnsi="Times New Roman" w:cs="Times New Roman"/>
          <w:color w:val="auto"/>
        </w:rPr>
        <w:t>Тема: Разработка информационной системы</w:t>
      </w:r>
      <w:r>
        <w:rPr>
          <w:rFonts w:hint="default" w:ascii="Times New Roman" w:hAnsi="Times New Roman" w:cs="Times New Roman"/>
          <w:color w:val="auto"/>
        </w:rPr>
        <w:br w:type="textWrapping"/>
      </w:r>
      <w:r>
        <w:rPr>
          <w:rFonts w:hint="default" w:ascii="Times New Roman" w:hAnsi="Times New Roman" w:cs="Times New Roman"/>
          <w:color w:val="auto"/>
        </w:rPr>
        <w:t>«Электронный журнал группы»</w:t>
      </w:r>
    </w:p>
    <w:p w14:paraId="38788094">
      <w:pPr>
        <w:rPr>
          <w:rFonts w:hint="default" w:ascii="Times New Roman" w:hAnsi="Times New Roman" w:cs="Times New Roman"/>
          <w:color w:val="auto"/>
        </w:rPr>
      </w:pP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p>
    <w:p w14:paraId="1979DC16">
      <w:pPr>
        <w:jc w:val="right"/>
        <w:rPr>
          <w:rFonts w:hint="default" w:ascii="Times New Roman" w:hAnsi="Times New Roman" w:cs="Times New Roman"/>
          <w:color w:val="auto"/>
        </w:rPr>
      </w:pPr>
      <w:r>
        <w:rPr>
          <w:rFonts w:hint="default" w:ascii="Times New Roman" w:hAnsi="Times New Roman" w:cs="Times New Roman"/>
          <w:color w:val="auto"/>
        </w:rPr>
        <w:t>Выполнил: Календеров Хамза</w:t>
      </w:r>
      <w:r>
        <w:rPr>
          <w:rFonts w:hint="default" w:ascii="Times New Roman" w:hAnsi="Times New Roman" w:cs="Times New Roman"/>
          <w:color w:val="auto"/>
        </w:rPr>
        <w:br w:type="textWrapping"/>
      </w:r>
      <w:r>
        <w:rPr>
          <w:rFonts w:hint="default" w:ascii="Times New Roman" w:hAnsi="Times New Roman" w:cs="Times New Roman"/>
          <w:color w:val="auto"/>
        </w:rPr>
        <w:t>Группа: ИСП271</w:t>
      </w:r>
      <w:r>
        <w:rPr>
          <w:rFonts w:hint="default" w:ascii="Times New Roman" w:hAnsi="Times New Roman" w:cs="Times New Roman"/>
          <w:color w:val="auto"/>
        </w:rPr>
        <w:br w:type="textWrapping"/>
      </w:r>
      <w:r>
        <w:rPr>
          <w:rFonts w:hint="default" w:ascii="Times New Roman" w:hAnsi="Times New Roman" w:cs="Times New Roman"/>
          <w:color w:val="auto"/>
        </w:rPr>
        <w:t>Преподаватель: Дмитрий Олегович</w:t>
      </w:r>
    </w:p>
    <w:p w14:paraId="208BE4E6">
      <w:pPr>
        <w:rPr>
          <w:rFonts w:hint="default" w:ascii="Times New Roman" w:hAnsi="Times New Roman" w:cs="Times New Roman"/>
          <w:color w:val="auto"/>
        </w:rPr>
      </w:pP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p>
    <w:p w14:paraId="5D1D2CEA">
      <w:pPr>
        <w:jc w:val="center"/>
        <w:rPr>
          <w:rFonts w:hint="default" w:ascii="Times New Roman" w:hAnsi="Times New Roman" w:cs="Times New Roman"/>
          <w:color w:val="auto"/>
        </w:rPr>
      </w:pPr>
    </w:p>
    <w:p w14:paraId="6DD4B43E">
      <w:pPr>
        <w:jc w:val="center"/>
        <w:rPr>
          <w:rFonts w:hint="default" w:ascii="Times New Roman" w:hAnsi="Times New Roman" w:cs="Times New Roman"/>
          <w:color w:val="auto"/>
        </w:rPr>
      </w:pPr>
    </w:p>
    <w:p w14:paraId="618822B5">
      <w:pPr>
        <w:jc w:val="center"/>
        <w:rPr>
          <w:rFonts w:hint="default" w:ascii="Times New Roman" w:hAnsi="Times New Roman" w:cs="Times New Roman"/>
          <w:color w:val="auto"/>
        </w:rPr>
      </w:pPr>
    </w:p>
    <w:p w14:paraId="569E14E4">
      <w:pPr>
        <w:jc w:val="center"/>
        <w:rPr>
          <w:rFonts w:hint="default" w:ascii="Times New Roman" w:hAnsi="Times New Roman" w:cs="Times New Roman"/>
          <w:color w:val="auto"/>
        </w:rPr>
      </w:pPr>
    </w:p>
    <w:p w14:paraId="40F9EDAC">
      <w:pPr>
        <w:jc w:val="center"/>
        <w:rPr>
          <w:rFonts w:hint="default" w:ascii="Times New Roman" w:hAnsi="Times New Roman" w:cs="Times New Roman"/>
          <w:color w:val="auto"/>
        </w:rPr>
      </w:pPr>
    </w:p>
    <w:p w14:paraId="4C0B640F">
      <w:pPr>
        <w:jc w:val="center"/>
        <w:rPr>
          <w:rFonts w:hint="default" w:ascii="Times New Roman" w:hAnsi="Times New Roman" w:cs="Times New Roman"/>
          <w:color w:val="auto"/>
        </w:rPr>
      </w:pPr>
      <w:r>
        <w:rPr>
          <w:rFonts w:hint="default" w:ascii="Times New Roman" w:hAnsi="Times New Roman" w:cs="Times New Roman"/>
          <w:color w:val="auto"/>
        </w:rPr>
        <w:t>2026</w:t>
      </w:r>
    </w:p>
    <w:p w14:paraId="1F4CB398">
      <w:pPr>
        <w:rPr>
          <w:rFonts w:hint="default" w:ascii="Times New Roman" w:hAnsi="Times New Roman" w:cs="Times New Roman"/>
          <w:color w:val="auto"/>
        </w:rPr>
      </w:pPr>
      <w:r>
        <w:rPr>
          <w:rFonts w:hint="default" w:ascii="Times New Roman" w:hAnsi="Times New Roman" w:cs="Times New Roman"/>
          <w:color w:val="auto"/>
        </w:rPr>
        <w:br w:type="page"/>
      </w:r>
    </w:p>
    <w:p w14:paraId="2FFA133A">
      <w:pPr>
        <w:pStyle w:val="2"/>
        <w:rPr>
          <w:rFonts w:hint="default" w:ascii="Times New Roman" w:hAnsi="Times New Roman" w:cs="Times New Roman"/>
          <w:color w:val="auto"/>
        </w:rPr>
      </w:pPr>
      <w:bookmarkStart w:id="0" w:name="_Toc29425"/>
      <w:r>
        <w:rPr>
          <w:rFonts w:hint="default" w:ascii="Times New Roman" w:hAnsi="Times New Roman" w:cs="Times New Roman"/>
          <w:color w:val="auto"/>
        </w:rPr>
        <w:t>Содержание</w:t>
      </w:r>
      <w:bookmarkEnd w:id="0"/>
    </w:p>
    <w:p w14:paraId="28E47994">
      <w:pPr>
        <w:pStyle w:val="21"/>
        <w:tabs>
          <w:tab w:val="right" w:leader="dot" w:pos="9972"/>
        </w:tabs>
        <w:rPr>
          <w:rFonts w:hint="default" w:ascii="Times New Roman" w:hAnsi="Times New Roman" w:cs="Times New Roman"/>
          <w:color w:val="auto"/>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TOC \o "1-3" \h \u </w:instrText>
      </w:r>
      <w:r>
        <w:rPr>
          <w:rFonts w:hint="default" w:ascii="Times New Roman" w:hAnsi="Times New Roman" w:cs="Times New Roman"/>
          <w:color w:val="auto"/>
        </w:rPr>
        <w:fldChar w:fldCharType="separate"/>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_Toc29425 </w:instrText>
      </w:r>
      <w:r>
        <w:rPr>
          <w:rFonts w:hint="default" w:ascii="Times New Roman" w:hAnsi="Times New Roman" w:cs="Times New Roman"/>
          <w:color w:val="auto"/>
        </w:rPr>
        <w:fldChar w:fldCharType="separate"/>
      </w:r>
      <w:r>
        <w:rPr>
          <w:rFonts w:hint="default" w:ascii="Times New Roman" w:hAnsi="Times New Roman" w:cs="Times New Roman"/>
          <w:color w:val="auto"/>
        </w:rPr>
        <w:t>Содержание</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_Toc29425 \h </w:instrText>
      </w:r>
      <w:r>
        <w:rPr>
          <w:rFonts w:hint="default" w:ascii="Times New Roman" w:hAnsi="Times New Roman" w:cs="Times New Roman"/>
          <w:color w:val="auto"/>
        </w:rPr>
        <w:fldChar w:fldCharType="separate"/>
      </w:r>
      <w:r>
        <w:rPr>
          <w:rFonts w:hint="default" w:ascii="Times New Roman" w:hAnsi="Times New Roman" w:cs="Times New Roman"/>
          <w:color w:val="auto"/>
        </w:rPr>
        <w:t>2</w:t>
      </w:r>
      <w:r>
        <w:rPr>
          <w:rFonts w:hint="default" w:ascii="Times New Roman" w:hAnsi="Times New Roman" w:cs="Times New Roman"/>
          <w:color w:val="auto"/>
        </w:rPr>
        <w:fldChar w:fldCharType="end"/>
      </w:r>
      <w:r>
        <w:rPr>
          <w:rFonts w:hint="default" w:ascii="Times New Roman" w:hAnsi="Times New Roman" w:cs="Times New Roman"/>
          <w:color w:val="auto"/>
        </w:rPr>
        <w:fldChar w:fldCharType="end"/>
      </w:r>
    </w:p>
    <w:p w14:paraId="4EDCAF35">
      <w:pPr>
        <w:pStyle w:val="21"/>
        <w:tabs>
          <w:tab w:val="right" w:leader="dot" w:pos="9972"/>
        </w:tabs>
        <w:rPr>
          <w:rFonts w:hint="default" w:ascii="Times New Roman" w:hAnsi="Times New Roman" w:cs="Times New Roman"/>
          <w:color w:val="auto"/>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_Toc31714 </w:instrText>
      </w:r>
      <w:r>
        <w:rPr>
          <w:rFonts w:hint="default" w:ascii="Times New Roman" w:hAnsi="Times New Roman" w:cs="Times New Roman"/>
          <w:color w:val="auto"/>
        </w:rPr>
        <w:fldChar w:fldCharType="separate"/>
      </w:r>
      <w:r>
        <w:rPr>
          <w:rFonts w:hint="default" w:ascii="Times New Roman" w:hAnsi="Times New Roman" w:cs="Times New Roman"/>
          <w:color w:val="auto"/>
        </w:rPr>
        <w:t>1. Общие сведения</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_Toc31714 \h </w:instrText>
      </w:r>
      <w:r>
        <w:rPr>
          <w:rFonts w:hint="default" w:ascii="Times New Roman" w:hAnsi="Times New Roman" w:cs="Times New Roman"/>
          <w:color w:val="auto"/>
        </w:rPr>
        <w:fldChar w:fldCharType="separate"/>
      </w:r>
      <w:r>
        <w:rPr>
          <w:rFonts w:hint="default" w:ascii="Times New Roman" w:hAnsi="Times New Roman" w:cs="Times New Roman"/>
          <w:color w:val="auto"/>
        </w:rPr>
        <w:t>3</w:t>
      </w:r>
      <w:r>
        <w:rPr>
          <w:rFonts w:hint="default" w:ascii="Times New Roman" w:hAnsi="Times New Roman" w:cs="Times New Roman"/>
          <w:color w:val="auto"/>
        </w:rPr>
        <w:fldChar w:fldCharType="end"/>
      </w:r>
      <w:r>
        <w:rPr>
          <w:rFonts w:hint="default" w:ascii="Times New Roman" w:hAnsi="Times New Roman" w:cs="Times New Roman"/>
          <w:color w:val="auto"/>
        </w:rPr>
        <w:fldChar w:fldCharType="end"/>
      </w:r>
    </w:p>
    <w:p w14:paraId="47480CFB">
      <w:pPr>
        <w:pStyle w:val="21"/>
        <w:tabs>
          <w:tab w:val="right" w:leader="dot" w:pos="9972"/>
        </w:tabs>
        <w:rPr>
          <w:rFonts w:hint="default" w:ascii="Times New Roman" w:hAnsi="Times New Roman" w:cs="Times New Roman"/>
          <w:color w:val="auto"/>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_Toc15938 </w:instrText>
      </w:r>
      <w:r>
        <w:rPr>
          <w:rFonts w:hint="default" w:ascii="Times New Roman" w:hAnsi="Times New Roman" w:cs="Times New Roman"/>
          <w:color w:val="auto"/>
        </w:rPr>
        <w:fldChar w:fldCharType="separate"/>
      </w:r>
      <w:r>
        <w:rPr>
          <w:rFonts w:hint="default" w:ascii="Times New Roman" w:hAnsi="Times New Roman" w:cs="Times New Roman"/>
          <w:color w:val="auto"/>
        </w:rPr>
        <w:t>2. Структура проекта</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_Toc15938 \h </w:instrText>
      </w:r>
      <w:r>
        <w:rPr>
          <w:rFonts w:hint="default" w:ascii="Times New Roman" w:hAnsi="Times New Roman" w:cs="Times New Roman"/>
          <w:color w:val="auto"/>
        </w:rPr>
        <w:fldChar w:fldCharType="separate"/>
      </w:r>
      <w:r>
        <w:rPr>
          <w:rFonts w:hint="default" w:ascii="Times New Roman" w:hAnsi="Times New Roman" w:cs="Times New Roman"/>
          <w:color w:val="auto"/>
        </w:rPr>
        <w:t>4</w:t>
      </w:r>
      <w:r>
        <w:rPr>
          <w:rFonts w:hint="default" w:ascii="Times New Roman" w:hAnsi="Times New Roman" w:cs="Times New Roman"/>
          <w:color w:val="auto"/>
        </w:rPr>
        <w:fldChar w:fldCharType="end"/>
      </w:r>
      <w:r>
        <w:rPr>
          <w:rFonts w:hint="default" w:ascii="Times New Roman" w:hAnsi="Times New Roman" w:cs="Times New Roman"/>
          <w:color w:val="auto"/>
        </w:rPr>
        <w:fldChar w:fldCharType="end"/>
      </w:r>
    </w:p>
    <w:p w14:paraId="5F516D39">
      <w:pPr>
        <w:pStyle w:val="21"/>
        <w:tabs>
          <w:tab w:val="right" w:leader="dot" w:pos="9972"/>
        </w:tabs>
        <w:rPr>
          <w:rFonts w:hint="default" w:ascii="Times New Roman" w:hAnsi="Times New Roman" w:cs="Times New Roman"/>
          <w:color w:val="auto"/>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_Toc1463 </w:instrText>
      </w:r>
      <w:r>
        <w:rPr>
          <w:rFonts w:hint="default" w:ascii="Times New Roman" w:hAnsi="Times New Roman" w:cs="Times New Roman"/>
          <w:color w:val="auto"/>
        </w:rPr>
        <w:fldChar w:fldCharType="separate"/>
      </w:r>
      <w:r>
        <w:rPr>
          <w:rFonts w:hint="default" w:ascii="Times New Roman" w:hAnsi="Times New Roman" w:cs="Times New Roman"/>
          <w:color w:val="auto"/>
        </w:rPr>
        <w:t>3. Технологии и окружение</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_Toc1463 \h </w:instrText>
      </w:r>
      <w:r>
        <w:rPr>
          <w:rFonts w:hint="default" w:ascii="Times New Roman" w:hAnsi="Times New Roman" w:cs="Times New Roman"/>
          <w:color w:val="auto"/>
        </w:rPr>
        <w:fldChar w:fldCharType="separate"/>
      </w:r>
      <w:r>
        <w:rPr>
          <w:rFonts w:hint="default" w:ascii="Times New Roman" w:hAnsi="Times New Roman" w:cs="Times New Roman"/>
          <w:color w:val="auto"/>
        </w:rPr>
        <w:t>5</w:t>
      </w:r>
      <w:r>
        <w:rPr>
          <w:rFonts w:hint="default" w:ascii="Times New Roman" w:hAnsi="Times New Roman" w:cs="Times New Roman"/>
          <w:color w:val="auto"/>
        </w:rPr>
        <w:fldChar w:fldCharType="end"/>
      </w:r>
      <w:r>
        <w:rPr>
          <w:rFonts w:hint="default" w:ascii="Times New Roman" w:hAnsi="Times New Roman" w:cs="Times New Roman"/>
          <w:color w:val="auto"/>
        </w:rPr>
        <w:fldChar w:fldCharType="end"/>
      </w:r>
    </w:p>
    <w:p w14:paraId="7BF1F98E">
      <w:pPr>
        <w:pStyle w:val="21"/>
        <w:tabs>
          <w:tab w:val="right" w:leader="dot" w:pos="9972"/>
        </w:tabs>
        <w:rPr>
          <w:rFonts w:hint="default" w:ascii="Times New Roman" w:hAnsi="Times New Roman" w:cs="Times New Roman"/>
          <w:color w:val="auto"/>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_Toc20747 </w:instrText>
      </w:r>
      <w:r>
        <w:rPr>
          <w:rFonts w:hint="default" w:ascii="Times New Roman" w:hAnsi="Times New Roman" w:cs="Times New Roman"/>
          <w:color w:val="auto"/>
        </w:rPr>
        <w:fldChar w:fldCharType="separate"/>
      </w:r>
      <w:r>
        <w:rPr>
          <w:rFonts w:hint="default" w:ascii="Times New Roman" w:hAnsi="Times New Roman" w:cs="Times New Roman"/>
          <w:color w:val="auto"/>
        </w:rPr>
        <w:t>4. Установка и запуск</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_Toc20747 \h </w:instrText>
      </w:r>
      <w:r>
        <w:rPr>
          <w:rFonts w:hint="default" w:ascii="Times New Roman" w:hAnsi="Times New Roman" w:cs="Times New Roman"/>
          <w:color w:val="auto"/>
        </w:rPr>
        <w:fldChar w:fldCharType="separate"/>
      </w:r>
      <w:r>
        <w:rPr>
          <w:rFonts w:hint="default" w:ascii="Times New Roman" w:hAnsi="Times New Roman" w:cs="Times New Roman"/>
          <w:color w:val="auto"/>
        </w:rPr>
        <w:t>6</w:t>
      </w:r>
      <w:r>
        <w:rPr>
          <w:rFonts w:hint="default" w:ascii="Times New Roman" w:hAnsi="Times New Roman" w:cs="Times New Roman"/>
          <w:color w:val="auto"/>
        </w:rPr>
        <w:fldChar w:fldCharType="end"/>
      </w:r>
      <w:r>
        <w:rPr>
          <w:rFonts w:hint="default" w:ascii="Times New Roman" w:hAnsi="Times New Roman" w:cs="Times New Roman"/>
          <w:color w:val="auto"/>
        </w:rPr>
        <w:fldChar w:fldCharType="end"/>
      </w:r>
    </w:p>
    <w:p w14:paraId="47E27941">
      <w:pPr>
        <w:pStyle w:val="23"/>
        <w:tabs>
          <w:tab w:val="right" w:leader="dot" w:pos="9972"/>
        </w:tabs>
        <w:rPr>
          <w:rFonts w:hint="default" w:ascii="Times New Roman" w:hAnsi="Times New Roman" w:cs="Times New Roman"/>
          <w:color w:val="auto"/>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_Toc24999 </w:instrText>
      </w:r>
      <w:r>
        <w:rPr>
          <w:rFonts w:hint="default" w:ascii="Times New Roman" w:hAnsi="Times New Roman" w:cs="Times New Roman"/>
          <w:color w:val="auto"/>
        </w:rPr>
        <w:fldChar w:fldCharType="separate"/>
      </w:r>
      <w:r>
        <w:rPr>
          <w:rFonts w:hint="default" w:ascii="Times New Roman" w:hAnsi="Times New Roman" w:cs="Times New Roman"/>
          <w:color w:val="auto"/>
        </w:rPr>
        <w:t>4.1. Подготовка</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_Toc24999 \h </w:instrText>
      </w:r>
      <w:r>
        <w:rPr>
          <w:rFonts w:hint="default" w:ascii="Times New Roman" w:hAnsi="Times New Roman" w:cs="Times New Roman"/>
          <w:color w:val="auto"/>
        </w:rPr>
        <w:fldChar w:fldCharType="separate"/>
      </w:r>
      <w:r>
        <w:rPr>
          <w:rFonts w:hint="default" w:ascii="Times New Roman" w:hAnsi="Times New Roman" w:cs="Times New Roman"/>
          <w:color w:val="auto"/>
        </w:rPr>
        <w:t>6</w:t>
      </w:r>
      <w:r>
        <w:rPr>
          <w:rFonts w:hint="default" w:ascii="Times New Roman" w:hAnsi="Times New Roman" w:cs="Times New Roman"/>
          <w:color w:val="auto"/>
        </w:rPr>
        <w:fldChar w:fldCharType="end"/>
      </w:r>
      <w:r>
        <w:rPr>
          <w:rFonts w:hint="default" w:ascii="Times New Roman" w:hAnsi="Times New Roman" w:cs="Times New Roman"/>
          <w:color w:val="auto"/>
        </w:rPr>
        <w:fldChar w:fldCharType="end"/>
      </w:r>
    </w:p>
    <w:p w14:paraId="0899B7FB">
      <w:pPr>
        <w:pStyle w:val="23"/>
        <w:tabs>
          <w:tab w:val="right" w:leader="dot" w:pos="9972"/>
        </w:tabs>
        <w:rPr>
          <w:rFonts w:hint="default" w:ascii="Times New Roman" w:hAnsi="Times New Roman" w:cs="Times New Roman"/>
          <w:color w:val="auto"/>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_Toc4343 </w:instrText>
      </w:r>
      <w:r>
        <w:rPr>
          <w:rFonts w:hint="default" w:ascii="Times New Roman" w:hAnsi="Times New Roman" w:cs="Times New Roman"/>
          <w:color w:val="auto"/>
        </w:rPr>
        <w:fldChar w:fldCharType="separate"/>
      </w:r>
      <w:r>
        <w:rPr>
          <w:rFonts w:hint="default" w:ascii="Times New Roman" w:hAnsi="Times New Roman" w:cs="Times New Roman"/>
          <w:color w:val="auto"/>
        </w:rPr>
        <w:t>4.2. Проверка конфигурации</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_Toc4343 \h </w:instrText>
      </w:r>
      <w:r>
        <w:rPr>
          <w:rFonts w:hint="default" w:ascii="Times New Roman" w:hAnsi="Times New Roman" w:cs="Times New Roman"/>
          <w:color w:val="auto"/>
        </w:rPr>
        <w:fldChar w:fldCharType="separate"/>
      </w:r>
      <w:r>
        <w:rPr>
          <w:rFonts w:hint="default" w:ascii="Times New Roman" w:hAnsi="Times New Roman" w:cs="Times New Roman"/>
          <w:color w:val="auto"/>
        </w:rPr>
        <w:t>6</w:t>
      </w:r>
      <w:r>
        <w:rPr>
          <w:rFonts w:hint="default" w:ascii="Times New Roman" w:hAnsi="Times New Roman" w:cs="Times New Roman"/>
          <w:color w:val="auto"/>
        </w:rPr>
        <w:fldChar w:fldCharType="end"/>
      </w:r>
      <w:r>
        <w:rPr>
          <w:rFonts w:hint="default" w:ascii="Times New Roman" w:hAnsi="Times New Roman" w:cs="Times New Roman"/>
          <w:color w:val="auto"/>
        </w:rPr>
        <w:fldChar w:fldCharType="end"/>
      </w:r>
    </w:p>
    <w:p w14:paraId="4F8BF047">
      <w:pPr>
        <w:pStyle w:val="23"/>
        <w:tabs>
          <w:tab w:val="right" w:leader="dot" w:pos="9972"/>
        </w:tabs>
        <w:rPr>
          <w:rFonts w:hint="default" w:ascii="Times New Roman" w:hAnsi="Times New Roman" w:cs="Times New Roman"/>
          <w:color w:val="auto"/>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_Toc29901 </w:instrText>
      </w:r>
      <w:r>
        <w:rPr>
          <w:rFonts w:hint="default" w:ascii="Times New Roman" w:hAnsi="Times New Roman" w:cs="Times New Roman"/>
          <w:color w:val="auto"/>
        </w:rPr>
        <w:fldChar w:fldCharType="separate"/>
      </w:r>
      <w:r>
        <w:rPr>
          <w:rFonts w:hint="default" w:ascii="Times New Roman" w:hAnsi="Times New Roman" w:cs="Times New Roman"/>
          <w:color w:val="auto"/>
        </w:rPr>
        <w:t>4.3. Запуск сервера</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_Toc29901 \h </w:instrText>
      </w:r>
      <w:r>
        <w:rPr>
          <w:rFonts w:hint="default" w:ascii="Times New Roman" w:hAnsi="Times New Roman" w:cs="Times New Roman"/>
          <w:color w:val="auto"/>
        </w:rPr>
        <w:fldChar w:fldCharType="separate"/>
      </w:r>
      <w:r>
        <w:rPr>
          <w:rFonts w:hint="default" w:ascii="Times New Roman" w:hAnsi="Times New Roman" w:cs="Times New Roman"/>
          <w:color w:val="auto"/>
        </w:rPr>
        <w:t>6</w:t>
      </w:r>
      <w:r>
        <w:rPr>
          <w:rFonts w:hint="default" w:ascii="Times New Roman" w:hAnsi="Times New Roman" w:cs="Times New Roman"/>
          <w:color w:val="auto"/>
        </w:rPr>
        <w:fldChar w:fldCharType="end"/>
      </w:r>
      <w:r>
        <w:rPr>
          <w:rFonts w:hint="default" w:ascii="Times New Roman" w:hAnsi="Times New Roman" w:cs="Times New Roman"/>
          <w:color w:val="auto"/>
        </w:rPr>
        <w:fldChar w:fldCharType="end"/>
      </w:r>
    </w:p>
    <w:p w14:paraId="77CB85D3">
      <w:pPr>
        <w:pStyle w:val="21"/>
        <w:tabs>
          <w:tab w:val="right" w:leader="dot" w:pos="9972"/>
        </w:tabs>
        <w:rPr>
          <w:rFonts w:hint="default" w:ascii="Times New Roman" w:hAnsi="Times New Roman" w:cs="Times New Roman"/>
          <w:color w:val="auto"/>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_Toc29802 </w:instrText>
      </w:r>
      <w:r>
        <w:rPr>
          <w:rFonts w:hint="default" w:ascii="Times New Roman" w:hAnsi="Times New Roman" w:cs="Times New Roman"/>
          <w:color w:val="auto"/>
        </w:rPr>
        <w:fldChar w:fldCharType="separate"/>
      </w:r>
      <w:r>
        <w:rPr>
          <w:rFonts w:hint="default" w:ascii="Times New Roman" w:hAnsi="Times New Roman" w:cs="Times New Roman"/>
          <w:color w:val="auto"/>
        </w:rPr>
        <w:t>5. Модели данных</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_Toc29802 \h </w:instrText>
      </w:r>
      <w:r>
        <w:rPr>
          <w:rFonts w:hint="default" w:ascii="Times New Roman" w:hAnsi="Times New Roman" w:cs="Times New Roman"/>
          <w:color w:val="auto"/>
        </w:rPr>
        <w:fldChar w:fldCharType="separate"/>
      </w:r>
      <w:r>
        <w:rPr>
          <w:rFonts w:hint="default" w:ascii="Times New Roman" w:hAnsi="Times New Roman" w:cs="Times New Roman"/>
          <w:color w:val="auto"/>
        </w:rPr>
        <w:t>7</w:t>
      </w:r>
      <w:r>
        <w:rPr>
          <w:rFonts w:hint="default" w:ascii="Times New Roman" w:hAnsi="Times New Roman" w:cs="Times New Roman"/>
          <w:color w:val="auto"/>
        </w:rPr>
        <w:fldChar w:fldCharType="end"/>
      </w:r>
      <w:r>
        <w:rPr>
          <w:rFonts w:hint="default" w:ascii="Times New Roman" w:hAnsi="Times New Roman" w:cs="Times New Roman"/>
          <w:color w:val="auto"/>
        </w:rPr>
        <w:fldChar w:fldCharType="end"/>
      </w:r>
    </w:p>
    <w:p w14:paraId="45D7749E">
      <w:pPr>
        <w:pStyle w:val="23"/>
        <w:tabs>
          <w:tab w:val="right" w:leader="dot" w:pos="9972"/>
        </w:tabs>
        <w:rPr>
          <w:rFonts w:hint="default" w:ascii="Times New Roman" w:hAnsi="Times New Roman" w:cs="Times New Roman"/>
          <w:color w:val="auto"/>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_Toc13029 </w:instrText>
      </w:r>
      <w:r>
        <w:rPr>
          <w:rFonts w:hint="default" w:ascii="Times New Roman" w:hAnsi="Times New Roman" w:cs="Times New Roman"/>
          <w:color w:val="auto"/>
        </w:rPr>
        <w:fldChar w:fldCharType="separate"/>
      </w:r>
      <w:r>
        <w:rPr>
          <w:rFonts w:hint="default" w:ascii="Times New Roman" w:hAnsi="Times New Roman" w:cs="Times New Roman"/>
          <w:color w:val="auto"/>
        </w:rPr>
        <w:t>5.1. Student</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_Toc13029 \h </w:instrText>
      </w:r>
      <w:r>
        <w:rPr>
          <w:rFonts w:hint="default" w:ascii="Times New Roman" w:hAnsi="Times New Roman" w:cs="Times New Roman"/>
          <w:color w:val="auto"/>
        </w:rPr>
        <w:fldChar w:fldCharType="separate"/>
      </w:r>
      <w:r>
        <w:rPr>
          <w:rFonts w:hint="default" w:ascii="Times New Roman" w:hAnsi="Times New Roman" w:cs="Times New Roman"/>
          <w:color w:val="auto"/>
        </w:rPr>
        <w:t>7</w:t>
      </w:r>
      <w:r>
        <w:rPr>
          <w:rFonts w:hint="default" w:ascii="Times New Roman" w:hAnsi="Times New Roman" w:cs="Times New Roman"/>
          <w:color w:val="auto"/>
        </w:rPr>
        <w:fldChar w:fldCharType="end"/>
      </w:r>
      <w:r>
        <w:rPr>
          <w:rFonts w:hint="default" w:ascii="Times New Roman" w:hAnsi="Times New Roman" w:cs="Times New Roman"/>
          <w:color w:val="auto"/>
        </w:rPr>
        <w:fldChar w:fldCharType="end"/>
      </w:r>
    </w:p>
    <w:p w14:paraId="093A5100">
      <w:pPr>
        <w:pStyle w:val="23"/>
        <w:tabs>
          <w:tab w:val="right" w:leader="dot" w:pos="9972"/>
        </w:tabs>
        <w:rPr>
          <w:rFonts w:hint="default" w:ascii="Times New Roman" w:hAnsi="Times New Roman" w:cs="Times New Roman"/>
          <w:color w:val="auto"/>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_Toc17266 </w:instrText>
      </w:r>
      <w:r>
        <w:rPr>
          <w:rFonts w:hint="default" w:ascii="Times New Roman" w:hAnsi="Times New Roman" w:cs="Times New Roman"/>
          <w:color w:val="auto"/>
        </w:rPr>
        <w:fldChar w:fldCharType="separate"/>
      </w:r>
      <w:r>
        <w:rPr>
          <w:rFonts w:hint="default" w:ascii="Times New Roman" w:hAnsi="Times New Roman" w:cs="Times New Roman"/>
          <w:color w:val="auto"/>
        </w:rPr>
        <w:t>5.2. Subject</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_Toc17266 \h </w:instrText>
      </w:r>
      <w:r>
        <w:rPr>
          <w:rFonts w:hint="default" w:ascii="Times New Roman" w:hAnsi="Times New Roman" w:cs="Times New Roman"/>
          <w:color w:val="auto"/>
        </w:rPr>
        <w:fldChar w:fldCharType="separate"/>
      </w:r>
      <w:r>
        <w:rPr>
          <w:rFonts w:hint="default" w:ascii="Times New Roman" w:hAnsi="Times New Roman" w:cs="Times New Roman"/>
          <w:color w:val="auto"/>
        </w:rPr>
        <w:t>7</w:t>
      </w:r>
      <w:r>
        <w:rPr>
          <w:rFonts w:hint="default" w:ascii="Times New Roman" w:hAnsi="Times New Roman" w:cs="Times New Roman"/>
          <w:color w:val="auto"/>
        </w:rPr>
        <w:fldChar w:fldCharType="end"/>
      </w:r>
      <w:r>
        <w:rPr>
          <w:rFonts w:hint="default" w:ascii="Times New Roman" w:hAnsi="Times New Roman" w:cs="Times New Roman"/>
          <w:color w:val="auto"/>
        </w:rPr>
        <w:fldChar w:fldCharType="end"/>
      </w:r>
    </w:p>
    <w:p w14:paraId="6C4CDF1E">
      <w:pPr>
        <w:pStyle w:val="23"/>
        <w:tabs>
          <w:tab w:val="right" w:leader="dot" w:pos="9972"/>
        </w:tabs>
        <w:rPr>
          <w:rFonts w:hint="default" w:ascii="Times New Roman" w:hAnsi="Times New Roman" w:cs="Times New Roman"/>
          <w:color w:val="auto"/>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_Toc25086 </w:instrText>
      </w:r>
      <w:r>
        <w:rPr>
          <w:rFonts w:hint="default" w:ascii="Times New Roman" w:hAnsi="Times New Roman" w:cs="Times New Roman"/>
          <w:color w:val="auto"/>
        </w:rPr>
        <w:fldChar w:fldCharType="separate"/>
      </w:r>
      <w:r>
        <w:rPr>
          <w:rFonts w:hint="default" w:ascii="Times New Roman" w:hAnsi="Times New Roman" w:cs="Times New Roman"/>
          <w:color w:val="auto"/>
        </w:rPr>
        <w:t>5.3. Grade</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_Toc25086 \h </w:instrText>
      </w:r>
      <w:r>
        <w:rPr>
          <w:rFonts w:hint="default" w:ascii="Times New Roman" w:hAnsi="Times New Roman" w:cs="Times New Roman"/>
          <w:color w:val="auto"/>
        </w:rPr>
        <w:fldChar w:fldCharType="separate"/>
      </w:r>
      <w:r>
        <w:rPr>
          <w:rFonts w:hint="default" w:ascii="Times New Roman" w:hAnsi="Times New Roman" w:cs="Times New Roman"/>
          <w:color w:val="auto"/>
        </w:rPr>
        <w:t>7</w:t>
      </w:r>
      <w:r>
        <w:rPr>
          <w:rFonts w:hint="default" w:ascii="Times New Roman" w:hAnsi="Times New Roman" w:cs="Times New Roman"/>
          <w:color w:val="auto"/>
        </w:rPr>
        <w:fldChar w:fldCharType="end"/>
      </w:r>
      <w:r>
        <w:rPr>
          <w:rFonts w:hint="default" w:ascii="Times New Roman" w:hAnsi="Times New Roman" w:cs="Times New Roman"/>
          <w:color w:val="auto"/>
        </w:rPr>
        <w:fldChar w:fldCharType="end"/>
      </w:r>
    </w:p>
    <w:p w14:paraId="25E261C4">
      <w:pPr>
        <w:pStyle w:val="23"/>
        <w:tabs>
          <w:tab w:val="right" w:leader="dot" w:pos="9972"/>
        </w:tabs>
        <w:rPr>
          <w:rFonts w:hint="default" w:ascii="Times New Roman" w:hAnsi="Times New Roman" w:cs="Times New Roman"/>
          <w:color w:val="auto"/>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_Toc14644 </w:instrText>
      </w:r>
      <w:r>
        <w:rPr>
          <w:rFonts w:hint="default" w:ascii="Times New Roman" w:hAnsi="Times New Roman" w:cs="Times New Roman"/>
          <w:color w:val="auto"/>
        </w:rPr>
        <w:fldChar w:fldCharType="separate"/>
      </w:r>
      <w:r>
        <w:rPr>
          <w:rFonts w:hint="default" w:ascii="Times New Roman" w:hAnsi="Times New Roman" w:cs="Times New Roman"/>
          <w:color w:val="auto"/>
        </w:rPr>
        <w:t>5.4. Attendance</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_Toc14644 \h </w:instrText>
      </w:r>
      <w:r>
        <w:rPr>
          <w:rFonts w:hint="default" w:ascii="Times New Roman" w:hAnsi="Times New Roman" w:cs="Times New Roman"/>
          <w:color w:val="auto"/>
        </w:rPr>
        <w:fldChar w:fldCharType="separate"/>
      </w:r>
      <w:r>
        <w:rPr>
          <w:rFonts w:hint="default" w:ascii="Times New Roman" w:hAnsi="Times New Roman" w:cs="Times New Roman"/>
          <w:color w:val="auto"/>
        </w:rPr>
        <w:t>8</w:t>
      </w:r>
      <w:r>
        <w:rPr>
          <w:rFonts w:hint="default" w:ascii="Times New Roman" w:hAnsi="Times New Roman" w:cs="Times New Roman"/>
          <w:color w:val="auto"/>
        </w:rPr>
        <w:fldChar w:fldCharType="end"/>
      </w:r>
      <w:r>
        <w:rPr>
          <w:rFonts w:hint="default" w:ascii="Times New Roman" w:hAnsi="Times New Roman" w:cs="Times New Roman"/>
          <w:color w:val="auto"/>
        </w:rPr>
        <w:fldChar w:fldCharType="end"/>
      </w:r>
    </w:p>
    <w:p w14:paraId="7DD38428">
      <w:pPr>
        <w:pStyle w:val="21"/>
        <w:tabs>
          <w:tab w:val="right" w:leader="dot" w:pos="9972"/>
        </w:tabs>
        <w:rPr>
          <w:rFonts w:hint="default" w:ascii="Times New Roman" w:hAnsi="Times New Roman" w:cs="Times New Roman"/>
          <w:color w:val="auto"/>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_Toc28851 </w:instrText>
      </w:r>
      <w:r>
        <w:rPr>
          <w:rFonts w:hint="default" w:ascii="Times New Roman" w:hAnsi="Times New Roman" w:cs="Times New Roman"/>
          <w:color w:val="auto"/>
        </w:rPr>
        <w:fldChar w:fldCharType="separate"/>
      </w:r>
      <w:r>
        <w:rPr>
          <w:rFonts w:hint="default" w:ascii="Times New Roman" w:hAnsi="Times New Roman" w:cs="Times New Roman"/>
          <w:color w:val="auto"/>
        </w:rPr>
        <w:t>6. API</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_Toc28851 \h </w:instrText>
      </w:r>
      <w:r>
        <w:rPr>
          <w:rFonts w:hint="default" w:ascii="Times New Roman" w:hAnsi="Times New Roman" w:cs="Times New Roman"/>
          <w:color w:val="auto"/>
        </w:rPr>
        <w:fldChar w:fldCharType="separate"/>
      </w:r>
      <w:r>
        <w:rPr>
          <w:rFonts w:hint="default" w:ascii="Times New Roman" w:hAnsi="Times New Roman" w:cs="Times New Roman"/>
          <w:color w:val="auto"/>
        </w:rPr>
        <w:t>8</w:t>
      </w:r>
      <w:r>
        <w:rPr>
          <w:rFonts w:hint="default" w:ascii="Times New Roman" w:hAnsi="Times New Roman" w:cs="Times New Roman"/>
          <w:color w:val="auto"/>
        </w:rPr>
        <w:fldChar w:fldCharType="end"/>
      </w:r>
      <w:r>
        <w:rPr>
          <w:rFonts w:hint="default" w:ascii="Times New Roman" w:hAnsi="Times New Roman" w:cs="Times New Roman"/>
          <w:color w:val="auto"/>
        </w:rPr>
        <w:fldChar w:fldCharType="end"/>
      </w:r>
    </w:p>
    <w:p w14:paraId="3717DBFB">
      <w:pPr>
        <w:pStyle w:val="21"/>
        <w:tabs>
          <w:tab w:val="right" w:leader="dot" w:pos="9972"/>
        </w:tabs>
        <w:rPr>
          <w:rFonts w:hint="default" w:ascii="Times New Roman" w:hAnsi="Times New Roman" w:cs="Times New Roman"/>
          <w:color w:val="auto"/>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_Toc20925 </w:instrText>
      </w:r>
      <w:r>
        <w:rPr>
          <w:rFonts w:hint="default" w:ascii="Times New Roman" w:hAnsi="Times New Roman" w:cs="Times New Roman"/>
          <w:color w:val="auto"/>
        </w:rPr>
        <w:fldChar w:fldCharType="separate"/>
      </w:r>
      <w:r>
        <w:rPr>
          <w:rFonts w:hint="default" w:ascii="Times New Roman" w:hAnsi="Times New Roman" w:cs="Times New Roman"/>
          <w:color w:val="auto"/>
        </w:rPr>
        <w:t>7. Административная панель</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_Toc20925 \h </w:instrText>
      </w:r>
      <w:r>
        <w:rPr>
          <w:rFonts w:hint="default" w:ascii="Times New Roman" w:hAnsi="Times New Roman" w:cs="Times New Roman"/>
          <w:color w:val="auto"/>
        </w:rPr>
        <w:fldChar w:fldCharType="separate"/>
      </w:r>
      <w:r>
        <w:rPr>
          <w:rFonts w:hint="default" w:ascii="Times New Roman" w:hAnsi="Times New Roman" w:cs="Times New Roman"/>
          <w:color w:val="auto"/>
        </w:rPr>
        <w:t>9</w:t>
      </w:r>
      <w:r>
        <w:rPr>
          <w:rFonts w:hint="default" w:ascii="Times New Roman" w:hAnsi="Times New Roman" w:cs="Times New Roman"/>
          <w:color w:val="auto"/>
        </w:rPr>
        <w:fldChar w:fldCharType="end"/>
      </w:r>
      <w:r>
        <w:rPr>
          <w:rFonts w:hint="default" w:ascii="Times New Roman" w:hAnsi="Times New Roman" w:cs="Times New Roman"/>
          <w:color w:val="auto"/>
        </w:rPr>
        <w:fldChar w:fldCharType="end"/>
      </w:r>
    </w:p>
    <w:p w14:paraId="106C2885">
      <w:pPr>
        <w:pStyle w:val="21"/>
        <w:tabs>
          <w:tab w:val="right" w:leader="dot" w:pos="9972"/>
        </w:tabs>
        <w:rPr>
          <w:rFonts w:hint="default" w:ascii="Times New Roman" w:hAnsi="Times New Roman" w:cs="Times New Roman"/>
          <w:color w:val="auto"/>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_Toc6972 </w:instrText>
      </w:r>
      <w:r>
        <w:rPr>
          <w:rFonts w:hint="default" w:ascii="Times New Roman" w:hAnsi="Times New Roman" w:cs="Times New Roman"/>
          <w:color w:val="auto"/>
        </w:rPr>
        <w:fldChar w:fldCharType="separate"/>
      </w:r>
      <w:r>
        <w:rPr>
          <w:rFonts w:hint="default" w:ascii="Times New Roman" w:hAnsi="Times New Roman" w:cs="Times New Roman"/>
          <w:color w:val="auto"/>
        </w:rPr>
        <w:t>8. Тестирование</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_Toc6972 \h </w:instrText>
      </w:r>
      <w:r>
        <w:rPr>
          <w:rFonts w:hint="default" w:ascii="Times New Roman" w:hAnsi="Times New Roman" w:cs="Times New Roman"/>
          <w:color w:val="auto"/>
        </w:rPr>
        <w:fldChar w:fldCharType="separate"/>
      </w:r>
      <w:r>
        <w:rPr>
          <w:rFonts w:hint="default" w:ascii="Times New Roman" w:hAnsi="Times New Roman" w:cs="Times New Roman"/>
          <w:color w:val="auto"/>
        </w:rPr>
        <w:t>10</w:t>
      </w:r>
      <w:r>
        <w:rPr>
          <w:rFonts w:hint="default" w:ascii="Times New Roman" w:hAnsi="Times New Roman" w:cs="Times New Roman"/>
          <w:color w:val="auto"/>
        </w:rPr>
        <w:fldChar w:fldCharType="end"/>
      </w:r>
      <w:r>
        <w:rPr>
          <w:rFonts w:hint="default" w:ascii="Times New Roman" w:hAnsi="Times New Roman" w:cs="Times New Roman"/>
          <w:color w:val="auto"/>
        </w:rPr>
        <w:fldChar w:fldCharType="end"/>
      </w:r>
    </w:p>
    <w:p w14:paraId="2F2E1DF0">
      <w:pPr>
        <w:pStyle w:val="21"/>
        <w:tabs>
          <w:tab w:val="right" w:leader="dot" w:pos="9972"/>
        </w:tabs>
        <w:rPr>
          <w:rFonts w:hint="default" w:ascii="Times New Roman" w:hAnsi="Times New Roman" w:cs="Times New Roman"/>
          <w:color w:val="auto"/>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_Toc12126 </w:instrText>
      </w:r>
      <w:r>
        <w:rPr>
          <w:rFonts w:hint="default" w:ascii="Times New Roman" w:hAnsi="Times New Roman" w:cs="Times New Roman"/>
          <w:color w:val="auto"/>
        </w:rPr>
        <w:fldChar w:fldCharType="separate"/>
      </w:r>
      <w:r>
        <w:rPr>
          <w:rFonts w:hint="default" w:ascii="Times New Roman" w:hAnsi="Times New Roman" w:cs="Times New Roman"/>
          <w:color w:val="auto"/>
        </w:rPr>
        <w:t>9. Миграции и сопровождение</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_Toc12126 \h </w:instrText>
      </w:r>
      <w:r>
        <w:rPr>
          <w:rFonts w:hint="default" w:ascii="Times New Roman" w:hAnsi="Times New Roman" w:cs="Times New Roman"/>
          <w:color w:val="auto"/>
        </w:rPr>
        <w:fldChar w:fldCharType="separate"/>
      </w:r>
      <w:r>
        <w:rPr>
          <w:rFonts w:hint="default" w:ascii="Times New Roman" w:hAnsi="Times New Roman" w:cs="Times New Roman"/>
          <w:color w:val="auto"/>
        </w:rPr>
        <w:t>10</w:t>
      </w:r>
      <w:r>
        <w:rPr>
          <w:rFonts w:hint="default" w:ascii="Times New Roman" w:hAnsi="Times New Roman" w:cs="Times New Roman"/>
          <w:color w:val="auto"/>
        </w:rPr>
        <w:fldChar w:fldCharType="end"/>
      </w:r>
      <w:r>
        <w:rPr>
          <w:rFonts w:hint="default" w:ascii="Times New Roman" w:hAnsi="Times New Roman" w:cs="Times New Roman"/>
          <w:color w:val="auto"/>
        </w:rPr>
        <w:fldChar w:fldCharType="end"/>
      </w:r>
    </w:p>
    <w:p w14:paraId="64C60609">
      <w:pPr>
        <w:pStyle w:val="21"/>
        <w:tabs>
          <w:tab w:val="right" w:leader="dot" w:pos="9972"/>
        </w:tabs>
        <w:rPr>
          <w:rFonts w:hint="default" w:ascii="Times New Roman" w:hAnsi="Times New Roman" w:cs="Times New Roman"/>
          <w:color w:val="auto"/>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_Toc15816 </w:instrText>
      </w:r>
      <w:r>
        <w:rPr>
          <w:rFonts w:hint="default" w:ascii="Times New Roman" w:hAnsi="Times New Roman" w:cs="Times New Roman"/>
          <w:color w:val="auto"/>
        </w:rPr>
        <w:fldChar w:fldCharType="separate"/>
      </w:r>
      <w:r>
        <w:rPr>
          <w:rFonts w:hint="default" w:ascii="Times New Roman" w:hAnsi="Times New Roman" w:cs="Times New Roman"/>
          <w:color w:val="auto"/>
        </w:rPr>
        <w:t>10. Возможные проблемы</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_Toc15816 \h </w:instrText>
      </w:r>
      <w:r>
        <w:rPr>
          <w:rFonts w:hint="default" w:ascii="Times New Roman" w:hAnsi="Times New Roman" w:cs="Times New Roman"/>
          <w:color w:val="auto"/>
        </w:rPr>
        <w:fldChar w:fldCharType="separate"/>
      </w:r>
      <w:r>
        <w:rPr>
          <w:rFonts w:hint="default" w:ascii="Times New Roman" w:hAnsi="Times New Roman" w:cs="Times New Roman"/>
          <w:color w:val="auto"/>
        </w:rPr>
        <w:t>11</w:t>
      </w:r>
      <w:r>
        <w:rPr>
          <w:rFonts w:hint="default" w:ascii="Times New Roman" w:hAnsi="Times New Roman" w:cs="Times New Roman"/>
          <w:color w:val="auto"/>
        </w:rPr>
        <w:fldChar w:fldCharType="end"/>
      </w:r>
      <w:r>
        <w:rPr>
          <w:rFonts w:hint="default" w:ascii="Times New Roman" w:hAnsi="Times New Roman" w:cs="Times New Roman"/>
          <w:color w:val="auto"/>
        </w:rPr>
        <w:fldChar w:fldCharType="end"/>
      </w:r>
    </w:p>
    <w:p w14:paraId="6149B722">
      <w:pPr>
        <w:pStyle w:val="21"/>
        <w:tabs>
          <w:tab w:val="right" w:leader="dot" w:pos="9972"/>
        </w:tabs>
        <w:rPr>
          <w:rFonts w:hint="default" w:ascii="Times New Roman" w:hAnsi="Times New Roman" w:cs="Times New Roman"/>
          <w:color w:val="auto"/>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_Toc7174 </w:instrText>
      </w:r>
      <w:r>
        <w:rPr>
          <w:rFonts w:hint="default" w:ascii="Times New Roman" w:hAnsi="Times New Roman" w:cs="Times New Roman"/>
          <w:color w:val="auto"/>
        </w:rPr>
        <w:fldChar w:fldCharType="separate"/>
      </w:r>
      <w:r>
        <w:rPr>
          <w:rFonts w:hint="default" w:ascii="Times New Roman" w:hAnsi="Times New Roman" w:cs="Times New Roman"/>
          <w:color w:val="auto"/>
        </w:rPr>
        <w:t>11. Безопасность и дальнейшее развитие</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_Toc7174 \h </w:instrText>
      </w:r>
      <w:r>
        <w:rPr>
          <w:rFonts w:hint="default" w:ascii="Times New Roman" w:hAnsi="Times New Roman" w:cs="Times New Roman"/>
          <w:color w:val="auto"/>
        </w:rPr>
        <w:fldChar w:fldCharType="separate"/>
      </w:r>
      <w:r>
        <w:rPr>
          <w:rFonts w:hint="default" w:ascii="Times New Roman" w:hAnsi="Times New Roman" w:cs="Times New Roman"/>
          <w:color w:val="auto"/>
        </w:rPr>
        <w:t>11</w:t>
      </w:r>
      <w:r>
        <w:rPr>
          <w:rFonts w:hint="default" w:ascii="Times New Roman" w:hAnsi="Times New Roman" w:cs="Times New Roman"/>
          <w:color w:val="auto"/>
        </w:rPr>
        <w:fldChar w:fldCharType="end"/>
      </w:r>
      <w:r>
        <w:rPr>
          <w:rFonts w:hint="default" w:ascii="Times New Roman" w:hAnsi="Times New Roman" w:cs="Times New Roman"/>
          <w:color w:val="auto"/>
        </w:rPr>
        <w:fldChar w:fldCharType="end"/>
      </w:r>
    </w:p>
    <w:p w14:paraId="34306F39">
      <w:pPr>
        <w:rPr>
          <w:rFonts w:hint="default" w:ascii="Times New Roman" w:hAnsi="Times New Roman" w:cs="Times New Roman"/>
          <w:color w:val="auto"/>
        </w:rPr>
      </w:pPr>
      <w:r>
        <w:rPr>
          <w:rFonts w:hint="default" w:ascii="Times New Roman" w:hAnsi="Times New Roman" w:cs="Times New Roman"/>
          <w:color w:val="auto"/>
        </w:rPr>
        <w:fldChar w:fldCharType="end"/>
      </w:r>
    </w:p>
    <w:p w14:paraId="4F2A44A0">
      <w:pPr>
        <w:rPr>
          <w:rFonts w:hint="default" w:ascii="Times New Roman" w:hAnsi="Times New Roman" w:cs="Times New Roman"/>
          <w:color w:val="auto"/>
        </w:rPr>
      </w:pPr>
      <w:r>
        <w:rPr>
          <w:rFonts w:hint="default" w:ascii="Times New Roman" w:hAnsi="Times New Roman" w:cs="Times New Roman"/>
          <w:color w:val="auto"/>
        </w:rPr>
        <w:br w:type="page"/>
      </w:r>
    </w:p>
    <w:p w14:paraId="28DF9B77">
      <w:pPr>
        <w:pStyle w:val="2"/>
        <w:rPr>
          <w:rFonts w:hint="default" w:ascii="Times New Roman" w:hAnsi="Times New Roman" w:cs="Times New Roman"/>
          <w:color w:val="auto"/>
        </w:rPr>
      </w:pPr>
      <w:bookmarkStart w:id="1" w:name="_Toc31714"/>
      <w:r>
        <w:rPr>
          <w:rFonts w:hint="default" w:ascii="Times New Roman" w:hAnsi="Times New Roman" w:cs="Times New Roman"/>
          <w:color w:val="auto"/>
        </w:rPr>
        <w:t>1. Общие сведения</w:t>
      </w:r>
      <w:bookmarkEnd w:id="1"/>
    </w:p>
    <w:p w14:paraId="4F50E8D5">
      <w:pPr>
        <w:rPr>
          <w:rFonts w:hint="default" w:ascii="Times New Roman" w:hAnsi="Times New Roman" w:cs="Times New Roman"/>
          <w:color w:val="auto"/>
        </w:rPr>
      </w:pPr>
      <w:r>
        <w:rPr>
          <w:rFonts w:hint="default" w:ascii="Times New Roman" w:hAnsi="Times New Roman" w:cs="Times New Roman"/>
          <w:color w:val="auto"/>
        </w:rPr>
        <w:t xml:space="preserve">Проект называется «Электронный журнал группы». Это локальное веб-приложение на Django с REST API. Репозиторий проекта: https://github.com/maramergesova14-cloud/elektronnyi-zhurnal. Текущая проверенная конфигурация использует Python, Django 5.2.18 (версия видна в терминале), Django REST Framework и </w:t>
      </w:r>
      <w:r>
        <w:rPr>
          <w:rFonts w:hint="default" w:cs="Times New Roman"/>
          <w:color w:val="auto"/>
          <w:lang w:val="en-US"/>
        </w:rPr>
        <w:t>PostgreSQL</w:t>
      </w:r>
      <w:r>
        <w:rPr>
          <w:rFonts w:hint="default" w:ascii="Times New Roman" w:hAnsi="Times New Roman" w:cs="Times New Roman"/>
          <w:color w:val="auto"/>
        </w:rPr>
        <w:t>.</w:t>
      </w:r>
    </w:p>
    <w:p w14:paraId="515999D7">
      <w:pPr>
        <w:rPr>
          <w:rFonts w:hint="default" w:ascii="Times New Roman" w:hAnsi="Times New Roman" w:cs="Times New Roman"/>
          <w:color w:val="auto"/>
        </w:rPr>
      </w:pPr>
      <w:r>
        <w:rPr>
          <w:rFonts w:hint="default" w:ascii="Times New Roman" w:hAnsi="Times New Roman" w:cs="Times New Roman"/>
          <w:color w:val="auto"/>
        </w:rPr>
        <w:t xml:space="preserve">Назначение приложения </w:t>
      </w:r>
      <w:r>
        <w:rPr>
          <w:rFonts w:hint="default" w:ascii="Times New Roman" w:hAnsi="Times New Roman" w:eastAsia="SimSun" w:cs="Times New Roman"/>
          <w:color w:val="auto"/>
        </w:rPr>
        <w:t>－</w:t>
      </w:r>
      <w:r>
        <w:rPr>
          <w:rFonts w:hint="default" w:ascii="Times New Roman" w:hAnsi="Times New Roman" w:cs="Times New Roman"/>
          <w:color w:val="auto"/>
        </w:rPr>
        <w:t xml:space="preserve"> хранить базовые сведения об учащихся, предметах, оценках и посещаемости и предоставлять доступ к этим данным через административную панель и API.</w:t>
      </w:r>
    </w:p>
    <w:p w14:paraId="2DBCE6C6">
      <w:pPr>
        <w:pStyle w:val="2"/>
        <w:rPr>
          <w:rFonts w:hint="default" w:ascii="Times New Roman" w:hAnsi="Times New Roman" w:cs="Times New Roman"/>
          <w:color w:val="auto"/>
        </w:rPr>
      </w:pPr>
      <w:bookmarkStart w:id="2" w:name="_Toc15938"/>
      <w:r>
        <w:rPr>
          <w:rFonts w:hint="default" w:ascii="Times New Roman" w:hAnsi="Times New Roman" w:cs="Times New Roman"/>
          <w:color w:val="auto"/>
        </w:rPr>
        <w:t>2. Структура проекта</w:t>
      </w:r>
      <w:bookmarkEnd w:id="2"/>
    </w:p>
    <w:p w14:paraId="0506B11C">
      <w:pPr>
        <w:jc w:val="center"/>
        <w:rPr>
          <w:rFonts w:hint="default" w:ascii="Times New Roman" w:hAnsi="Times New Roman" w:cs="Times New Roman"/>
          <w:color w:val="auto"/>
        </w:rPr>
      </w:pPr>
      <w:r>
        <w:drawing>
          <wp:inline distT="0" distB="0" distL="114300" distR="114300">
            <wp:extent cx="3067050" cy="4314825"/>
            <wp:effectExtent l="0" t="0" r="11430" b="13335"/>
            <wp:docPr id="6"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1"/>
                    <pic:cNvPicPr>
                      <a:picLocks noChangeAspect="1"/>
                    </pic:cNvPicPr>
                  </pic:nvPicPr>
                  <pic:blipFill>
                    <a:blip r:embed="rId8"/>
                    <a:stretch>
                      <a:fillRect/>
                    </a:stretch>
                  </pic:blipFill>
                  <pic:spPr>
                    <a:xfrm>
                      <a:off x="0" y="0"/>
                      <a:ext cx="3067050" cy="4314825"/>
                    </a:xfrm>
                    <a:prstGeom prst="rect">
                      <a:avLst/>
                    </a:prstGeom>
                    <a:noFill/>
                    <a:ln>
                      <a:noFill/>
                    </a:ln>
                  </pic:spPr>
                </pic:pic>
              </a:graphicData>
            </a:graphic>
          </wp:inline>
        </w:drawing>
      </w:r>
    </w:p>
    <w:p w14:paraId="5DC9514D">
      <w:pPr>
        <w:spacing w:line="240" w:lineRule="auto"/>
        <w:jc w:val="center"/>
        <w:rPr>
          <w:rFonts w:hint="default" w:ascii="Times New Roman" w:hAnsi="Times New Roman" w:cs="Times New Roman"/>
          <w:color w:val="auto"/>
        </w:rPr>
      </w:pPr>
      <w:r>
        <w:rPr>
          <w:rFonts w:hint="default" w:ascii="Times New Roman" w:hAnsi="Times New Roman" w:cs="Times New Roman"/>
          <w:i/>
          <w:color w:val="auto"/>
          <w:sz w:val="20"/>
        </w:rPr>
        <w:t>Рисунок 1 — Структура файлов проекта</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14:paraId="47B5F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6" w:type="dxa"/>
            <w:shd w:val="clear" w:color="auto" w:fill="D9EAF7"/>
          </w:tcPr>
          <w:p w14:paraId="2D228B1A">
            <w:pPr>
              <w:rPr>
                <w:rFonts w:hint="default" w:ascii="Times New Roman" w:hAnsi="Times New Roman" w:cs="Times New Roman"/>
                <w:color w:val="auto"/>
              </w:rPr>
            </w:pPr>
            <w:r>
              <w:rPr>
                <w:rFonts w:hint="default" w:ascii="Times New Roman" w:hAnsi="Times New Roman" w:cs="Times New Roman"/>
                <w:color w:val="auto"/>
              </w:rPr>
              <w:t>Файл или каталог</w:t>
            </w:r>
          </w:p>
        </w:tc>
        <w:tc>
          <w:tcPr>
            <w:tcW w:w="4986" w:type="dxa"/>
            <w:shd w:val="clear" w:color="auto" w:fill="D9EAF7"/>
          </w:tcPr>
          <w:p w14:paraId="6B15A4C4">
            <w:pPr>
              <w:rPr>
                <w:rFonts w:hint="default" w:ascii="Times New Roman" w:hAnsi="Times New Roman" w:cs="Times New Roman"/>
                <w:color w:val="auto"/>
              </w:rPr>
            </w:pPr>
            <w:r>
              <w:rPr>
                <w:rFonts w:hint="default" w:ascii="Times New Roman" w:hAnsi="Times New Roman" w:cs="Times New Roman"/>
                <w:color w:val="auto"/>
              </w:rPr>
              <w:t>Назначение</w:t>
            </w:r>
          </w:p>
        </w:tc>
      </w:tr>
      <w:tr w14:paraId="532FD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6" w:type="dxa"/>
          </w:tcPr>
          <w:p w14:paraId="56555419">
            <w:pPr>
              <w:rPr>
                <w:rFonts w:hint="default" w:ascii="Times New Roman" w:hAnsi="Times New Roman" w:cs="Times New Roman"/>
                <w:color w:val="auto"/>
              </w:rPr>
            </w:pPr>
            <w:r>
              <w:rPr>
                <w:rFonts w:hint="default" w:ascii="Times New Roman" w:hAnsi="Times New Roman" w:cs="Times New Roman"/>
                <w:color w:val="auto"/>
              </w:rPr>
              <w:t>config/</w:t>
            </w:r>
          </w:p>
        </w:tc>
        <w:tc>
          <w:tcPr>
            <w:tcW w:w="4986" w:type="dxa"/>
          </w:tcPr>
          <w:p w14:paraId="42C78272">
            <w:pPr>
              <w:rPr>
                <w:rFonts w:hint="default" w:ascii="Times New Roman" w:hAnsi="Times New Roman" w:cs="Times New Roman"/>
                <w:color w:val="auto"/>
              </w:rPr>
            </w:pPr>
            <w:r>
              <w:rPr>
                <w:rFonts w:hint="default" w:ascii="Times New Roman" w:hAnsi="Times New Roman" w:cs="Times New Roman"/>
                <w:color w:val="auto"/>
              </w:rPr>
              <w:t>Настройки проекта Django и корневые маршруты.</w:t>
            </w:r>
          </w:p>
        </w:tc>
      </w:tr>
      <w:tr w14:paraId="1281A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6" w:type="dxa"/>
          </w:tcPr>
          <w:p w14:paraId="29B0E2C5">
            <w:pPr>
              <w:rPr>
                <w:rFonts w:hint="default" w:ascii="Times New Roman" w:hAnsi="Times New Roman" w:cs="Times New Roman"/>
                <w:color w:val="auto"/>
              </w:rPr>
            </w:pPr>
            <w:r>
              <w:rPr>
                <w:rFonts w:hint="default" w:ascii="Times New Roman" w:hAnsi="Times New Roman" w:cs="Times New Roman"/>
                <w:color w:val="auto"/>
              </w:rPr>
              <w:t>journal/</w:t>
            </w:r>
          </w:p>
        </w:tc>
        <w:tc>
          <w:tcPr>
            <w:tcW w:w="4986" w:type="dxa"/>
          </w:tcPr>
          <w:p w14:paraId="0AF33BBD">
            <w:pPr>
              <w:rPr>
                <w:rFonts w:hint="default" w:ascii="Times New Roman" w:hAnsi="Times New Roman" w:cs="Times New Roman"/>
                <w:color w:val="auto"/>
              </w:rPr>
            </w:pPr>
            <w:r>
              <w:rPr>
                <w:rFonts w:hint="default" w:ascii="Times New Roman" w:hAnsi="Times New Roman" w:cs="Times New Roman"/>
                <w:color w:val="auto"/>
              </w:rPr>
              <w:t>Приложение с моделями, сериализаторами, представлениями, URL и тестами.</w:t>
            </w:r>
          </w:p>
        </w:tc>
      </w:tr>
      <w:tr w14:paraId="004F4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6" w:type="dxa"/>
          </w:tcPr>
          <w:p w14:paraId="46AD51E9">
            <w:pPr>
              <w:rPr>
                <w:rFonts w:hint="default" w:ascii="Times New Roman" w:hAnsi="Times New Roman" w:cs="Times New Roman"/>
                <w:color w:val="auto"/>
              </w:rPr>
            </w:pPr>
            <w:r>
              <w:rPr>
                <w:rFonts w:hint="default" w:ascii="Times New Roman" w:hAnsi="Times New Roman" w:cs="Times New Roman"/>
                <w:color w:val="auto"/>
              </w:rPr>
              <w:t>journal/models.py</w:t>
            </w:r>
          </w:p>
        </w:tc>
        <w:tc>
          <w:tcPr>
            <w:tcW w:w="4986" w:type="dxa"/>
          </w:tcPr>
          <w:p w14:paraId="1E9FC44E">
            <w:pPr>
              <w:rPr>
                <w:rFonts w:hint="default" w:ascii="Times New Roman" w:hAnsi="Times New Roman" w:cs="Times New Roman"/>
                <w:color w:val="auto"/>
              </w:rPr>
            </w:pPr>
            <w:r>
              <w:rPr>
                <w:rFonts w:hint="default" w:ascii="Times New Roman" w:hAnsi="Times New Roman" w:cs="Times New Roman"/>
                <w:color w:val="auto"/>
              </w:rPr>
              <w:t>Описание моделей базы данных.</w:t>
            </w:r>
          </w:p>
        </w:tc>
      </w:tr>
      <w:tr w14:paraId="5CAB3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6" w:type="dxa"/>
          </w:tcPr>
          <w:p w14:paraId="0313EADA">
            <w:pPr>
              <w:rPr>
                <w:rFonts w:hint="default" w:ascii="Times New Roman" w:hAnsi="Times New Roman" w:cs="Times New Roman"/>
                <w:color w:val="auto"/>
              </w:rPr>
            </w:pPr>
            <w:r>
              <w:rPr>
                <w:rFonts w:hint="default" w:ascii="Times New Roman" w:hAnsi="Times New Roman" w:cs="Times New Roman"/>
                <w:color w:val="auto"/>
              </w:rPr>
              <w:t>journal/admin.py</w:t>
            </w:r>
          </w:p>
        </w:tc>
        <w:tc>
          <w:tcPr>
            <w:tcW w:w="4986" w:type="dxa"/>
          </w:tcPr>
          <w:p w14:paraId="379AAE76">
            <w:pPr>
              <w:rPr>
                <w:rFonts w:hint="default" w:ascii="Times New Roman" w:hAnsi="Times New Roman" w:cs="Times New Roman"/>
                <w:color w:val="auto"/>
              </w:rPr>
            </w:pPr>
            <w:r>
              <w:rPr>
                <w:rFonts w:hint="default" w:ascii="Times New Roman" w:hAnsi="Times New Roman" w:cs="Times New Roman"/>
                <w:color w:val="auto"/>
              </w:rPr>
              <w:t>Регистрация моделей в административной панели.</w:t>
            </w:r>
          </w:p>
        </w:tc>
      </w:tr>
      <w:tr w14:paraId="049B5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6" w:type="dxa"/>
          </w:tcPr>
          <w:p w14:paraId="7F2AE2D7">
            <w:pPr>
              <w:rPr>
                <w:rFonts w:hint="default" w:ascii="Times New Roman" w:hAnsi="Times New Roman" w:cs="Times New Roman"/>
                <w:color w:val="auto"/>
              </w:rPr>
            </w:pPr>
            <w:r>
              <w:rPr>
                <w:rFonts w:hint="default" w:ascii="Times New Roman" w:hAnsi="Times New Roman" w:cs="Times New Roman"/>
                <w:color w:val="auto"/>
              </w:rPr>
              <w:t>journal/serializers.py</w:t>
            </w:r>
          </w:p>
        </w:tc>
        <w:tc>
          <w:tcPr>
            <w:tcW w:w="4986" w:type="dxa"/>
          </w:tcPr>
          <w:p w14:paraId="6F1A0844">
            <w:pPr>
              <w:rPr>
                <w:rFonts w:hint="default" w:ascii="Times New Roman" w:hAnsi="Times New Roman" w:cs="Times New Roman"/>
                <w:color w:val="auto"/>
              </w:rPr>
            </w:pPr>
            <w:r>
              <w:rPr>
                <w:rFonts w:hint="default" w:ascii="Times New Roman" w:hAnsi="Times New Roman" w:cs="Times New Roman"/>
                <w:color w:val="auto"/>
              </w:rPr>
              <w:t>Преобразование моделей в представление API и обратно.</w:t>
            </w:r>
          </w:p>
        </w:tc>
      </w:tr>
      <w:tr w14:paraId="7667F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6" w:type="dxa"/>
          </w:tcPr>
          <w:p w14:paraId="32FE75BE">
            <w:pPr>
              <w:rPr>
                <w:rFonts w:hint="default" w:ascii="Times New Roman" w:hAnsi="Times New Roman" w:cs="Times New Roman"/>
                <w:color w:val="auto"/>
              </w:rPr>
            </w:pPr>
            <w:r>
              <w:rPr>
                <w:rFonts w:hint="default" w:ascii="Times New Roman" w:hAnsi="Times New Roman" w:cs="Times New Roman"/>
                <w:color w:val="auto"/>
              </w:rPr>
              <w:t>journal/views.py</w:t>
            </w:r>
          </w:p>
        </w:tc>
        <w:tc>
          <w:tcPr>
            <w:tcW w:w="4986" w:type="dxa"/>
          </w:tcPr>
          <w:p w14:paraId="1AB76C87">
            <w:pPr>
              <w:rPr>
                <w:rFonts w:hint="default" w:ascii="Times New Roman" w:hAnsi="Times New Roman" w:cs="Times New Roman"/>
                <w:color w:val="auto"/>
              </w:rPr>
            </w:pPr>
            <w:r>
              <w:rPr>
                <w:rFonts w:hint="default" w:ascii="Times New Roman" w:hAnsi="Times New Roman" w:cs="Times New Roman"/>
                <w:color w:val="auto"/>
              </w:rPr>
              <w:t>Представления и обработчики API.</w:t>
            </w:r>
          </w:p>
        </w:tc>
      </w:tr>
      <w:tr w14:paraId="06590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6" w:type="dxa"/>
          </w:tcPr>
          <w:p w14:paraId="2646AB45">
            <w:pPr>
              <w:rPr>
                <w:rFonts w:hint="default" w:ascii="Times New Roman" w:hAnsi="Times New Roman" w:cs="Times New Roman"/>
                <w:color w:val="auto"/>
              </w:rPr>
            </w:pPr>
            <w:r>
              <w:rPr>
                <w:rFonts w:hint="default" w:ascii="Times New Roman" w:hAnsi="Times New Roman" w:cs="Times New Roman"/>
                <w:color w:val="auto"/>
              </w:rPr>
              <w:t>journal/urls.py</w:t>
            </w:r>
          </w:p>
        </w:tc>
        <w:tc>
          <w:tcPr>
            <w:tcW w:w="4986" w:type="dxa"/>
          </w:tcPr>
          <w:p w14:paraId="4F323635">
            <w:pPr>
              <w:rPr>
                <w:rFonts w:hint="default" w:ascii="Times New Roman" w:hAnsi="Times New Roman" w:cs="Times New Roman"/>
                <w:color w:val="auto"/>
              </w:rPr>
            </w:pPr>
            <w:r>
              <w:rPr>
                <w:rFonts w:hint="default" w:ascii="Times New Roman" w:hAnsi="Times New Roman" w:cs="Times New Roman"/>
                <w:color w:val="auto"/>
              </w:rPr>
              <w:t>Маршруты приложения.</w:t>
            </w:r>
          </w:p>
        </w:tc>
      </w:tr>
      <w:tr w14:paraId="09437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6" w:type="dxa"/>
          </w:tcPr>
          <w:p w14:paraId="447B9359">
            <w:pPr>
              <w:rPr>
                <w:rFonts w:hint="default" w:ascii="Times New Roman" w:hAnsi="Times New Roman" w:cs="Times New Roman"/>
                <w:color w:val="auto"/>
              </w:rPr>
            </w:pPr>
            <w:r>
              <w:rPr>
                <w:rFonts w:hint="default" w:ascii="Times New Roman" w:hAnsi="Times New Roman" w:cs="Times New Roman"/>
                <w:color w:val="auto"/>
              </w:rPr>
              <w:t>journal/tests.py</w:t>
            </w:r>
          </w:p>
        </w:tc>
        <w:tc>
          <w:tcPr>
            <w:tcW w:w="4986" w:type="dxa"/>
          </w:tcPr>
          <w:p w14:paraId="6E992FC1">
            <w:pPr>
              <w:rPr>
                <w:rFonts w:hint="default" w:ascii="Times New Roman" w:hAnsi="Times New Roman" w:cs="Times New Roman"/>
                <w:color w:val="auto"/>
              </w:rPr>
            </w:pPr>
            <w:r>
              <w:rPr>
                <w:rFonts w:hint="default" w:ascii="Times New Roman" w:hAnsi="Times New Roman" w:cs="Times New Roman"/>
                <w:color w:val="auto"/>
              </w:rPr>
              <w:t>Автоматические тесты.</w:t>
            </w:r>
          </w:p>
        </w:tc>
      </w:tr>
      <w:tr w14:paraId="67F73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6" w:type="dxa"/>
          </w:tcPr>
          <w:p w14:paraId="5CA476CA">
            <w:pPr>
              <w:rPr>
                <w:rFonts w:hint="default" w:ascii="Times New Roman" w:hAnsi="Times New Roman" w:cs="Times New Roman"/>
                <w:color w:val="auto"/>
              </w:rPr>
            </w:pPr>
            <w:r>
              <w:rPr>
                <w:rFonts w:hint="default" w:ascii="Times New Roman" w:hAnsi="Times New Roman" w:cs="Times New Roman"/>
                <w:color w:val="auto"/>
              </w:rPr>
              <w:t>manage.py</w:t>
            </w:r>
          </w:p>
        </w:tc>
        <w:tc>
          <w:tcPr>
            <w:tcW w:w="4986" w:type="dxa"/>
          </w:tcPr>
          <w:p w14:paraId="79D1AA45">
            <w:pPr>
              <w:rPr>
                <w:rFonts w:hint="default" w:ascii="Times New Roman" w:hAnsi="Times New Roman" w:cs="Times New Roman"/>
                <w:color w:val="auto"/>
              </w:rPr>
            </w:pPr>
            <w:r>
              <w:rPr>
                <w:rFonts w:hint="default" w:ascii="Times New Roman" w:hAnsi="Times New Roman" w:cs="Times New Roman"/>
                <w:color w:val="auto"/>
              </w:rPr>
              <w:t>Запуск команд Django.</w:t>
            </w:r>
          </w:p>
        </w:tc>
      </w:tr>
      <w:tr w14:paraId="0FD64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6" w:type="dxa"/>
          </w:tcPr>
          <w:p w14:paraId="229679F7">
            <w:pPr>
              <w:rPr>
                <w:rFonts w:hint="default" w:ascii="Times New Roman" w:hAnsi="Times New Roman" w:cs="Times New Roman"/>
                <w:color w:val="auto"/>
              </w:rPr>
            </w:pPr>
            <w:r>
              <w:rPr>
                <w:rFonts w:hint="default" w:ascii="Times New Roman" w:hAnsi="Times New Roman" w:cs="Times New Roman"/>
                <w:color w:val="auto"/>
              </w:rPr>
              <w:t>db.sqlite3</w:t>
            </w:r>
          </w:p>
        </w:tc>
        <w:tc>
          <w:tcPr>
            <w:tcW w:w="4986" w:type="dxa"/>
          </w:tcPr>
          <w:p w14:paraId="23B24946">
            <w:pPr>
              <w:rPr>
                <w:rFonts w:hint="default" w:ascii="Times New Roman" w:hAnsi="Times New Roman" w:cs="Times New Roman"/>
                <w:color w:val="auto"/>
              </w:rPr>
            </w:pPr>
            <w:r>
              <w:rPr>
                <w:rFonts w:hint="default" w:ascii="Times New Roman" w:hAnsi="Times New Roman" w:cs="Times New Roman"/>
                <w:color w:val="auto"/>
              </w:rPr>
              <w:t>Локальная база данных SQLite.</w:t>
            </w:r>
          </w:p>
        </w:tc>
      </w:tr>
      <w:tr w14:paraId="7DE33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6" w:type="dxa"/>
          </w:tcPr>
          <w:p w14:paraId="43330733">
            <w:pPr>
              <w:rPr>
                <w:rFonts w:hint="default" w:ascii="Times New Roman" w:hAnsi="Times New Roman" w:cs="Times New Roman"/>
                <w:color w:val="auto"/>
              </w:rPr>
            </w:pPr>
            <w:r>
              <w:rPr>
                <w:rFonts w:hint="default" w:ascii="Times New Roman" w:hAnsi="Times New Roman" w:cs="Times New Roman"/>
                <w:color w:val="auto"/>
              </w:rPr>
              <w:t>requirements.txt</w:t>
            </w:r>
          </w:p>
        </w:tc>
        <w:tc>
          <w:tcPr>
            <w:tcW w:w="4986" w:type="dxa"/>
          </w:tcPr>
          <w:p w14:paraId="2A1765FD">
            <w:pPr>
              <w:rPr>
                <w:rFonts w:hint="default" w:ascii="Times New Roman" w:hAnsi="Times New Roman" w:cs="Times New Roman"/>
                <w:color w:val="auto"/>
              </w:rPr>
            </w:pPr>
            <w:r>
              <w:rPr>
                <w:rFonts w:hint="default" w:ascii="Times New Roman" w:hAnsi="Times New Roman" w:cs="Times New Roman"/>
                <w:color w:val="auto"/>
              </w:rPr>
              <w:t>Список Python-зависимостей.</w:t>
            </w:r>
          </w:p>
        </w:tc>
      </w:tr>
      <w:tr w14:paraId="6983D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6" w:type="dxa"/>
          </w:tcPr>
          <w:p w14:paraId="7042F44A">
            <w:pPr>
              <w:rPr>
                <w:rFonts w:hint="default" w:ascii="Times New Roman" w:hAnsi="Times New Roman" w:cs="Times New Roman"/>
                <w:color w:val="auto"/>
              </w:rPr>
            </w:pPr>
            <w:r>
              <w:rPr>
                <w:rFonts w:hint="default" w:ascii="Times New Roman" w:hAnsi="Times New Roman" w:cs="Times New Roman"/>
                <w:color w:val="auto"/>
              </w:rPr>
              <w:t>venv/</w:t>
            </w:r>
          </w:p>
        </w:tc>
        <w:tc>
          <w:tcPr>
            <w:tcW w:w="4986" w:type="dxa"/>
          </w:tcPr>
          <w:p w14:paraId="4D2BADD6">
            <w:pPr>
              <w:rPr>
                <w:rFonts w:hint="default" w:ascii="Times New Roman" w:hAnsi="Times New Roman" w:cs="Times New Roman"/>
                <w:color w:val="auto"/>
              </w:rPr>
            </w:pPr>
            <w:r>
              <w:rPr>
                <w:rFonts w:hint="default" w:ascii="Times New Roman" w:hAnsi="Times New Roman" w:cs="Times New Roman"/>
                <w:color w:val="auto"/>
              </w:rPr>
              <w:t>Виртуальное окружение проекта.</w:t>
            </w:r>
          </w:p>
        </w:tc>
      </w:tr>
    </w:tbl>
    <w:p w14:paraId="39D402DC">
      <w:pPr>
        <w:pStyle w:val="2"/>
        <w:rPr>
          <w:rFonts w:hint="default" w:ascii="Times New Roman" w:hAnsi="Times New Roman" w:cs="Times New Roman"/>
          <w:color w:val="auto"/>
        </w:rPr>
      </w:pPr>
      <w:bookmarkStart w:id="3" w:name="_Toc1463"/>
      <w:r>
        <w:rPr>
          <w:rFonts w:hint="default" w:ascii="Times New Roman" w:hAnsi="Times New Roman" w:cs="Times New Roman"/>
          <w:color w:val="auto"/>
        </w:rPr>
        <w:t>3. Технологии и окружение</w:t>
      </w:r>
      <w:bookmarkEnd w:id="3"/>
    </w:p>
    <w:p w14:paraId="5D835D5E">
      <w:pPr>
        <w:pStyle w:val="24"/>
        <w:spacing w:line="360" w:lineRule="auto"/>
        <w:rPr>
          <w:rFonts w:hint="default" w:ascii="Times New Roman" w:hAnsi="Times New Roman" w:cs="Times New Roman"/>
          <w:color w:val="auto"/>
        </w:rPr>
      </w:pPr>
      <w:r>
        <w:rPr>
          <w:rFonts w:hint="default" w:ascii="Times New Roman" w:hAnsi="Times New Roman" w:cs="Times New Roman"/>
          <w:color w:val="auto"/>
        </w:rPr>
        <w:t xml:space="preserve">Python </w:t>
      </w:r>
      <w:r>
        <w:rPr>
          <w:rFonts w:hint="default" w:ascii="Times New Roman" w:hAnsi="Times New Roman" w:eastAsia="SimSun" w:cs="Times New Roman"/>
          <w:color w:val="auto"/>
        </w:rPr>
        <w:t>－</w:t>
      </w:r>
      <w:r>
        <w:rPr>
          <w:rFonts w:hint="default" w:ascii="Times New Roman" w:hAnsi="Times New Roman" w:cs="Times New Roman"/>
          <w:color w:val="auto"/>
        </w:rPr>
        <w:t xml:space="preserve"> язык программирования приложения.</w:t>
      </w:r>
    </w:p>
    <w:p w14:paraId="56BCBFF1">
      <w:pPr>
        <w:pStyle w:val="24"/>
        <w:spacing w:line="360" w:lineRule="auto"/>
        <w:rPr>
          <w:rFonts w:hint="default" w:ascii="Times New Roman" w:hAnsi="Times New Roman" w:cs="Times New Roman"/>
          <w:color w:val="auto"/>
        </w:rPr>
      </w:pPr>
      <w:r>
        <w:rPr>
          <w:rFonts w:hint="default" w:ascii="Times New Roman" w:hAnsi="Times New Roman" w:cs="Times New Roman"/>
          <w:color w:val="auto"/>
        </w:rPr>
        <w:t xml:space="preserve">Django </w:t>
      </w:r>
      <w:r>
        <w:rPr>
          <w:rFonts w:hint="default" w:ascii="Times New Roman" w:hAnsi="Times New Roman" w:eastAsia="SimSun" w:cs="Times New Roman"/>
          <w:color w:val="auto"/>
        </w:rPr>
        <w:t>－</w:t>
      </w:r>
      <w:r>
        <w:rPr>
          <w:rFonts w:hint="default" w:ascii="Times New Roman" w:hAnsi="Times New Roman" w:cs="Times New Roman"/>
          <w:color w:val="auto"/>
        </w:rPr>
        <w:t xml:space="preserve"> веб-фреймворк, ORM, маршрутизация, миграции и административная панель.</w:t>
      </w:r>
    </w:p>
    <w:p w14:paraId="287E5FD6">
      <w:pPr>
        <w:pStyle w:val="24"/>
        <w:spacing w:line="360" w:lineRule="auto"/>
        <w:rPr>
          <w:rFonts w:hint="default" w:ascii="Times New Roman" w:hAnsi="Times New Roman" w:cs="Times New Roman"/>
          <w:color w:val="auto"/>
        </w:rPr>
      </w:pPr>
      <w:r>
        <w:rPr>
          <w:rFonts w:hint="default" w:ascii="Times New Roman" w:hAnsi="Times New Roman" w:cs="Times New Roman"/>
          <w:color w:val="auto"/>
        </w:rPr>
        <w:t xml:space="preserve">Django REST Framework </w:t>
      </w:r>
      <w:r>
        <w:rPr>
          <w:rFonts w:hint="default" w:ascii="Times New Roman" w:hAnsi="Times New Roman" w:eastAsia="SimSun" w:cs="Times New Roman"/>
          <w:color w:val="auto"/>
        </w:rPr>
        <w:t>－</w:t>
      </w:r>
      <w:r>
        <w:rPr>
          <w:rFonts w:hint="default" w:ascii="Times New Roman" w:hAnsi="Times New Roman" w:cs="Times New Roman"/>
          <w:color w:val="auto"/>
        </w:rPr>
        <w:t xml:space="preserve"> инструменты создания REST API и браузерный интерфейс для проверки запросов.</w:t>
      </w:r>
    </w:p>
    <w:p w14:paraId="7F6FB967">
      <w:pPr>
        <w:pStyle w:val="24"/>
        <w:spacing w:line="360" w:lineRule="auto"/>
        <w:rPr>
          <w:rFonts w:hint="default" w:ascii="Times New Roman" w:hAnsi="Times New Roman" w:cs="Times New Roman"/>
          <w:color w:val="auto"/>
        </w:rPr>
      </w:pPr>
      <w:r>
        <w:rPr>
          <w:rFonts w:hint="default" w:ascii="Times New Roman" w:hAnsi="Times New Roman" w:cs="Times New Roman"/>
          <w:color w:val="auto"/>
        </w:rPr>
        <w:t xml:space="preserve">SQLite </w:t>
      </w:r>
      <w:r>
        <w:rPr>
          <w:rFonts w:hint="default" w:ascii="Times New Roman" w:hAnsi="Times New Roman" w:eastAsia="SimSun" w:cs="Times New Roman"/>
          <w:color w:val="auto"/>
        </w:rPr>
        <w:t>－</w:t>
      </w:r>
      <w:r>
        <w:rPr>
          <w:rFonts w:hint="default" w:ascii="Times New Roman" w:hAnsi="Times New Roman" w:cs="Times New Roman"/>
          <w:color w:val="auto"/>
        </w:rPr>
        <w:t xml:space="preserve"> база данных, используемая в локальном проекте.</w:t>
      </w:r>
    </w:p>
    <w:p w14:paraId="4B6DAE70">
      <w:pPr>
        <w:pStyle w:val="24"/>
        <w:spacing w:line="360" w:lineRule="auto"/>
        <w:rPr>
          <w:rFonts w:hint="default" w:ascii="Times New Roman" w:hAnsi="Times New Roman" w:cs="Times New Roman"/>
          <w:color w:val="auto"/>
        </w:rPr>
      </w:pPr>
      <w:r>
        <w:rPr>
          <w:rFonts w:hint="default" w:ascii="Times New Roman" w:hAnsi="Times New Roman" w:cs="Times New Roman"/>
          <w:color w:val="auto"/>
        </w:rPr>
        <w:t xml:space="preserve">Visual Studio Code </w:t>
      </w:r>
      <w:r>
        <w:rPr>
          <w:rFonts w:hint="default" w:ascii="Times New Roman" w:hAnsi="Times New Roman" w:eastAsia="SimSun" w:cs="Times New Roman"/>
          <w:color w:val="auto"/>
        </w:rPr>
        <w:t>－</w:t>
      </w:r>
      <w:r>
        <w:rPr>
          <w:rFonts w:hint="default" w:ascii="Times New Roman" w:hAnsi="Times New Roman" w:cs="Times New Roman"/>
          <w:color w:val="auto"/>
        </w:rPr>
        <w:t xml:space="preserve"> редактор кода, который использовался для просмотра файлов проекта.</w:t>
      </w:r>
    </w:p>
    <w:p w14:paraId="76B4392A">
      <w:pPr>
        <w:rPr>
          <w:rFonts w:hint="default" w:ascii="Times New Roman" w:hAnsi="Times New Roman" w:cs="Times New Roman"/>
          <w:color w:val="auto"/>
        </w:rPr>
      </w:pPr>
      <w:r>
        <w:rPr>
          <w:rFonts w:hint="default" w:ascii="Times New Roman" w:hAnsi="Times New Roman" w:cs="Times New Roman"/>
          <w:color w:val="auto"/>
        </w:rPr>
        <w:t>В папке проекта присутствует файл .env.example. Это пример настроек окружения; секретные значения и реальные пароли не следует помещать в публичный репозиторий.</w:t>
      </w:r>
    </w:p>
    <w:p w14:paraId="548F0BFB">
      <w:pPr>
        <w:pStyle w:val="2"/>
        <w:rPr>
          <w:rFonts w:hint="default" w:ascii="Times New Roman" w:hAnsi="Times New Roman" w:cs="Times New Roman"/>
          <w:color w:val="auto"/>
        </w:rPr>
      </w:pPr>
      <w:bookmarkStart w:id="4" w:name="_Toc20747"/>
      <w:r>
        <w:rPr>
          <w:rFonts w:hint="default" w:ascii="Times New Roman" w:hAnsi="Times New Roman" w:cs="Times New Roman"/>
          <w:color w:val="auto"/>
        </w:rPr>
        <w:t>4. Установка и запуск</w:t>
      </w:r>
      <w:bookmarkEnd w:id="4"/>
    </w:p>
    <w:p w14:paraId="5B3C2078">
      <w:pPr>
        <w:pStyle w:val="3"/>
        <w:rPr>
          <w:rFonts w:hint="default" w:ascii="Times New Roman" w:hAnsi="Times New Roman" w:cs="Times New Roman"/>
          <w:color w:val="auto"/>
        </w:rPr>
      </w:pPr>
      <w:bookmarkStart w:id="5" w:name="_Toc24999"/>
      <w:r>
        <w:rPr>
          <w:rFonts w:hint="default" w:ascii="Times New Roman" w:hAnsi="Times New Roman" w:cs="Times New Roman"/>
          <w:color w:val="auto"/>
        </w:rPr>
        <w:t>4.1. Подготовка</w:t>
      </w:r>
      <w:bookmarkEnd w:id="5"/>
    </w:p>
    <w:p w14:paraId="40111140">
      <w:pPr>
        <w:pStyle w:val="29"/>
        <w:rPr>
          <w:rFonts w:hint="default" w:ascii="Times New Roman" w:hAnsi="Times New Roman" w:cs="Times New Roman"/>
          <w:color w:val="auto"/>
        </w:rPr>
      </w:pPr>
      <w:r>
        <w:rPr>
          <w:rFonts w:hint="default" w:ascii="Times New Roman" w:hAnsi="Times New Roman" w:cs="Times New Roman"/>
          <w:color w:val="auto"/>
        </w:rPr>
        <w:t>Установить Python совместимой версии.</w:t>
      </w:r>
    </w:p>
    <w:p w14:paraId="6919D88E">
      <w:pPr>
        <w:pStyle w:val="29"/>
        <w:rPr>
          <w:rFonts w:hint="default" w:ascii="Times New Roman" w:hAnsi="Times New Roman" w:cs="Times New Roman"/>
          <w:color w:val="auto"/>
        </w:rPr>
      </w:pPr>
      <w:r>
        <w:rPr>
          <w:rFonts w:hint="default" w:ascii="Times New Roman" w:hAnsi="Times New Roman" w:cs="Times New Roman"/>
          <w:color w:val="auto"/>
        </w:rPr>
        <w:t>Скопировать или клонировать репозиторий проекта.</w:t>
      </w:r>
    </w:p>
    <w:p w14:paraId="61A6EF1E">
      <w:pPr>
        <w:pStyle w:val="29"/>
        <w:rPr>
          <w:rFonts w:hint="default" w:ascii="Times New Roman" w:hAnsi="Times New Roman" w:cs="Times New Roman"/>
          <w:color w:val="auto"/>
        </w:rPr>
      </w:pPr>
      <w:r>
        <w:rPr>
          <w:rFonts w:hint="default" w:ascii="Times New Roman" w:hAnsi="Times New Roman" w:cs="Times New Roman"/>
          <w:color w:val="auto"/>
        </w:rPr>
        <w:t>Открыть терминал в корневой папке, где находится manage.py.</w:t>
      </w:r>
    </w:p>
    <w:p w14:paraId="0384B82D">
      <w:pPr>
        <w:pStyle w:val="29"/>
        <w:rPr>
          <w:rFonts w:hint="default" w:ascii="Times New Roman" w:hAnsi="Times New Roman" w:cs="Times New Roman"/>
          <w:color w:val="auto"/>
        </w:rPr>
      </w:pPr>
      <w:r>
        <w:rPr>
          <w:rFonts w:hint="default" w:ascii="Times New Roman" w:hAnsi="Times New Roman" w:cs="Times New Roman"/>
          <w:color w:val="auto"/>
        </w:rPr>
        <w:t>Активировать виртуальное окружение: venv\Scripts\activate.</w:t>
      </w:r>
    </w:p>
    <w:p w14:paraId="10D61732">
      <w:pPr>
        <w:pStyle w:val="29"/>
        <w:rPr>
          <w:rFonts w:hint="default" w:ascii="Times New Roman" w:hAnsi="Times New Roman" w:cs="Times New Roman"/>
          <w:color w:val="auto"/>
        </w:rPr>
      </w:pPr>
      <w:r>
        <w:rPr>
          <w:rFonts w:hint="default" w:ascii="Times New Roman" w:hAnsi="Times New Roman" w:cs="Times New Roman"/>
          <w:color w:val="auto"/>
        </w:rPr>
        <w:t>Установить зависимости из файла requirements.txt командой pip install -r requirements.txt, если они ещё не установлены.</w:t>
      </w:r>
    </w:p>
    <w:p w14:paraId="560A4021">
      <w:pPr>
        <w:pStyle w:val="3"/>
        <w:rPr>
          <w:rFonts w:hint="default" w:ascii="Times New Roman" w:hAnsi="Times New Roman" w:cs="Times New Roman"/>
          <w:color w:val="auto"/>
        </w:rPr>
      </w:pPr>
      <w:bookmarkStart w:id="6" w:name="_Toc4343"/>
      <w:r>
        <w:rPr>
          <w:rFonts w:hint="default" w:ascii="Times New Roman" w:hAnsi="Times New Roman" w:cs="Times New Roman"/>
          <w:color w:val="auto"/>
        </w:rPr>
        <w:t>4.2. Проверка конфигурации</w:t>
      </w:r>
      <w:bookmarkEnd w:id="6"/>
    </w:p>
    <w:p w14:paraId="4969A49E">
      <w:pPr>
        <w:rPr>
          <w:rFonts w:hint="default" w:ascii="Times New Roman" w:hAnsi="Times New Roman" w:cs="Times New Roman"/>
          <w:color w:val="auto"/>
        </w:rPr>
      </w:pPr>
      <w:r>
        <w:rPr>
          <w:rFonts w:hint="default" w:ascii="Times New Roman" w:hAnsi="Times New Roman" w:cs="Times New Roman"/>
          <w:color w:val="auto"/>
        </w:rPr>
        <w:t>Перед запуском следует убедиться, что manage.py находится в текущем каталоге и виртуальное окружение активировано. Если команда активации сообщает, что путь не найден, сначала перейдите в каталог проекта. В используемой конфигурации корневой пакет настроек называется config.settings.</w:t>
      </w:r>
    </w:p>
    <w:p w14:paraId="791BAFE1">
      <w:pPr>
        <w:pStyle w:val="3"/>
        <w:rPr>
          <w:rFonts w:hint="default" w:ascii="Times New Roman" w:hAnsi="Times New Roman" w:cs="Times New Roman"/>
          <w:color w:val="auto"/>
        </w:rPr>
      </w:pPr>
      <w:bookmarkStart w:id="7" w:name="_Toc29901"/>
      <w:r>
        <w:rPr>
          <w:rFonts w:hint="default" w:ascii="Times New Roman" w:hAnsi="Times New Roman" w:cs="Times New Roman"/>
          <w:color w:val="auto"/>
        </w:rPr>
        <w:t>4.3. Запуск сервера</w:t>
      </w:r>
      <w:bookmarkEnd w:id="7"/>
    </w:p>
    <w:p w14:paraId="189DE144">
      <w:pPr>
        <w:rPr>
          <w:rFonts w:hint="default" w:ascii="Times New Roman" w:hAnsi="Times New Roman" w:cs="Times New Roman"/>
          <w:color w:val="auto"/>
        </w:rPr>
      </w:pPr>
      <w:r>
        <w:rPr>
          <w:rFonts w:hint="default" w:ascii="Times New Roman" w:hAnsi="Times New Roman" w:cs="Times New Roman"/>
          <w:color w:val="auto"/>
        </w:rPr>
        <w:t>Команда запуска локального сервера:</w:t>
      </w:r>
    </w:p>
    <w:p w14:paraId="30F90463">
      <w:pPr>
        <w:ind w:left="567"/>
        <w:rPr>
          <w:rFonts w:hint="default" w:ascii="Times New Roman" w:hAnsi="Times New Roman" w:cs="Times New Roman"/>
          <w:color w:val="auto"/>
        </w:rPr>
      </w:pPr>
      <w:r>
        <w:rPr>
          <w:rFonts w:hint="default" w:ascii="Times New Roman" w:hAnsi="Times New Roman" w:cs="Times New Roman"/>
          <w:color w:val="auto"/>
        </w:rPr>
        <w:t>python manage.py runserver</w:t>
      </w:r>
    </w:p>
    <w:p w14:paraId="43A3502B">
      <w:pPr>
        <w:rPr>
          <w:rFonts w:hint="default" w:ascii="Times New Roman" w:hAnsi="Times New Roman" w:cs="Times New Roman"/>
          <w:color w:val="auto"/>
        </w:rPr>
      </w:pPr>
      <w:r>
        <w:rPr>
          <w:rFonts w:hint="default" w:ascii="Times New Roman" w:hAnsi="Times New Roman" w:cs="Times New Roman"/>
          <w:color w:val="auto"/>
        </w:rPr>
        <w:t>После успешного запуска сервер доступен по адресу http://127.0.0.1:8000/. Для остановки используйте Ctrl+C в терминале.</w:t>
      </w:r>
    </w:p>
    <w:p w14:paraId="456498C5">
      <w:pPr>
        <w:pStyle w:val="2"/>
        <w:rPr>
          <w:rFonts w:hint="default" w:ascii="Times New Roman" w:hAnsi="Times New Roman" w:cs="Times New Roman"/>
          <w:color w:val="auto"/>
        </w:rPr>
      </w:pPr>
      <w:bookmarkStart w:id="8" w:name="_Toc29802"/>
      <w:r>
        <w:rPr>
          <w:rFonts w:hint="default" w:ascii="Times New Roman" w:hAnsi="Times New Roman" w:cs="Times New Roman"/>
          <w:color w:val="auto"/>
        </w:rPr>
        <w:t>5. Модели данных</w:t>
      </w:r>
      <w:bookmarkEnd w:id="8"/>
    </w:p>
    <w:p w14:paraId="5C42D965">
      <w:pPr>
        <w:jc w:val="center"/>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303520" cy="298323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303520" cy="2983230"/>
                    </a:xfrm>
                    <a:prstGeom prst="rect">
                      <a:avLst/>
                    </a:prstGeom>
                  </pic:spPr>
                </pic:pic>
              </a:graphicData>
            </a:graphic>
          </wp:inline>
        </w:drawing>
      </w:r>
    </w:p>
    <w:p w14:paraId="1FDB3612">
      <w:pPr>
        <w:spacing w:line="240" w:lineRule="auto"/>
        <w:jc w:val="center"/>
        <w:rPr>
          <w:rFonts w:hint="default" w:ascii="Times New Roman" w:hAnsi="Times New Roman" w:cs="Times New Roman"/>
          <w:color w:val="auto"/>
        </w:rPr>
      </w:pPr>
      <w:r>
        <w:rPr>
          <w:rFonts w:hint="default" w:ascii="Times New Roman" w:hAnsi="Times New Roman" w:cs="Times New Roman"/>
          <w:i/>
          <w:color w:val="auto"/>
          <w:sz w:val="20"/>
        </w:rPr>
        <w:t>Рисунок 2 — Фрагмент файла models.py</w:t>
      </w:r>
    </w:p>
    <w:p w14:paraId="269631F4">
      <w:pPr>
        <w:pStyle w:val="3"/>
        <w:rPr>
          <w:rFonts w:hint="default" w:ascii="Times New Roman" w:hAnsi="Times New Roman" w:cs="Times New Roman"/>
          <w:color w:val="auto"/>
        </w:rPr>
      </w:pPr>
      <w:bookmarkStart w:id="9" w:name="_Toc13029"/>
      <w:r>
        <w:rPr>
          <w:rFonts w:hint="default" w:ascii="Times New Roman" w:hAnsi="Times New Roman" w:cs="Times New Roman"/>
          <w:color w:val="auto"/>
        </w:rPr>
        <w:t>5.1. Student</w:t>
      </w:r>
      <w:bookmarkEnd w:id="9"/>
    </w:p>
    <w:p w14:paraId="02B2F530">
      <w:pPr>
        <w:rPr>
          <w:rFonts w:hint="default" w:ascii="Times New Roman" w:hAnsi="Times New Roman" w:cs="Times New Roman"/>
          <w:color w:val="auto"/>
        </w:rPr>
      </w:pPr>
      <w:r>
        <w:rPr>
          <w:rFonts w:hint="default" w:ascii="Times New Roman" w:hAnsi="Times New Roman" w:cs="Times New Roman"/>
          <w:color w:val="auto"/>
        </w:rPr>
        <w:t>Модель Student содержит first_name (имя), last_name (фамилия), class_name (класс) и email (электронная почта; поле допускает пустое значение). В административной панели список отображает фамилию, имя, класс и электронную почту.</w:t>
      </w:r>
    </w:p>
    <w:p w14:paraId="5233D4A8">
      <w:pPr>
        <w:pStyle w:val="3"/>
        <w:rPr>
          <w:rFonts w:hint="default" w:ascii="Times New Roman" w:hAnsi="Times New Roman" w:cs="Times New Roman"/>
          <w:color w:val="auto"/>
        </w:rPr>
      </w:pPr>
      <w:bookmarkStart w:id="10" w:name="_Toc17266"/>
      <w:r>
        <w:rPr>
          <w:rFonts w:hint="default" w:ascii="Times New Roman" w:hAnsi="Times New Roman" w:cs="Times New Roman"/>
          <w:color w:val="auto"/>
        </w:rPr>
        <w:t>5.2. Subject</w:t>
      </w:r>
      <w:bookmarkEnd w:id="10"/>
    </w:p>
    <w:p w14:paraId="3BED5214">
      <w:pPr>
        <w:rPr>
          <w:rFonts w:hint="default" w:ascii="Times New Roman" w:hAnsi="Times New Roman" w:cs="Times New Roman"/>
          <w:color w:val="auto"/>
        </w:rPr>
      </w:pPr>
      <w:r>
        <w:rPr>
          <w:rFonts w:hint="default" w:ascii="Times New Roman" w:hAnsi="Times New Roman" w:cs="Times New Roman"/>
          <w:color w:val="auto"/>
        </w:rPr>
        <w:t>Модель Subject содержит name (название предмета) и teacher_name (имя преподавателя). Название предмета настроено как уникальное.</w:t>
      </w:r>
    </w:p>
    <w:p w14:paraId="41770BEE">
      <w:pPr>
        <w:pStyle w:val="3"/>
        <w:rPr>
          <w:rFonts w:hint="default" w:ascii="Times New Roman" w:hAnsi="Times New Roman" w:cs="Times New Roman"/>
          <w:color w:val="auto"/>
        </w:rPr>
      </w:pPr>
      <w:bookmarkStart w:id="11" w:name="_Toc25086"/>
      <w:r>
        <w:rPr>
          <w:rFonts w:hint="default" w:ascii="Times New Roman" w:hAnsi="Times New Roman" w:cs="Times New Roman"/>
          <w:color w:val="auto"/>
        </w:rPr>
        <w:t>5.3. Grade</w:t>
      </w:r>
      <w:bookmarkEnd w:id="11"/>
    </w:p>
    <w:p w14:paraId="22439AF3">
      <w:pPr>
        <w:rPr>
          <w:rFonts w:hint="default" w:ascii="Times New Roman" w:hAnsi="Times New Roman" w:cs="Times New Roman"/>
          <w:color w:val="auto"/>
        </w:rPr>
      </w:pPr>
      <w:r>
        <w:rPr>
          <w:rFonts w:hint="default" w:ascii="Times New Roman" w:hAnsi="Times New Roman" w:cs="Times New Roman"/>
          <w:color w:val="auto"/>
        </w:rPr>
        <w:t>Модель Grade связывает Student и Subject внешними ключами и хранит value (оценку), date (дату) и comment (комментарий). На скриншоте API пример записи содержит оценку 5, дату 2026-10-26 и комментарий.</w:t>
      </w:r>
    </w:p>
    <w:p w14:paraId="72FB79B6">
      <w:pPr>
        <w:pStyle w:val="3"/>
        <w:rPr>
          <w:rFonts w:hint="default" w:ascii="Times New Roman" w:hAnsi="Times New Roman" w:cs="Times New Roman"/>
          <w:color w:val="auto"/>
        </w:rPr>
      </w:pPr>
      <w:bookmarkStart w:id="12" w:name="_Toc14644"/>
      <w:r>
        <w:rPr>
          <w:rFonts w:hint="default" w:ascii="Times New Roman" w:hAnsi="Times New Roman" w:cs="Times New Roman"/>
          <w:color w:val="auto"/>
        </w:rPr>
        <w:t>5.4. Attendance</w:t>
      </w:r>
      <w:bookmarkEnd w:id="12"/>
    </w:p>
    <w:p w14:paraId="23E72B68">
      <w:pPr>
        <w:rPr>
          <w:rFonts w:hint="default" w:ascii="Times New Roman" w:hAnsi="Times New Roman" w:cs="Times New Roman"/>
          <w:color w:val="auto"/>
        </w:rPr>
      </w:pPr>
      <w:r>
        <w:rPr>
          <w:rFonts w:hint="default" w:ascii="Times New Roman" w:hAnsi="Times New Roman" w:cs="Times New Roman"/>
          <w:color w:val="auto"/>
        </w:rPr>
        <w:t>Модель Attendance связывает Student и Subject и хранит дату и статус посещаемости. В административной панели статус отображается по-русски, например «Присутствовал(а)».</w:t>
      </w:r>
    </w:p>
    <w:p w14:paraId="00FBCFC2">
      <w:pPr>
        <w:pStyle w:val="2"/>
        <w:rPr>
          <w:rFonts w:hint="default" w:ascii="Times New Roman" w:hAnsi="Times New Roman" w:cs="Times New Roman"/>
          <w:color w:val="auto"/>
        </w:rPr>
      </w:pPr>
      <w:bookmarkStart w:id="13" w:name="_Toc28851"/>
      <w:r>
        <w:rPr>
          <w:rFonts w:hint="default" w:ascii="Times New Roman" w:hAnsi="Times New Roman" w:cs="Times New Roman"/>
          <w:color w:val="auto"/>
        </w:rPr>
        <w:t>6. API</w:t>
      </w:r>
      <w:bookmarkEnd w:id="13"/>
    </w:p>
    <w:p w14:paraId="196B27F5">
      <w:pPr>
        <w:rPr>
          <w:rFonts w:hint="default" w:ascii="Times New Roman" w:hAnsi="Times New Roman" w:cs="Times New Roman"/>
          <w:color w:val="auto"/>
        </w:rPr>
      </w:pPr>
      <w:r>
        <w:rPr>
          <w:rFonts w:hint="default" w:ascii="Times New Roman" w:hAnsi="Times New Roman" w:cs="Times New Roman"/>
          <w:color w:val="auto"/>
        </w:rPr>
        <w:t>Для просмотра API используется встроенный браузер Django REST Framework. Проверенные адреса:</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4D70B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4" w:type="dxa"/>
            <w:shd w:val="clear" w:color="auto" w:fill="D9EAF7"/>
          </w:tcPr>
          <w:p w14:paraId="6DF8ADB5">
            <w:pPr>
              <w:rPr>
                <w:rFonts w:hint="default" w:ascii="Times New Roman" w:hAnsi="Times New Roman" w:cs="Times New Roman"/>
                <w:color w:val="auto"/>
              </w:rPr>
            </w:pPr>
            <w:r>
              <w:rPr>
                <w:rFonts w:hint="default" w:ascii="Times New Roman" w:hAnsi="Times New Roman" w:cs="Times New Roman"/>
                <w:color w:val="auto"/>
              </w:rPr>
              <w:t>URL</w:t>
            </w:r>
          </w:p>
        </w:tc>
        <w:tc>
          <w:tcPr>
            <w:tcW w:w="3324" w:type="dxa"/>
            <w:shd w:val="clear" w:color="auto" w:fill="D9EAF7"/>
          </w:tcPr>
          <w:p w14:paraId="5AF21A34">
            <w:pPr>
              <w:rPr>
                <w:rFonts w:hint="default" w:ascii="Times New Roman" w:hAnsi="Times New Roman" w:cs="Times New Roman"/>
                <w:color w:val="auto"/>
              </w:rPr>
            </w:pPr>
            <w:r>
              <w:rPr>
                <w:rFonts w:hint="default" w:ascii="Times New Roman" w:hAnsi="Times New Roman" w:cs="Times New Roman"/>
                <w:color w:val="auto"/>
              </w:rPr>
              <w:t>Метод, подтверждённый скриншотами</w:t>
            </w:r>
          </w:p>
        </w:tc>
        <w:tc>
          <w:tcPr>
            <w:tcW w:w="3324" w:type="dxa"/>
            <w:shd w:val="clear" w:color="auto" w:fill="D9EAF7"/>
          </w:tcPr>
          <w:p w14:paraId="34695CBF">
            <w:pPr>
              <w:rPr>
                <w:rFonts w:hint="default" w:ascii="Times New Roman" w:hAnsi="Times New Roman" w:cs="Times New Roman"/>
                <w:color w:val="auto"/>
              </w:rPr>
            </w:pPr>
            <w:r>
              <w:rPr>
                <w:rFonts w:hint="default" w:ascii="Times New Roman" w:hAnsi="Times New Roman" w:cs="Times New Roman"/>
                <w:color w:val="auto"/>
              </w:rPr>
              <w:t>Назначение</w:t>
            </w:r>
          </w:p>
        </w:tc>
      </w:tr>
      <w:tr w14:paraId="32EB1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4" w:type="dxa"/>
          </w:tcPr>
          <w:p w14:paraId="34B82A0A">
            <w:pPr>
              <w:rPr>
                <w:rFonts w:hint="default" w:ascii="Times New Roman" w:hAnsi="Times New Roman" w:cs="Times New Roman"/>
                <w:color w:val="auto"/>
              </w:rPr>
            </w:pPr>
            <w:r>
              <w:rPr>
                <w:rFonts w:hint="default" w:ascii="Times New Roman" w:hAnsi="Times New Roman" w:cs="Times New Roman"/>
                <w:color w:val="auto"/>
              </w:rPr>
              <w:t>/api/students/</w:t>
            </w:r>
          </w:p>
        </w:tc>
        <w:tc>
          <w:tcPr>
            <w:tcW w:w="3324" w:type="dxa"/>
          </w:tcPr>
          <w:p w14:paraId="175D9DD0">
            <w:pPr>
              <w:rPr>
                <w:rFonts w:hint="default" w:ascii="Times New Roman" w:hAnsi="Times New Roman" w:cs="Times New Roman"/>
                <w:color w:val="auto"/>
              </w:rPr>
            </w:pPr>
            <w:r>
              <w:rPr>
                <w:rFonts w:hint="default" w:ascii="Times New Roman" w:hAnsi="Times New Roman" w:cs="Times New Roman"/>
                <w:color w:val="auto"/>
              </w:rPr>
              <w:t>GET</w:t>
            </w:r>
          </w:p>
        </w:tc>
        <w:tc>
          <w:tcPr>
            <w:tcW w:w="3324" w:type="dxa"/>
          </w:tcPr>
          <w:p w14:paraId="1D9B9919">
            <w:pPr>
              <w:rPr>
                <w:rFonts w:hint="default" w:ascii="Times New Roman" w:hAnsi="Times New Roman" w:cs="Times New Roman"/>
                <w:color w:val="auto"/>
              </w:rPr>
            </w:pPr>
            <w:r>
              <w:rPr>
                <w:rFonts w:hint="default" w:ascii="Times New Roman" w:hAnsi="Times New Roman" w:cs="Times New Roman"/>
                <w:color w:val="auto"/>
              </w:rPr>
              <w:t>Список студентов</w:t>
            </w:r>
          </w:p>
        </w:tc>
      </w:tr>
      <w:tr w14:paraId="0F3BC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4" w:type="dxa"/>
          </w:tcPr>
          <w:p w14:paraId="77485432">
            <w:pPr>
              <w:rPr>
                <w:rFonts w:hint="default" w:ascii="Times New Roman" w:hAnsi="Times New Roman" w:cs="Times New Roman"/>
                <w:color w:val="auto"/>
              </w:rPr>
            </w:pPr>
            <w:r>
              <w:rPr>
                <w:rFonts w:hint="default" w:ascii="Times New Roman" w:hAnsi="Times New Roman" w:cs="Times New Roman"/>
                <w:color w:val="auto"/>
              </w:rPr>
              <w:t>/api/subjects/</w:t>
            </w:r>
          </w:p>
        </w:tc>
        <w:tc>
          <w:tcPr>
            <w:tcW w:w="3324" w:type="dxa"/>
          </w:tcPr>
          <w:p w14:paraId="0D5058F4">
            <w:pPr>
              <w:rPr>
                <w:rFonts w:hint="default" w:ascii="Times New Roman" w:hAnsi="Times New Roman" w:cs="Times New Roman"/>
                <w:color w:val="auto"/>
              </w:rPr>
            </w:pPr>
            <w:r>
              <w:rPr>
                <w:rFonts w:hint="default" w:ascii="Times New Roman" w:hAnsi="Times New Roman" w:cs="Times New Roman"/>
                <w:color w:val="auto"/>
              </w:rPr>
              <w:t>GET</w:t>
            </w:r>
          </w:p>
        </w:tc>
        <w:tc>
          <w:tcPr>
            <w:tcW w:w="3324" w:type="dxa"/>
          </w:tcPr>
          <w:p w14:paraId="5A88F534">
            <w:pPr>
              <w:rPr>
                <w:rFonts w:hint="default" w:ascii="Times New Roman" w:hAnsi="Times New Roman" w:cs="Times New Roman"/>
                <w:color w:val="auto"/>
              </w:rPr>
            </w:pPr>
            <w:r>
              <w:rPr>
                <w:rFonts w:hint="default" w:ascii="Times New Roman" w:hAnsi="Times New Roman" w:cs="Times New Roman"/>
                <w:color w:val="auto"/>
              </w:rPr>
              <w:t>Список предметов</w:t>
            </w:r>
          </w:p>
        </w:tc>
      </w:tr>
      <w:tr w14:paraId="45E81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4" w:type="dxa"/>
          </w:tcPr>
          <w:p w14:paraId="2F243D3B">
            <w:pPr>
              <w:rPr>
                <w:rFonts w:hint="default" w:ascii="Times New Roman" w:hAnsi="Times New Roman" w:cs="Times New Roman"/>
                <w:color w:val="auto"/>
              </w:rPr>
            </w:pPr>
            <w:r>
              <w:rPr>
                <w:rFonts w:hint="default" w:ascii="Times New Roman" w:hAnsi="Times New Roman" w:cs="Times New Roman"/>
                <w:color w:val="auto"/>
              </w:rPr>
              <w:t>/api/grades/</w:t>
            </w:r>
          </w:p>
        </w:tc>
        <w:tc>
          <w:tcPr>
            <w:tcW w:w="3324" w:type="dxa"/>
          </w:tcPr>
          <w:p w14:paraId="354AB11D">
            <w:pPr>
              <w:rPr>
                <w:rFonts w:hint="default" w:ascii="Times New Roman" w:hAnsi="Times New Roman" w:cs="Times New Roman"/>
                <w:color w:val="auto"/>
              </w:rPr>
            </w:pPr>
            <w:r>
              <w:rPr>
                <w:rFonts w:hint="default" w:ascii="Times New Roman" w:hAnsi="Times New Roman" w:cs="Times New Roman"/>
                <w:color w:val="auto"/>
              </w:rPr>
              <w:t>GET</w:t>
            </w:r>
          </w:p>
        </w:tc>
        <w:tc>
          <w:tcPr>
            <w:tcW w:w="3324" w:type="dxa"/>
          </w:tcPr>
          <w:p w14:paraId="68B6F7C5">
            <w:pPr>
              <w:rPr>
                <w:rFonts w:hint="default" w:ascii="Times New Roman" w:hAnsi="Times New Roman" w:cs="Times New Roman"/>
                <w:color w:val="auto"/>
              </w:rPr>
            </w:pPr>
            <w:r>
              <w:rPr>
                <w:rFonts w:hint="default" w:ascii="Times New Roman" w:hAnsi="Times New Roman" w:cs="Times New Roman"/>
                <w:color w:val="auto"/>
              </w:rPr>
              <w:t>Список оценок</w:t>
            </w:r>
          </w:p>
        </w:tc>
      </w:tr>
      <w:tr w14:paraId="4828C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4" w:type="dxa"/>
          </w:tcPr>
          <w:p w14:paraId="5F0DA211">
            <w:pPr>
              <w:rPr>
                <w:rFonts w:hint="default" w:ascii="Times New Roman" w:hAnsi="Times New Roman" w:cs="Times New Roman"/>
                <w:color w:val="auto"/>
              </w:rPr>
            </w:pPr>
            <w:r>
              <w:rPr>
                <w:rFonts w:hint="default" w:ascii="Times New Roman" w:hAnsi="Times New Roman" w:cs="Times New Roman"/>
                <w:color w:val="auto"/>
              </w:rPr>
              <w:t>/api/attendance/</w:t>
            </w:r>
          </w:p>
        </w:tc>
        <w:tc>
          <w:tcPr>
            <w:tcW w:w="3324" w:type="dxa"/>
          </w:tcPr>
          <w:p w14:paraId="040A4D32">
            <w:pPr>
              <w:rPr>
                <w:rFonts w:hint="default" w:ascii="Times New Roman" w:hAnsi="Times New Roman" w:cs="Times New Roman"/>
                <w:color w:val="auto"/>
              </w:rPr>
            </w:pPr>
            <w:r>
              <w:rPr>
                <w:rFonts w:hint="default" w:ascii="Times New Roman" w:hAnsi="Times New Roman" w:cs="Times New Roman"/>
                <w:color w:val="auto"/>
              </w:rPr>
              <w:t>GET</w:t>
            </w:r>
          </w:p>
        </w:tc>
        <w:tc>
          <w:tcPr>
            <w:tcW w:w="3324" w:type="dxa"/>
          </w:tcPr>
          <w:p w14:paraId="41A15F86">
            <w:pPr>
              <w:rPr>
                <w:rFonts w:hint="default" w:ascii="Times New Roman" w:hAnsi="Times New Roman" w:cs="Times New Roman"/>
                <w:color w:val="auto"/>
              </w:rPr>
            </w:pPr>
            <w:r>
              <w:rPr>
                <w:rFonts w:hint="default" w:ascii="Times New Roman" w:hAnsi="Times New Roman" w:cs="Times New Roman"/>
                <w:color w:val="auto"/>
              </w:rPr>
              <w:t>Список посещаемости</w:t>
            </w:r>
          </w:p>
        </w:tc>
      </w:tr>
    </w:tbl>
    <w:p w14:paraId="2A6A8432">
      <w:pPr>
        <w:rPr>
          <w:rFonts w:hint="default" w:ascii="Times New Roman" w:hAnsi="Times New Roman" w:cs="Times New Roman"/>
          <w:color w:val="auto"/>
        </w:rPr>
      </w:pPr>
      <w:r>
        <w:rPr>
          <w:rFonts w:hint="default" w:ascii="Times New Roman" w:hAnsi="Times New Roman" w:cs="Times New Roman"/>
          <w:color w:val="auto"/>
        </w:rPr>
        <w:t>Скриншоты показывают ответы HTTP 200 OK. Для дальнейшей разработки рекомендуется описать ожидаемые поля и методы каждого endpoint, добавить проверки входных данных и расширить автоматические тесты. Наличие конкретных методов записи следует проверять по текущим viewset/представлениям и маршрутам.</w:t>
      </w:r>
    </w:p>
    <w:p w14:paraId="2FF8ACDE">
      <w:pPr>
        <w:jc w:val="center"/>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212080" cy="293179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212080" cy="2931795"/>
                    </a:xfrm>
                    <a:prstGeom prst="rect">
                      <a:avLst/>
                    </a:prstGeom>
                  </pic:spPr>
                </pic:pic>
              </a:graphicData>
            </a:graphic>
          </wp:inline>
        </w:drawing>
      </w:r>
    </w:p>
    <w:p w14:paraId="29A58767">
      <w:pPr>
        <w:spacing w:line="240" w:lineRule="auto"/>
        <w:jc w:val="center"/>
        <w:rPr>
          <w:rFonts w:hint="default" w:ascii="Times New Roman" w:hAnsi="Times New Roman" w:cs="Times New Roman"/>
          <w:color w:val="auto"/>
        </w:rPr>
      </w:pPr>
      <w:r>
        <w:rPr>
          <w:rFonts w:hint="default" w:ascii="Times New Roman" w:hAnsi="Times New Roman" w:cs="Times New Roman"/>
          <w:i/>
          <w:color w:val="auto"/>
          <w:sz w:val="20"/>
        </w:rPr>
        <w:t>Рисунок 3 — Пример ответа API студентов</w:t>
      </w:r>
    </w:p>
    <w:p w14:paraId="72C76FB3">
      <w:pPr>
        <w:pStyle w:val="2"/>
        <w:rPr>
          <w:rFonts w:hint="default" w:ascii="Times New Roman" w:hAnsi="Times New Roman" w:cs="Times New Roman"/>
          <w:color w:val="auto"/>
        </w:rPr>
      </w:pPr>
      <w:bookmarkStart w:id="14" w:name="_Toc20925"/>
      <w:r>
        <w:rPr>
          <w:rFonts w:hint="default" w:ascii="Times New Roman" w:hAnsi="Times New Roman" w:cs="Times New Roman"/>
          <w:color w:val="auto"/>
        </w:rPr>
        <w:t>7. Административная панель</w:t>
      </w:r>
      <w:bookmarkEnd w:id="14"/>
    </w:p>
    <w:p w14:paraId="00795387">
      <w:pPr>
        <w:rPr>
          <w:rFonts w:hint="default" w:ascii="Times New Roman" w:hAnsi="Times New Roman" w:cs="Times New Roman"/>
          <w:color w:val="auto"/>
        </w:rPr>
      </w:pPr>
      <w:r>
        <w:rPr>
          <w:rFonts w:hint="default" w:ascii="Times New Roman" w:hAnsi="Times New Roman" w:cs="Times New Roman"/>
          <w:color w:val="auto"/>
        </w:rPr>
        <w:t>Модели Student, Subject, Grade и Attendance зарегистрированы в Django Admin. Панель доступна по адресу http://127.0.0.1:8000/admin/. Вход осуществляется под суперпользователем, созданным для локальной разработки. Администратор может просматривать записи и открывать формы добавления или изменения.</w:t>
      </w:r>
    </w:p>
    <w:p w14:paraId="6BCD444E">
      <w:pPr>
        <w:jc w:val="center"/>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303520" cy="298323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303520" cy="2983230"/>
                    </a:xfrm>
                    <a:prstGeom prst="rect">
                      <a:avLst/>
                    </a:prstGeom>
                  </pic:spPr>
                </pic:pic>
              </a:graphicData>
            </a:graphic>
          </wp:inline>
        </w:drawing>
      </w:r>
    </w:p>
    <w:p w14:paraId="51831E0F">
      <w:pPr>
        <w:spacing w:line="240" w:lineRule="auto"/>
        <w:jc w:val="center"/>
        <w:rPr>
          <w:rFonts w:hint="default" w:ascii="Times New Roman" w:hAnsi="Times New Roman" w:cs="Times New Roman"/>
          <w:color w:val="auto"/>
        </w:rPr>
      </w:pPr>
      <w:r>
        <w:rPr>
          <w:rFonts w:hint="default" w:ascii="Times New Roman" w:hAnsi="Times New Roman" w:cs="Times New Roman"/>
          <w:i/>
          <w:color w:val="auto"/>
          <w:sz w:val="20"/>
        </w:rPr>
        <w:t>Рисунок 4 — Административная панель</w:t>
      </w:r>
    </w:p>
    <w:p w14:paraId="6AEC49A4">
      <w:pPr>
        <w:pStyle w:val="2"/>
        <w:rPr>
          <w:rFonts w:hint="default" w:ascii="Times New Roman" w:hAnsi="Times New Roman" w:cs="Times New Roman"/>
          <w:color w:val="auto"/>
        </w:rPr>
      </w:pPr>
      <w:bookmarkStart w:id="15" w:name="_Toc6972"/>
      <w:r>
        <w:rPr>
          <w:rFonts w:hint="default" w:ascii="Times New Roman" w:hAnsi="Times New Roman" w:cs="Times New Roman"/>
          <w:color w:val="auto"/>
        </w:rPr>
        <w:t>8. Тестирование</w:t>
      </w:r>
      <w:bookmarkEnd w:id="15"/>
    </w:p>
    <w:p w14:paraId="6508605F">
      <w:pPr>
        <w:rPr>
          <w:rFonts w:hint="default" w:ascii="Times New Roman" w:hAnsi="Times New Roman" w:cs="Times New Roman"/>
          <w:color w:val="auto"/>
        </w:rPr>
      </w:pPr>
      <w:r>
        <w:rPr>
          <w:rFonts w:hint="default" w:ascii="Times New Roman" w:hAnsi="Times New Roman" w:cs="Times New Roman"/>
          <w:color w:val="auto"/>
        </w:rPr>
        <w:t>Автоматические тесты запускаются командой python manage.py test. В проверенном запуске Django нашёл три теста, выполнил системную проверку без замечаний и завершил все три теста со статусом OK.</w:t>
      </w:r>
    </w:p>
    <w:p w14:paraId="2636ECD2">
      <w:pPr>
        <w:jc w:val="center"/>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303520" cy="298323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303520" cy="2983230"/>
                    </a:xfrm>
                    <a:prstGeom prst="rect">
                      <a:avLst/>
                    </a:prstGeom>
                  </pic:spPr>
                </pic:pic>
              </a:graphicData>
            </a:graphic>
          </wp:inline>
        </w:drawing>
      </w:r>
    </w:p>
    <w:p w14:paraId="1611D8E8">
      <w:pPr>
        <w:spacing w:line="240" w:lineRule="auto"/>
        <w:jc w:val="center"/>
        <w:rPr>
          <w:rFonts w:hint="default" w:ascii="Times New Roman" w:hAnsi="Times New Roman" w:cs="Times New Roman"/>
          <w:color w:val="auto"/>
        </w:rPr>
      </w:pPr>
      <w:r>
        <w:rPr>
          <w:rFonts w:hint="default" w:ascii="Times New Roman" w:hAnsi="Times New Roman" w:cs="Times New Roman"/>
          <w:i/>
          <w:color w:val="auto"/>
          <w:sz w:val="20"/>
        </w:rPr>
        <w:t>Рисунок 5 — Успешный запуск тестов</w:t>
      </w:r>
    </w:p>
    <w:p w14:paraId="2AABBA4E">
      <w:pPr>
        <w:rPr>
          <w:rFonts w:hint="default" w:ascii="Times New Roman" w:hAnsi="Times New Roman" w:cs="Times New Roman"/>
          <w:color w:val="auto"/>
        </w:rPr>
      </w:pPr>
      <w:r>
        <w:rPr>
          <w:rFonts w:hint="default" w:ascii="Times New Roman" w:hAnsi="Times New Roman" w:cs="Times New Roman"/>
          <w:color w:val="auto"/>
        </w:rPr>
        <w:t>Для дальнейшего развития тестов рекомендуется отдельно проверять создание объектов каждой модели, обязательные поля, связи с существующими студентами и предметами, корректность ответов API и отрицательные сценарии (например, неверные данные).</w:t>
      </w:r>
    </w:p>
    <w:p w14:paraId="6329A62A">
      <w:pPr>
        <w:pStyle w:val="2"/>
        <w:rPr>
          <w:rFonts w:hint="default" w:ascii="Times New Roman" w:hAnsi="Times New Roman" w:cs="Times New Roman"/>
          <w:color w:val="auto"/>
        </w:rPr>
      </w:pPr>
      <w:bookmarkStart w:id="16" w:name="_Toc12126"/>
      <w:r>
        <w:rPr>
          <w:rFonts w:hint="default" w:ascii="Times New Roman" w:hAnsi="Times New Roman" w:cs="Times New Roman"/>
          <w:color w:val="auto"/>
        </w:rPr>
        <w:t>9. Миграции и сопровождение</w:t>
      </w:r>
      <w:bookmarkEnd w:id="16"/>
    </w:p>
    <w:p w14:paraId="3F7CFEAD">
      <w:pPr>
        <w:rPr>
          <w:rFonts w:hint="default" w:ascii="Times New Roman" w:hAnsi="Times New Roman" w:cs="Times New Roman"/>
          <w:color w:val="auto"/>
        </w:rPr>
      </w:pPr>
      <w:r>
        <w:rPr>
          <w:rFonts w:hint="default" w:ascii="Times New Roman" w:hAnsi="Times New Roman" w:cs="Times New Roman"/>
          <w:color w:val="auto"/>
        </w:rPr>
        <w:t>После изменения моделей необходимо создать миграции командой python manage.py makemigrations, затем применить их командой python manage.py migrate. Перед изменением схемы базы данных рекомендуется сохранить резервную копию db.sqlite3. Не следует удалять файл базы данных без необходимости, поскольку в нём находятся записи.</w:t>
      </w:r>
    </w:p>
    <w:p w14:paraId="37D58466">
      <w:pPr>
        <w:pStyle w:val="2"/>
        <w:rPr>
          <w:rFonts w:hint="default" w:ascii="Times New Roman" w:hAnsi="Times New Roman" w:cs="Times New Roman"/>
          <w:color w:val="auto"/>
        </w:rPr>
      </w:pPr>
      <w:bookmarkStart w:id="17" w:name="_Toc15816"/>
      <w:r>
        <w:rPr>
          <w:rFonts w:hint="default" w:ascii="Times New Roman" w:hAnsi="Times New Roman" w:cs="Times New Roman"/>
          <w:color w:val="auto"/>
        </w:rPr>
        <w:t>10. Возможные проблемы</w:t>
      </w:r>
      <w:bookmarkEnd w:id="17"/>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14:paraId="4A80F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6" w:type="dxa"/>
            <w:shd w:val="clear" w:color="auto" w:fill="D9EAF7"/>
          </w:tcPr>
          <w:p w14:paraId="53A7F8E5">
            <w:pPr>
              <w:rPr>
                <w:rFonts w:hint="default" w:ascii="Times New Roman" w:hAnsi="Times New Roman" w:cs="Times New Roman"/>
                <w:color w:val="auto"/>
              </w:rPr>
            </w:pPr>
            <w:r>
              <w:rPr>
                <w:rFonts w:hint="default" w:ascii="Times New Roman" w:hAnsi="Times New Roman" w:cs="Times New Roman"/>
                <w:color w:val="auto"/>
              </w:rPr>
              <w:t>Проблема</w:t>
            </w:r>
          </w:p>
        </w:tc>
        <w:tc>
          <w:tcPr>
            <w:tcW w:w="4986" w:type="dxa"/>
            <w:shd w:val="clear" w:color="auto" w:fill="D9EAF7"/>
          </w:tcPr>
          <w:p w14:paraId="3182C038">
            <w:pPr>
              <w:rPr>
                <w:rFonts w:hint="default" w:ascii="Times New Roman" w:hAnsi="Times New Roman" w:cs="Times New Roman"/>
                <w:color w:val="auto"/>
              </w:rPr>
            </w:pPr>
            <w:r>
              <w:rPr>
                <w:rFonts w:hint="default" w:ascii="Times New Roman" w:hAnsi="Times New Roman" w:cs="Times New Roman"/>
                <w:color w:val="auto"/>
              </w:rPr>
              <w:t>Что проверить</w:t>
            </w:r>
          </w:p>
        </w:tc>
      </w:tr>
      <w:tr w14:paraId="06E13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6" w:type="dxa"/>
          </w:tcPr>
          <w:p w14:paraId="3152E8E5">
            <w:pPr>
              <w:rPr>
                <w:rFonts w:hint="default" w:ascii="Times New Roman" w:hAnsi="Times New Roman" w:cs="Times New Roman"/>
                <w:color w:val="auto"/>
              </w:rPr>
            </w:pPr>
            <w:r>
              <w:rPr>
                <w:rFonts w:hint="default" w:ascii="Times New Roman" w:hAnsi="Times New Roman" w:cs="Times New Roman"/>
                <w:color w:val="auto"/>
              </w:rPr>
              <w:t>Система не находит путь к venv</w:t>
            </w:r>
          </w:p>
        </w:tc>
        <w:tc>
          <w:tcPr>
            <w:tcW w:w="4986" w:type="dxa"/>
          </w:tcPr>
          <w:p w14:paraId="2534E083">
            <w:pPr>
              <w:rPr>
                <w:rFonts w:hint="default" w:ascii="Times New Roman" w:hAnsi="Times New Roman" w:cs="Times New Roman"/>
                <w:color w:val="auto"/>
              </w:rPr>
            </w:pPr>
            <w:r>
              <w:rPr>
                <w:rFonts w:hint="default" w:ascii="Times New Roman" w:hAnsi="Times New Roman" w:cs="Times New Roman"/>
                <w:color w:val="auto"/>
              </w:rPr>
              <w:t>Перейти в корень проекта и проверить наличие папки venv.</w:t>
            </w:r>
          </w:p>
        </w:tc>
      </w:tr>
      <w:tr w14:paraId="7ACD9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6" w:type="dxa"/>
          </w:tcPr>
          <w:p w14:paraId="0179249D">
            <w:pPr>
              <w:rPr>
                <w:rFonts w:hint="default" w:ascii="Times New Roman" w:hAnsi="Times New Roman" w:cs="Times New Roman"/>
                <w:color w:val="auto"/>
              </w:rPr>
            </w:pPr>
            <w:r>
              <w:rPr>
                <w:rFonts w:hint="default" w:ascii="Times New Roman" w:hAnsi="Times New Roman" w:cs="Times New Roman"/>
                <w:color w:val="auto"/>
              </w:rPr>
              <w:t>ModuleNotFoundError</w:t>
            </w:r>
          </w:p>
        </w:tc>
        <w:tc>
          <w:tcPr>
            <w:tcW w:w="4986" w:type="dxa"/>
          </w:tcPr>
          <w:p w14:paraId="779CB30B">
            <w:pPr>
              <w:rPr>
                <w:rFonts w:hint="default" w:ascii="Times New Roman" w:hAnsi="Times New Roman" w:cs="Times New Roman"/>
                <w:color w:val="auto"/>
              </w:rPr>
            </w:pPr>
            <w:r>
              <w:rPr>
                <w:rFonts w:hint="default" w:ascii="Times New Roman" w:hAnsi="Times New Roman" w:cs="Times New Roman"/>
                <w:color w:val="auto"/>
              </w:rPr>
              <w:t>Активировать виртуальное окружение и установить requirements.txt.</w:t>
            </w:r>
          </w:p>
        </w:tc>
      </w:tr>
      <w:tr w14:paraId="7DEAD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6" w:type="dxa"/>
          </w:tcPr>
          <w:p w14:paraId="77EA0052">
            <w:pPr>
              <w:rPr>
                <w:rFonts w:hint="default" w:ascii="Times New Roman" w:hAnsi="Times New Roman" w:cs="Times New Roman"/>
                <w:color w:val="auto"/>
              </w:rPr>
            </w:pPr>
            <w:r>
              <w:rPr>
                <w:rFonts w:hint="default" w:ascii="Times New Roman" w:hAnsi="Times New Roman" w:cs="Times New Roman"/>
                <w:color w:val="auto"/>
              </w:rPr>
              <w:t>Порт занят</w:t>
            </w:r>
          </w:p>
        </w:tc>
        <w:tc>
          <w:tcPr>
            <w:tcW w:w="4986" w:type="dxa"/>
          </w:tcPr>
          <w:p w14:paraId="7D2D15F2">
            <w:pPr>
              <w:rPr>
                <w:rFonts w:hint="default" w:ascii="Times New Roman" w:hAnsi="Times New Roman" w:cs="Times New Roman"/>
                <w:color w:val="auto"/>
              </w:rPr>
            </w:pPr>
            <w:r>
              <w:rPr>
                <w:rFonts w:hint="default" w:ascii="Times New Roman" w:hAnsi="Times New Roman" w:cs="Times New Roman"/>
                <w:color w:val="auto"/>
              </w:rPr>
              <w:t>Остановить другой локальный сервер или выбрать другой порт командой runserver.</w:t>
            </w:r>
          </w:p>
        </w:tc>
      </w:tr>
      <w:tr w14:paraId="3E019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6" w:type="dxa"/>
          </w:tcPr>
          <w:p w14:paraId="59601338">
            <w:pPr>
              <w:rPr>
                <w:rFonts w:hint="default" w:ascii="Times New Roman" w:hAnsi="Times New Roman" w:cs="Times New Roman"/>
                <w:color w:val="auto"/>
              </w:rPr>
            </w:pPr>
            <w:r>
              <w:rPr>
                <w:rFonts w:hint="default" w:ascii="Times New Roman" w:hAnsi="Times New Roman" w:cs="Times New Roman"/>
                <w:color w:val="auto"/>
              </w:rPr>
              <w:t>Страница API не открывается</w:t>
            </w:r>
          </w:p>
        </w:tc>
        <w:tc>
          <w:tcPr>
            <w:tcW w:w="4986" w:type="dxa"/>
          </w:tcPr>
          <w:p w14:paraId="67B8416C">
            <w:pPr>
              <w:rPr>
                <w:rFonts w:hint="default" w:ascii="Times New Roman" w:hAnsi="Times New Roman" w:cs="Times New Roman"/>
                <w:color w:val="auto"/>
              </w:rPr>
            </w:pPr>
            <w:r>
              <w:rPr>
                <w:rFonts w:hint="default" w:ascii="Times New Roman" w:hAnsi="Times New Roman" w:cs="Times New Roman"/>
                <w:color w:val="auto"/>
              </w:rPr>
              <w:t>Проверить, запущен ли сервер и правильно ли набран URL.</w:t>
            </w:r>
          </w:p>
        </w:tc>
      </w:tr>
      <w:tr w14:paraId="4CECE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6" w:type="dxa"/>
          </w:tcPr>
          <w:p w14:paraId="3671F5C9">
            <w:pPr>
              <w:rPr>
                <w:rFonts w:hint="default" w:ascii="Times New Roman" w:hAnsi="Times New Roman" w:cs="Times New Roman"/>
                <w:color w:val="auto"/>
              </w:rPr>
            </w:pPr>
            <w:r>
              <w:rPr>
                <w:rFonts w:hint="default" w:ascii="Times New Roman" w:hAnsi="Times New Roman" w:cs="Times New Roman"/>
                <w:color w:val="auto"/>
              </w:rPr>
              <w:t>Ошибка базы данных после изменения модели</w:t>
            </w:r>
          </w:p>
        </w:tc>
        <w:tc>
          <w:tcPr>
            <w:tcW w:w="4986" w:type="dxa"/>
          </w:tcPr>
          <w:p w14:paraId="137BCAAD">
            <w:pPr>
              <w:rPr>
                <w:rFonts w:hint="default" w:ascii="Times New Roman" w:hAnsi="Times New Roman" w:cs="Times New Roman"/>
                <w:color w:val="auto"/>
              </w:rPr>
            </w:pPr>
            <w:r>
              <w:rPr>
                <w:rFonts w:hint="default" w:ascii="Times New Roman" w:hAnsi="Times New Roman" w:cs="Times New Roman"/>
                <w:color w:val="auto"/>
              </w:rPr>
              <w:t>Проверить миграции и выполнить migrate.</w:t>
            </w:r>
          </w:p>
        </w:tc>
      </w:tr>
    </w:tbl>
    <w:p w14:paraId="6A519503">
      <w:pPr>
        <w:pStyle w:val="2"/>
        <w:rPr>
          <w:rFonts w:hint="default" w:ascii="Times New Roman" w:hAnsi="Times New Roman" w:cs="Times New Roman"/>
          <w:color w:val="auto"/>
        </w:rPr>
      </w:pPr>
      <w:bookmarkStart w:id="19" w:name="_GoBack"/>
      <w:bookmarkEnd w:id="19"/>
      <w:bookmarkStart w:id="18" w:name="_Toc7174"/>
      <w:r>
        <w:rPr>
          <w:rFonts w:hint="default" w:ascii="Times New Roman" w:hAnsi="Times New Roman" w:cs="Times New Roman"/>
          <w:color w:val="auto"/>
        </w:rPr>
        <w:t>11. Безопасность и дальнейшее развитие</w:t>
      </w:r>
      <w:bookmarkEnd w:id="18"/>
    </w:p>
    <w:p w14:paraId="63F6BC07">
      <w:pPr>
        <w:rPr>
          <w:rFonts w:hint="default" w:ascii="Times New Roman" w:hAnsi="Times New Roman" w:cs="Times New Roman"/>
          <w:color w:val="auto"/>
        </w:rPr>
      </w:pPr>
      <w:r>
        <w:rPr>
          <w:rFonts w:hint="default" w:ascii="Times New Roman" w:hAnsi="Times New Roman" w:cs="Times New Roman"/>
          <w:color w:val="auto"/>
        </w:rPr>
        <w:t>Текущая версия используется локально для учебной работы. Перед публикацией в интернете необходимо проверить настройки разрешений API, включить подходящую аутентификацию, вынести секретные параметры в переменные окружения и настроить безопасный серверный запуск. Не следует считать локальный runserver готовым способом промышленного развёртывания.</w:t>
      </w:r>
    </w:p>
    <w:p w14:paraId="4D03599E">
      <w:pPr>
        <w:pStyle w:val="24"/>
        <w:spacing w:line="360" w:lineRule="auto"/>
        <w:rPr>
          <w:rFonts w:hint="default" w:ascii="Times New Roman" w:hAnsi="Times New Roman" w:cs="Times New Roman"/>
          <w:color w:val="auto"/>
        </w:rPr>
      </w:pPr>
      <w:r>
        <w:rPr>
          <w:rFonts w:hint="default" w:ascii="Times New Roman" w:hAnsi="Times New Roman" w:cs="Times New Roman"/>
          <w:color w:val="auto"/>
        </w:rPr>
        <w:t>добавить роли администратора, преподавателя и студента;</w:t>
      </w:r>
    </w:p>
    <w:p w14:paraId="5FE70729">
      <w:pPr>
        <w:pStyle w:val="24"/>
        <w:spacing w:line="360" w:lineRule="auto"/>
        <w:rPr>
          <w:rFonts w:hint="default" w:ascii="Times New Roman" w:hAnsi="Times New Roman" w:cs="Times New Roman"/>
          <w:color w:val="auto"/>
        </w:rPr>
      </w:pPr>
      <w:r>
        <w:rPr>
          <w:rFonts w:hint="default" w:ascii="Times New Roman" w:hAnsi="Times New Roman" w:cs="Times New Roman"/>
          <w:color w:val="auto"/>
        </w:rPr>
        <w:t>настроить авторизацию и ограничения доступа;</w:t>
      </w:r>
    </w:p>
    <w:p w14:paraId="5CF6E628">
      <w:pPr>
        <w:pStyle w:val="24"/>
        <w:spacing w:line="360" w:lineRule="auto"/>
        <w:rPr>
          <w:rFonts w:hint="default" w:ascii="Times New Roman" w:hAnsi="Times New Roman" w:cs="Times New Roman"/>
          <w:color w:val="auto"/>
        </w:rPr>
      </w:pPr>
      <w:r>
        <w:rPr>
          <w:rFonts w:hint="default" w:ascii="Times New Roman" w:hAnsi="Times New Roman" w:cs="Times New Roman"/>
          <w:color w:val="auto"/>
        </w:rPr>
        <w:t>расширить тесты API и моделей;</w:t>
      </w:r>
    </w:p>
    <w:p w14:paraId="1B946624">
      <w:pPr>
        <w:pStyle w:val="24"/>
        <w:spacing w:line="360" w:lineRule="auto"/>
        <w:rPr>
          <w:rFonts w:hint="default" w:ascii="Times New Roman" w:hAnsi="Times New Roman" w:cs="Times New Roman"/>
          <w:color w:val="auto"/>
        </w:rPr>
      </w:pPr>
      <w:r>
        <w:rPr>
          <w:rFonts w:hint="default" w:ascii="Times New Roman" w:hAnsi="Times New Roman" w:cs="Times New Roman"/>
          <w:color w:val="auto"/>
        </w:rPr>
        <w:t>добавить поиск и фильтрацию;</w:t>
      </w:r>
    </w:p>
    <w:p w14:paraId="0B130921">
      <w:pPr>
        <w:pStyle w:val="24"/>
        <w:spacing w:line="360" w:lineRule="auto"/>
        <w:rPr>
          <w:rFonts w:hint="default" w:ascii="Times New Roman" w:hAnsi="Times New Roman" w:cs="Times New Roman"/>
          <w:color w:val="auto"/>
        </w:rPr>
      </w:pPr>
      <w:r>
        <w:rPr>
          <w:rFonts w:hint="default" w:ascii="Times New Roman" w:hAnsi="Times New Roman" w:cs="Times New Roman"/>
          <w:color w:val="auto"/>
        </w:rPr>
        <w:t>создать отдельный интерфейс для пользователей;</w:t>
      </w:r>
    </w:p>
    <w:p w14:paraId="0DB48A54">
      <w:pPr>
        <w:pStyle w:val="24"/>
        <w:spacing w:line="360" w:lineRule="auto"/>
        <w:rPr>
          <w:rFonts w:hint="default" w:ascii="Times New Roman" w:hAnsi="Times New Roman" w:cs="Times New Roman"/>
          <w:color w:val="auto"/>
        </w:rPr>
      </w:pPr>
      <w:r>
        <w:rPr>
          <w:rFonts w:hint="default" w:ascii="Times New Roman" w:hAnsi="Times New Roman" w:cs="Times New Roman"/>
          <w:color w:val="auto"/>
        </w:rPr>
        <w:t>подготовить развёртывание на сервере.</w:t>
      </w:r>
    </w:p>
    <w:sectPr>
      <w:headerReference r:id="rId5" w:type="default"/>
      <w:footerReference r:id="rId6" w:type="default"/>
      <w:pgSz w:w="12240" w:h="15840"/>
      <w:pgMar w:top="1134" w:right="1134" w:bottom="113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Symbol">
    <w:panose1 w:val="05050102010706020507"/>
    <w:charset w:val="02"/>
    <w:family w:val="auto"/>
    <w:pitch w:val="default"/>
    <w:sig w:usb0="00000000" w:usb1="00000000" w:usb2="00000000" w:usb3="00000000" w:csb0="8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8CE282">
    <w:pPr>
      <w:pStyle w:val="28"/>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AD99E0">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9447144"/>
    <w:rsid w:val="7E06549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60" w:lineRule="auto"/>
    </w:pPr>
    <w:rPr>
      <w:rFonts w:ascii="Times New Roman" w:hAnsi="Times New Roman" w:eastAsia="Times New Roman" w:cstheme="minorBidi"/>
      <w:sz w:val="28"/>
      <w:szCs w:val="22"/>
      <w:lang w:val="en-US" w:eastAsia="en-US" w:bidi="ar-SA"/>
    </w:rPr>
  </w:style>
  <w:style w:type="paragraph" w:styleId="2">
    <w:name w:val="heading 1"/>
    <w:basedOn w:val="1"/>
    <w:next w:val="1"/>
    <w:link w:val="42"/>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next w:val="1"/>
    <w:link w:val="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qFormat/>
    <w:uiPriority w:val="99"/>
    <w:pPr>
      <w:spacing w:after="120"/>
      <w:ind w:left="360"/>
      <w:contextualSpacing/>
    </w:pPr>
  </w:style>
  <w:style w:type="paragraph" w:styleId="16">
    <w:name w:val="Body Text 2"/>
    <w:basedOn w:val="1"/>
    <w:link w:val="49"/>
    <w:unhideWhenUsed/>
    <w:qFormat/>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qFormat/>
    <w:uiPriority w:val="99"/>
    <w:pPr>
      <w:numPr>
        <w:ilvl w:val="0"/>
        <w:numId w:val="1"/>
      </w:numPr>
      <w:contextualSpacing/>
    </w:pPr>
  </w:style>
  <w:style w:type="paragraph" w:styleId="19">
    <w:name w:val="header"/>
    <w:basedOn w:val="1"/>
    <w:link w:val="39"/>
    <w:unhideWhenUsed/>
    <w:qFormat/>
    <w:uiPriority w:val="99"/>
    <w:pPr>
      <w:tabs>
        <w:tab w:val="center" w:pos="4680"/>
        <w:tab w:val="right" w:pos="9360"/>
      </w:tabs>
      <w:spacing w:after="0" w:line="240" w:lineRule="auto"/>
    </w:pPr>
  </w:style>
  <w:style w:type="paragraph" w:styleId="20">
    <w:name w:val="Body Text"/>
    <w:basedOn w:val="1"/>
    <w:link w:val="48"/>
    <w:unhideWhenUsed/>
    <w:qFormat/>
    <w:uiPriority w:val="99"/>
    <w:pPr>
      <w:spacing w:after="120"/>
    </w:pPr>
  </w:style>
  <w:style w:type="paragraph" w:styleId="21">
    <w:name w:val="toc 1"/>
    <w:basedOn w:val="1"/>
    <w:next w:val="1"/>
    <w:semiHidden/>
    <w:unhideWhenUsed/>
    <w:qFormat/>
    <w:uiPriority w:val="39"/>
  </w:style>
  <w:style w:type="paragraph" w:styleId="22">
    <w:name w:val="macro"/>
    <w:link w:val="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3">
    <w:name w:val="toc 2"/>
    <w:basedOn w:val="1"/>
    <w:next w:val="1"/>
    <w:semiHidden/>
    <w:unhideWhenUsed/>
    <w:qFormat/>
    <w:uiPriority w:val="39"/>
    <w:pPr>
      <w:ind w:left="420" w:leftChars="200"/>
    </w:pPr>
  </w:style>
  <w:style w:type="paragraph" w:styleId="24">
    <w:name w:val="List Bullet"/>
    <w:basedOn w:val="1"/>
    <w:unhideWhenUsed/>
    <w:qFormat/>
    <w:uiPriority w:val="99"/>
    <w:pPr>
      <w:numPr>
        <w:ilvl w:val="0"/>
        <w:numId w:val="2"/>
      </w:numPr>
      <w:contextualSpacing/>
    </w:pPr>
  </w:style>
  <w:style w:type="paragraph" w:styleId="25">
    <w:name w:val="List Bullet 2"/>
    <w:basedOn w:val="1"/>
    <w:unhideWhenUsed/>
    <w:qFormat/>
    <w:uiPriority w:val="99"/>
    <w:pPr>
      <w:numPr>
        <w:ilvl w:val="0"/>
        <w:numId w:val="3"/>
      </w:numPr>
      <w:contextualSpacing/>
    </w:pPr>
  </w:style>
  <w:style w:type="paragraph" w:styleId="26">
    <w:name w:val="List Bullet 3"/>
    <w:basedOn w:val="1"/>
    <w:unhideWhenUsed/>
    <w:qFormat/>
    <w:uiPriority w:val="99"/>
    <w:pPr>
      <w:numPr>
        <w:ilvl w:val="0"/>
        <w:numId w:val="4"/>
      </w:numPr>
      <w:contextualSpacing/>
    </w:pPr>
  </w:style>
  <w:style w:type="paragraph" w:styleId="27">
    <w:name w:val="Title"/>
    <w:basedOn w:val="1"/>
    <w:next w:val="1"/>
    <w:link w:val="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8">
    <w:name w:val="footer"/>
    <w:basedOn w:val="1"/>
    <w:link w:val="40"/>
    <w:unhideWhenUsed/>
    <w:qFormat/>
    <w:uiPriority w:val="99"/>
    <w:pPr>
      <w:tabs>
        <w:tab w:val="center" w:pos="4680"/>
        <w:tab w:val="right" w:pos="9360"/>
      </w:tabs>
      <w:spacing w:after="0" w:line="240" w:lineRule="auto"/>
    </w:pPr>
  </w:style>
  <w:style w:type="paragraph" w:styleId="29">
    <w:name w:val="List Number"/>
    <w:basedOn w:val="1"/>
    <w:unhideWhenUsed/>
    <w:qFormat/>
    <w:uiPriority w:val="99"/>
    <w:pPr>
      <w:numPr>
        <w:ilvl w:val="0"/>
        <w:numId w:val="5"/>
      </w:numPr>
      <w:contextualSpacing/>
    </w:pPr>
  </w:style>
  <w:style w:type="paragraph" w:styleId="30">
    <w:name w:val="List Number 2"/>
    <w:basedOn w:val="1"/>
    <w:unhideWhenUsed/>
    <w:qFormat/>
    <w:uiPriority w:val="99"/>
    <w:pPr>
      <w:numPr>
        <w:ilvl w:val="0"/>
        <w:numId w:val="6"/>
      </w:numPr>
      <w:contextualSpacing/>
    </w:pPr>
  </w:style>
  <w:style w:type="paragraph" w:styleId="31">
    <w:name w:val="List"/>
    <w:basedOn w:val="1"/>
    <w:unhideWhenUsed/>
    <w:qFormat/>
    <w:uiPriority w:val="99"/>
    <w:pPr>
      <w:ind w:left="360" w:hanging="360"/>
      <w:contextualSpacing/>
    </w:pPr>
  </w:style>
  <w:style w:type="paragraph" w:styleId="32">
    <w:name w:val="Body Text 3"/>
    <w:basedOn w:val="1"/>
    <w:link w:val="50"/>
    <w:unhideWhenUsed/>
    <w:qFormat/>
    <w:uiPriority w:val="99"/>
    <w:pPr>
      <w:spacing w:after="120"/>
    </w:pPr>
    <w:rPr>
      <w:sz w:val="16"/>
      <w:szCs w:val="16"/>
    </w:rPr>
  </w:style>
  <w:style w:type="paragraph" w:styleId="33">
    <w:name w:val="Subtitle"/>
    <w:basedOn w:val="1"/>
    <w:next w:val="1"/>
    <w:link w:val="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4">
    <w:name w:val="List Continue 2"/>
    <w:basedOn w:val="1"/>
    <w:unhideWhenUsed/>
    <w:qFormat/>
    <w:uiPriority w:val="99"/>
    <w:pPr>
      <w:spacing w:after="120"/>
      <w:ind w:left="720"/>
      <w:contextualSpacing/>
    </w:pPr>
  </w:style>
  <w:style w:type="paragraph" w:styleId="35">
    <w:name w:val="List Continue 3"/>
    <w:basedOn w:val="1"/>
    <w:unhideWhenUsed/>
    <w:qFormat/>
    <w:uiPriority w:val="99"/>
    <w:pPr>
      <w:spacing w:after="120"/>
      <w:ind w:left="1080"/>
      <w:contextualSpacing/>
    </w:pPr>
  </w:style>
  <w:style w:type="paragraph" w:styleId="36">
    <w:name w:val="List 2"/>
    <w:basedOn w:val="1"/>
    <w:unhideWhenUsed/>
    <w:qFormat/>
    <w:uiPriority w:val="99"/>
    <w:pPr>
      <w:ind w:left="720" w:hanging="360"/>
      <w:contextualSpacing/>
    </w:pPr>
  </w:style>
  <w:style w:type="paragraph" w:styleId="37">
    <w:name w:val="List 3"/>
    <w:basedOn w:val="1"/>
    <w:unhideWhenUsed/>
    <w:qFormat/>
    <w:uiPriority w:val="99"/>
    <w:pPr>
      <w:ind w:left="1080" w:hanging="360"/>
      <w:contextualSpacing/>
    </w:pPr>
  </w:style>
  <w:style w:type="table" w:styleId="38">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9">
    <w:name w:val="Header Char"/>
    <w:basedOn w:val="11"/>
    <w:link w:val="19"/>
    <w:qFormat/>
    <w:uiPriority w:val="99"/>
  </w:style>
  <w:style w:type="character" w:customStyle="1" w:styleId="40">
    <w:name w:val="Footer Char"/>
    <w:basedOn w:val="11"/>
    <w:link w:val="28"/>
    <w:qFormat/>
    <w:uiPriority w:val="99"/>
  </w:style>
  <w:style w:type="paragraph" w:styleId="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2">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3">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4">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5">
    <w:name w:val="Title Char"/>
    <w:basedOn w:val="11"/>
    <w:link w:val="2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6">
    <w:name w:val="Subtitle Char"/>
    <w:basedOn w:val="11"/>
    <w:link w:val="33"/>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7">
    <w:name w:val="List Paragraph"/>
    <w:basedOn w:val="1"/>
    <w:qFormat/>
    <w:uiPriority w:val="34"/>
    <w:pPr>
      <w:ind w:left="720"/>
      <w:contextualSpacing/>
    </w:pPr>
  </w:style>
  <w:style w:type="character" w:customStyle="1" w:styleId="48">
    <w:name w:val="Body Text Char"/>
    <w:basedOn w:val="11"/>
    <w:link w:val="20"/>
    <w:uiPriority w:val="99"/>
  </w:style>
  <w:style w:type="character" w:customStyle="1" w:styleId="49">
    <w:name w:val="Body Text 2 Char"/>
    <w:basedOn w:val="11"/>
    <w:link w:val="16"/>
    <w:uiPriority w:val="99"/>
  </w:style>
  <w:style w:type="character" w:customStyle="1" w:styleId="50">
    <w:name w:val="Body Text 3 Char"/>
    <w:basedOn w:val="11"/>
    <w:link w:val="32"/>
    <w:uiPriority w:val="99"/>
    <w:rPr>
      <w:sz w:val="16"/>
      <w:szCs w:val="16"/>
    </w:rPr>
  </w:style>
  <w:style w:type="character" w:customStyle="1" w:styleId="51">
    <w:name w:val="Macro Text Char"/>
    <w:basedOn w:val="11"/>
    <w:link w:val="22"/>
    <w:uiPriority w:val="99"/>
    <w:rPr>
      <w:rFonts w:ascii="Courier" w:hAnsi="Courier"/>
      <w:sz w:val="20"/>
      <w:szCs w:val="20"/>
    </w:rPr>
  </w:style>
  <w:style w:type="paragraph" w:styleId="52">
    <w:name w:val="Quote"/>
    <w:basedOn w:val="1"/>
    <w:next w:val="1"/>
    <w:link w:val="53"/>
    <w:qFormat/>
    <w:uiPriority w:val="29"/>
    <w:rPr>
      <w:i/>
      <w:iCs/>
      <w:color w:val="000000" w:themeColor="text1"/>
      <w14:textFill>
        <w14:solidFill>
          <w14:schemeClr w14:val="tx1"/>
        </w14:solidFill>
      </w14:textFill>
    </w:rPr>
  </w:style>
  <w:style w:type="character" w:customStyle="1" w:styleId="53">
    <w:name w:val="Quote Char"/>
    <w:basedOn w:val="11"/>
    <w:link w:val="52"/>
    <w:uiPriority w:val="29"/>
    <w:rPr>
      <w:i/>
      <w:iCs/>
      <w:color w:val="000000" w:themeColor="text1"/>
      <w14:textFill>
        <w14:solidFill>
          <w14:schemeClr w14:val="tx1"/>
        </w14:solidFill>
      </w14:textFill>
    </w:rPr>
  </w:style>
  <w:style w:type="character" w:customStyle="1" w:styleId="54">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5">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6">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7">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8">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9">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60">
    <w:name w:val="Intense Quote"/>
    <w:basedOn w:val="1"/>
    <w:next w:val="1"/>
    <w:link w:val="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61">
    <w:name w:val="Intense Quote Char"/>
    <w:basedOn w:val="11"/>
    <w:link w:val="60"/>
    <w:uiPriority w:val="30"/>
    <w:rPr>
      <w:b/>
      <w:bCs/>
      <w:i/>
      <w:iCs/>
      <w:color w:val="4F81BD" w:themeColor="accent1"/>
      <w14:textFill>
        <w14:solidFill>
          <w14:schemeClr w14:val="accent1"/>
        </w14:solidFill>
      </w14:textFill>
    </w:rPr>
  </w:style>
  <w:style w:type="character" w:customStyle="1" w:styleId="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3">
    <w:name w:val="Intense Emphasis"/>
    <w:basedOn w:val="11"/>
    <w:qFormat/>
    <w:uiPriority w:val="21"/>
    <w:rPr>
      <w:b/>
      <w:bCs/>
      <w:i/>
      <w:iCs/>
      <w:color w:val="4F81BD" w:themeColor="accent1"/>
      <w14:textFill>
        <w14:solidFill>
          <w14:schemeClr w14:val="accent1"/>
        </w14:solidFill>
      </w14:textFill>
    </w:rPr>
  </w:style>
  <w:style w:type="character" w:customStyle="1" w:styleId="64">
    <w:name w:val="Subtle Reference"/>
    <w:basedOn w:val="11"/>
    <w:qFormat/>
    <w:uiPriority w:val="31"/>
    <w:rPr>
      <w:smallCaps/>
      <w:color w:val="C0504D" w:themeColor="accent2"/>
      <w:u w:val="single"/>
      <w14:textFill>
        <w14:solidFill>
          <w14:schemeClr w14:val="accent2"/>
        </w14:solidFill>
      </w14:textFill>
    </w:rPr>
  </w:style>
  <w:style w:type="character" w:customStyle="1" w:styleId="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6">
    <w:name w:val="Book Title"/>
    <w:basedOn w:val="11"/>
    <w:qFormat/>
    <w:uiPriority w:val="33"/>
    <w:rPr>
      <w:b/>
      <w:bCs/>
      <w:smallCaps/>
      <w:spacing w:val="5"/>
    </w:rPr>
  </w:style>
  <w:style w:type="paragraph" w:customStyle="1" w:styleId="67">
    <w:name w:val="TOC Heading"/>
    <w:basedOn w:val="2"/>
    <w:next w:val="1"/>
    <w:semiHidden/>
    <w:unhideWhenUsed/>
    <w:qFormat/>
    <w:uiPriority w:val="39"/>
    <w:pPr>
      <w:outlineLvl w:val="9"/>
    </w:pPr>
  </w:style>
  <w:style w:type="table" w:styleId="6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7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7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8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8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9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9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1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2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2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3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3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4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4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6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6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19</TotalTime>
  <ScaleCrop>false</ScaleCrop>
  <LinksUpToDate>false</LinksUpToDate>
  <CharactersWithSpaces>0</CharactersWithSpaces>
  <Application>WPS Office_12.1.0.28099_F1E327BC-269C-435d-A152-05C5408002CA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Хамза Календеров</cp:lastModifiedBy>
  <dcterms:modified xsi:type="dcterms:W3CDTF">2026-10-29T17:30:38Z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eyJoZGlkIjoiZjg3NWQzNGEyYmM5ODBjMGJmZjNmMDljZGM0ZWQzMmUiLCJ1c2VySWQiOiI4NDI0NTEyNjAyMjcifQ==</vt:lpwstr>
  </property>
  <property fmtid="{D5CDD505-2E9C-101B-9397-08002B2CF9AE}" pid="3" name="KSOProductBuildVer">
    <vt:lpwstr>1049-12.1.0.28099</vt:lpwstr>
  </property>
  <property fmtid="{D5CDD505-2E9C-101B-9397-08002B2CF9AE}" pid="4" name="ICV">
    <vt:lpwstr>5D002B30962F4329A814805A72118D8F_13</vt:lpwstr>
  </property>
</Properties>
</file>