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DFA4B" w14:textId="6251467E" w:rsidR="00A11045" w:rsidRDefault="00A11045" w:rsidP="00A11045">
      <w:pPr>
        <w:spacing w:after="0"/>
        <w:jc w:val="both"/>
        <w:rPr>
          <w:rFonts w:ascii="Times New Roman" w:hAnsi="Times New Roman" w:cs="Times New Roman"/>
          <w:b/>
          <w:bCs/>
          <w:i/>
          <w:iCs/>
          <w:color w:val="0E2841" w:themeColor="text2"/>
        </w:rPr>
      </w:pPr>
      <w:r w:rsidRPr="00267305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Entregable </w:t>
      </w:r>
      <w:r>
        <w:rPr>
          <w:rFonts w:ascii="Times New Roman" w:hAnsi="Times New Roman" w:cs="Times New Roman"/>
          <w:b/>
          <w:bCs/>
          <w:i/>
          <w:iCs/>
          <w:color w:val="0E2841" w:themeColor="text2"/>
        </w:rPr>
        <w:t>3</w:t>
      </w:r>
      <w:r w:rsidRPr="00267305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: </w:t>
      </w:r>
      <w:r w:rsidRPr="00A11045">
        <w:rPr>
          <w:rFonts w:ascii="Times New Roman" w:hAnsi="Times New Roman" w:cs="Times New Roman"/>
          <w:b/>
          <w:bCs/>
          <w:i/>
          <w:iCs/>
          <w:color w:val="0E2841" w:themeColor="text2"/>
        </w:rPr>
        <w:t xml:space="preserve">Evidencia de refinamiento de </w:t>
      </w:r>
      <w:proofErr w:type="spellStart"/>
      <w:r w:rsidRPr="00A11045">
        <w:rPr>
          <w:rFonts w:ascii="Times New Roman" w:hAnsi="Times New Roman" w:cs="Times New Roman"/>
          <w:b/>
          <w:bCs/>
          <w:i/>
          <w:iCs/>
          <w:color w:val="0E2841" w:themeColor="text2"/>
        </w:rPr>
        <w:t>prompts</w:t>
      </w:r>
      <w:proofErr w:type="spellEnd"/>
    </w:p>
    <w:p w14:paraId="78A7DA9F" w14:textId="77777777" w:rsidR="00A11045" w:rsidRPr="00267305" w:rsidRDefault="00A11045" w:rsidP="00A11045">
      <w:pPr>
        <w:jc w:val="both"/>
        <w:rPr>
          <w:rFonts w:ascii="Times New Roman" w:hAnsi="Times New Roman" w:cs="Times New Roman"/>
          <w:i/>
          <w:iCs/>
          <w:color w:val="262626" w:themeColor="text1" w:themeTint="D9"/>
          <w:sz w:val="20"/>
          <w:szCs w:val="20"/>
        </w:rPr>
      </w:pPr>
      <w:r w:rsidRPr="00267305">
        <w:rPr>
          <w:rFonts w:ascii="Times New Roman" w:hAnsi="Times New Roman" w:cs="Times New Roman"/>
          <w:i/>
          <w:iCs/>
          <w:color w:val="262626" w:themeColor="text1" w:themeTint="D9"/>
          <w:sz w:val="20"/>
          <w:szCs w:val="20"/>
        </w:rPr>
        <w:t>Sistema de Gestión de Fincas e Inmuebles</w:t>
      </w:r>
      <w:r>
        <w:rPr>
          <w:rFonts w:ascii="Times New Roman" w:hAnsi="Times New Roman" w:cs="Times New Roman"/>
          <w:i/>
          <w:iCs/>
          <w:color w:val="262626" w:themeColor="text1" w:themeTint="D9"/>
          <w:sz w:val="20"/>
          <w:szCs w:val="20"/>
        </w:rPr>
        <w:t xml:space="preserve"> </w:t>
      </w:r>
    </w:p>
    <w:p w14:paraId="5A7AFB9F" w14:textId="77777777" w:rsidR="00A11045" w:rsidRPr="00C33A15" w:rsidRDefault="00A11045" w:rsidP="00A11045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C33A15">
        <w:rPr>
          <w:rFonts w:ascii="Times New Roman" w:hAnsi="Times New Roman" w:cs="Times New Roman"/>
          <w:b/>
          <w:bCs/>
          <w:sz w:val="22"/>
          <w:szCs w:val="22"/>
        </w:rPr>
        <w:t>Integrantes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(Grupo 1)</w:t>
      </w:r>
    </w:p>
    <w:p w14:paraId="3B13F853" w14:textId="77777777" w:rsidR="00A11045" w:rsidRPr="00C33A15" w:rsidRDefault="00A11045" w:rsidP="00A1104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33A15">
        <w:rPr>
          <w:rFonts w:ascii="Times New Roman" w:hAnsi="Times New Roman" w:cs="Times New Roman"/>
          <w:sz w:val="22"/>
          <w:szCs w:val="22"/>
        </w:rPr>
        <w:t xml:space="preserve">Fabio </w:t>
      </w:r>
      <w:proofErr w:type="spellStart"/>
      <w:r w:rsidRPr="00C33A15">
        <w:rPr>
          <w:rFonts w:ascii="Times New Roman" w:hAnsi="Times New Roman" w:cs="Times New Roman"/>
          <w:sz w:val="22"/>
          <w:szCs w:val="22"/>
        </w:rPr>
        <w:t>Perez</w:t>
      </w:r>
      <w:proofErr w:type="spellEnd"/>
      <w:r w:rsidRPr="00C33A15">
        <w:rPr>
          <w:rFonts w:ascii="Times New Roman" w:hAnsi="Times New Roman" w:cs="Times New Roman"/>
          <w:sz w:val="22"/>
          <w:szCs w:val="22"/>
        </w:rPr>
        <w:t xml:space="preserve"> Ruiz</w:t>
      </w:r>
    </w:p>
    <w:p w14:paraId="082A61C5" w14:textId="77777777" w:rsidR="00A11045" w:rsidRPr="00C33A15" w:rsidRDefault="00A11045" w:rsidP="00A1104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proofErr w:type="spellStart"/>
      <w:r w:rsidRPr="00C33A15">
        <w:rPr>
          <w:rFonts w:ascii="Times New Roman" w:hAnsi="Times New Roman" w:cs="Times New Roman"/>
          <w:sz w:val="22"/>
          <w:szCs w:val="22"/>
        </w:rPr>
        <w:t>Maria</w:t>
      </w:r>
      <w:proofErr w:type="spellEnd"/>
      <w:r w:rsidRPr="00C33A15">
        <w:rPr>
          <w:rFonts w:ascii="Times New Roman" w:hAnsi="Times New Roman" w:cs="Times New Roman"/>
          <w:sz w:val="22"/>
          <w:szCs w:val="22"/>
        </w:rPr>
        <w:t xml:space="preserve"> Alejandra Ramos Naizir</w:t>
      </w:r>
    </w:p>
    <w:p w14:paraId="5CF57F55" w14:textId="77777777" w:rsidR="00A11045" w:rsidRPr="00C33A15" w:rsidRDefault="00A11045" w:rsidP="00A11045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2"/>
          <w:szCs w:val="22"/>
        </w:rPr>
      </w:pPr>
      <w:r w:rsidRPr="00C33A15">
        <w:rPr>
          <w:rFonts w:ascii="Times New Roman" w:hAnsi="Times New Roman" w:cs="Times New Roman"/>
          <w:sz w:val="22"/>
          <w:szCs w:val="22"/>
        </w:rPr>
        <w:t>Karla Tom Cabarcas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8"/>
        <w:gridCol w:w="2021"/>
        <w:gridCol w:w="1930"/>
        <w:gridCol w:w="1652"/>
        <w:gridCol w:w="1977"/>
      </w:tblGrid>
      <w:tr w:rsidR="00A11045" w:rsidRPr="00A11045" w14:paraId="1449A2C0" w14:textId="77777777" w:rsidTr="00A11045">
        <w:tc>
          <w:tcPr>
            <w:tcW w:w="1348" w:type="dxa"/>
            <w:shd w:val="clear" w:color="auto" w:fill="0E2841" w:themeFill="text2"/>
            <w:vAlign w:val="center"/>
          </w:tcPr>
          <w:p w14:paraId="1E903B90" w14:textId="77777777" w:rsidR="00A11045" w:rsidRPr="00A11045" w:rsidRDefault="00A11045" w:rsidP="004E42FE">
            <w:pPr>
              <w:rPr>
                <w:rFonts w:ascii="Times New Roman" w:hAnsi="Times New Roman" w:cs="Times New Roman"/>
                <w:sz w:val="20"/>
                <w:szCs w:val="24"/>
                <w:lang w:val="es-CO"/>
              </w:rPr>
            </w:pPr>
            <w:r w:rsidRPr="00A11045">
              <w:rPr>
                <w:rFonts w:ascii="Times New Roman" w:hAnsi="Times New Roman" w:cs="Times New Roman"/>
                <w:b/>
                <w:sz w:val="20"/>
                <w:szCs w:val="24"/>
                <w:lang w:val="es-CO"/>
              </w:rPr>
              <w:t xml:space="preserve">Versión del </w:t>
            </w:r>
            <w:proofErr w:type="spellStart"/>
            <w:r w:rsidRPr="00A11045">
              <w:rPr>
                <w:rFonts w:ascii="Times New Roman" w:hAnsi="Times New Roman" w:cs="Times New Roman"/>
                <w:b/>
                <w:sz w:val="20"/>
                <w:szCs w:val="24"/>
                <w:lang w:val="es-CO"/>
              </w:rPr>
              <w:t>prompt</w:t>
            </w:r>
            <w:proofErr w:type="spellEnd"/>
          </w:p>
        </w:tc>
        <w:tc>
          <w:tcPr>
            <w:tcW w:w="2033" w:type="dxa"/>
            <w:shd w:val="clear" w:color="auto" w:fill="0E2841" w:themeFill="text2"/>
            <w:vAlign w:val="center"/>
          </w:tcPr>
          <w:p w14:paraId="1E49B392" w14:textId="77777777" w:rsidR="00A11045" w:rsidRPr="00A11045" w:rsidRDefault="00A11045" w:rsidP="004E42FE">
            <w:pPr>
              <w:rPr>
                <w:rFonts w:ascii="Times New Roman" w:hAnsi="Times New Roman" w:cs="Times New Roman"/>
                <w:sz w:val="20"/>
                <w:szCs w:val="24"/>
                <w:lang w:val="es-CO"/>
              </w:rPr>
            </w:pPr>
            <w:r w:rsidRPr="00A11045">
              <w:rPr>
                <w:rFonts w:ascii="Times New Roman" w:hAnsi="Times New Roman" w:cs="Times New Roman"/>
                <w:b/>
                <w:sz w:val="20"/>
                <w:szCs w:val="24"/>
                <w:lang w:val="es-CO"/>
              </w:rPr>
              <w:t xml:space="preserve">Texto del </w:t>
            </w:r>
            <w:proofErr w:type="spellStart"/>
            <w:r w:rsidRPr="00A11045">
              <w:rPr>
                <w:rFonts w:ascii="Times New Roman" w:hAnsi="Times New Roman" w:cs="Times New Roman"/>
                <w:b/>
                <w:sz w:val="20"/>
                <w:szCs w:val="24"/>
                <w:lang w:val="es-CO"/>
              </w:rPr>
              <w:t>prompt</w:t>
            </w:r>
            <w:proofErr w:type="spellEnd"/>
          </w:p>
        </w:tc>
        <w:tc>
          <w:tcPr>
            <w:tcW w:w="2033" w:type="dxa"/>
            <w:shd w:val="clear" w:color="auto" w:fill="0E2841" w:themeFill="text2"/>
            <w:vAlign w:val="center"/>
          </w:tcPr>
          <w:p w14:paraId="0C7A9A9E" w14:textId="77777777" w:rsidR="00A11045" w:rsidRPr="00A11045" w:rsidRDefault="00A11045" w:rsidP="004E42FE">
            <w:pPr>
              <w:rPr>
                <w:rFonts w:ascii="Times New Roman" w:hAnsi="Times New Roman" w:cs="Times New Roman"/>
                <w:sz w:val="20"/>
                <w:szCs w:val="24"/>
                <w:lang w:val="es-CO"/>
              </w:rPr>
            </w:pPr>
            <w:r w:rsidRPr="00A11045">
              <w:rPr>
                <w:rFonts w:ascii="Times New Roman" w:hAnsi="Times New Roman" w:cs="Times New Roman"/>
                <w:b/>
                <w:sz w:val="20"/>
                <w:szCs w:val="24"/>
                <w:lang w:val="es-CO"/>
              </w:rPr>
              <w:t>Problema identificado</w:t>
            </w:r>
          </w:p>
        </w:tc>
        <w:tc>
          <w:tcPr>
            <w:tcW w:w="1698" w:type="dxa"/>
            <w:shd w:val="clear" w:color="auto" w:fill="0E2841" w:themeFill="text2"/>
            <w:vAlign w:val="center"/>
          </w:tcPr>
          <w:p w14:paraId="568A6A2D" w14:textId="77777777" w:rsidR="00A11045" w:rsidRPr="00A11045" w:rsidRDefault="00A11045" w:rsidP="004E42FE">
            <w:pPr>
              <w:rPr>
                <w:rFonts w:ascii="Times New Roman" w:hAnsi="Times New Roman" w:cs="Times New Roman"/>
                <w:sz w:val="20"/>
                <w:szCs w:val="24"/>
                <w:lang w:val="es-CO"/>
              </w:rPr>
            </w:pPr>
            <w:r w:rsidRPr="00A11045">
              <w:rPr>
                <w:rFonts w:ascii="Times New Roman" w:hAnsi="Times New Roman" w:cs="Times New Roman"/>
                <w:b/>
                <w:sz w:val="20"/>
                <w:szCs w:val="24"/>
                <w:lang w:val="es-CO"/>
              </w:rPr>
              <w:t>Mejora realizada</w:t>
            </w:r>
          </w:p>
        </w:tc>
        <w:tc>
          <w:tcPr>
            <w:tcW w:w="1716" w:type="dxa"/>
            <w:shd w:val="clear" w:color="auto" w:fill="0E2841" w:themeFill="text2"/>
            <w:vAlign w:val="center"/>
          </w:tcPr>
          <w:p w14:paraId="171824D4" w14:textId="77777777" w:rsidR="00A11045" w:rsidRPr="00A11045" w:rsidRDefault="00A11045" w:rsidP="004E42FE">
            <w:pPr>
              <w:rPr>
                <w:rFonts w:ascii="Times New Roman" w:hAnsi="Times New Roman" w:cs="Times New Roman"/>
                <w:sz w:val="20"/>
                <w:szCs w:val="24"/>
                <w:lang w:val="es-CO"/>
              </w:rPr>
            </w:pPr>
            <w:r w:rsidRPr="00A11045">
              <w:rPr>
                <w:rFonts w:ascii="Times New Roman" w:hAnsi="Times New Roman" w:cs="Times New Roman"/>
                <w:b/>
                <w:sz w:val="20"/>
                <w:szCs w:val="24"/>
                <w:lang w:val="es-CO"/>
              </w:rPr>
              <w:t>Resultado obtenido</w:t>
            </w:r>
          </w:p>
        </w:tc>
      </w:tr>
      <w:tr w:rsidR="00A11045" w:rsidRPr="00A11045" w14:paraId="19B10E6D" w14:textId="77777777" w:rsidTr="00A11045">
        <w:tc>
          <w:tcPr>
            <w:tcW w:w="1348" w:type="dxa"/>
          </w:tcPr>
          <w:p w14:paraId="67F54909" w14:textId="60EBBB21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</w:rPr>
              <w:t>P</w:t>
            </w:r>
            <w:r w:rsidRPr="00A11045">
              <w:rPr>
                <w:rFonts w:ascii="Times New Roman" w:hAnsi="Times New Roman" w:cs="Times New Roman"/>
                <w:sz w:val="20"/>
                <w:szCs w:val="20"/>
              </w:rPr>
              <w:t>rompt 1</w:t>
            </w:r>
          </w:p>
        </w:tc>
        <w:tc>
          <w:tcPr>
            <w:tcW w:w="2033" w:type="dxa"/>
          </w:tcPr>
          <w:p w14:paraId="47FFBB55" w14:textId="57D32E9A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Genera el código en Java para una aplicación de gestión inmobiliaria utilizando las clases Inmueble, Edificio, Piso, Local, Inquilino, Alquiler, Factura, </w:t>
            </w:r>
            <w:proofErr w:type="spellStart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MovimientoBancario</w:t>
            </w:r>
            <w:proofErr w:type="spellEnd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, </w:t>
            </w:r>
            <w:proofErr w:type="spellStart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GestorArchivos</w:t>
            </w:r>
            <w:proofErr w:type="spellEnd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e </w:t>
            </w:r>
            <w:proofErr w:type="spellStart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InmobiliariaAPP</w:t>
            </w:r>
            <w:proofErr w:type="spellEnd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.</w:t>
            </w:r>
          </w:p>
        </w:tc>
        <w:tc>
          <w:tcPr>
            <w:tcW w:w="2033" w:type="dxa"/>
          </w:tcPr>
          <w:p w14:paraId="38C27649" w14:textId="26EB4089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proofErr w:type="spellStart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Prompt</w:t>
            </w:r>
            <w:proofErr w:type="spellEnd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muy general, sin contexto del proyecto.</w:t>
            </w:r>
            <w:r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</w:t>
            </w: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Aunque se indicaban las clases, no se especificaba cómo debían relacionarse ni qué conceptos de Programación Orientada a Objetos podían utilizarse.</w:t>
            </w:r>
          </w:p>
        </w:tc>
        <w:tc>
          <w:tcPr>
            <w:tcW w:w="1698" w:type="dxa"/>
          </w:tcPr>
          <w:p w14:paraId="17409029" w14:textId="2A824274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Se definieron explícitamente las restricciones del curso y se indicó que el código debía respetar el UML desarrollado por el grupo.</w:t>
            </w:r>
          </w:p>
        </w:tc>
        <w:tc>
          <w:tcPr>
            <w:tcW w:w="1716" w:type="dxa"/>
          </w:tcPr>
          <w:p w14:paraId="22E72CDE" w14:textId="4078BDB9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Se obtuvo una propuesta de implementación mucho más ajustada al proyecto, respetando la estructura del diagrama UML y los contenidos estudiados en la asignatura.</w:t>
            </w:r>
          </w:p>
        </w:tc>
      </w:tr>
      <w:tr w:rsidR="00A11045" w:rsidRPr="00A11045" w14:paraId="0A8855AA" w14:textId="77777777" w:rsidTr="00A11045">
        <w:tc>
          <w:tcPr>
            <w:tcW w:w="1348" w:type="dxa"/>
          </w:tcPr>
          <w:p w14:paraId="388333E7" w14:textId="1E9D844A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</w:rPr>
              <w:t>Prompt 2</w:t>
            </w:r>
          </w:p>
        </w:tc>
        <w:tc>
          <w:tcPr>
            <w:tcW w:w="2033" w:type="dxa"/>
          </w:tcPr>
          <w:p w14:paraId="1C6B09A0" w14:textId="51946D7A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Analiza nuestro UML actual y propón mejoras respetando únicamente los temas vistos en clase: encapsulamiento, herencia, clases abstractas, asociaciones, agregaciones y arreglos. </w:t>
            </w:r>
          </w:p>
        </w:tc>
        <w:tc>
          <w:tcPr>
            <w:tcW w:w="2033" w:type="dxa"/>
          </w:tcPr>
          <w:p w14:paraId="515CF765" w14:textId="4B0322A2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En versiones anteriores la IA proponía soluciones técnicamente correctas, pero que excedían el alcance académico del proyecto y dificultaban su implementación.</w:t>
            </w:r>
          </w:p>
        </w:tc>
        <w:tc>
          <w:tcPr>
            <w:tcW w:w="1698" w:type="dxa"/>
          </w:tcPr>
          <w:p w14:paraId="768BC756" w14:textId="44659C97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Se incorporaron restricciones explícitas sobre los conceptos permitidos y se solicitó que cada sugerencia estuviera acompañada de una justificación técnica.</w:t>
            </w:r>
          </w:p>
        </w:tc>
        <w:tc>
          <w:tcPr>
            <w:tcW w:w="1716" w:type="dxa"/>
          </w:tcPr>
          <w:p w14:paraId="6B6B32CA" w14:textId="3B41933A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Se obtuvo un modelo UML consistente con el nivel del curso, incluyendo la clase </w:t>
            </w:r>
            <w:proofErr w:type="spellStart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GestorArchivos</w:t>
            </w:r>
            <w:proofErr w:type="spellEnd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, la clase abstracta Inmueble, la separación entre Factura y </w:t>
            </w:r>
            <w:proofErr w:type="spellStart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MovimientoBancario</w:t>
            </w:r>
            <w:proofErr w:type="spellEnd"/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, y relaciones UML mejor definidas y justificadas</w:t>
            </w:r>
          </w:p>
        </w:tc>
      </w:tr>
      <w:tr w:rsidR="00A11045" w:rsidRPr="00A11045" w14:paraId="6B5EC566" w14:textId="77777777" w:rsidTr="00A11045">
        <w:tc>
          <w:tcPr>
            <w:tcW w:w="1348" w:type="dxa"/>
          </w:tcPr>
          <w:p w14:paraId="2B4B0BFD" w14:textId="7340311E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</w:rPr>
              <w:t>Prompt 3</w:t>
            </w:r>
          </w:p>
        </w:tc>
        <w:tc>
          <w:tcPr>
            <w:tcW w:w="2033" w:type="dxa"/>
          </w:tcPr>
          <w:p w14:paraId="7917A958" w14:textId="0C3A3DA1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Diseña la interfaz gráfica en Java para una aplicación de gestión inmobiliaria basada en el siguiente diagrama UML. La aplicación debe permitir registrar, consultar, modificar y eliminar inmuebles, inquilinos, alquileres, facturas y movimientos bancarios. Propón la distribución de ventanas, formularios y menús</w:t>
            </w:r>
            <w:r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.</w:t>
            </w:r>
          </w:p>
        </w:tc>
        <w:tc>
          <w:tcPr>
            <w:tcW w:w="2033" w:type="dxa"/>
          </w:tcPr>
          <w:p w14:paraId="1BC89D44" w14:textId="08E902D7" w:rsidR="00A11045" w:rsidRPr="00A11045" w:rsidRDefault="00A11045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A11045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La IA inicialmente proponía interfaces muy complejas, incorporando componentes y patrones de diseño que no hacían parte del alcance del proyecto, además de mezclar la lógica de negocio con la interfaz gráfica</w:t>
            </w:r>
          </w:p>
        </w:tc>
        <w:tc>
          <w:tcPr>
            <w:tcW w:w="1698" w:type="dxa"/>
          </w:tcPr>
          <w:p w14:paraId="7A45FCC3" w14:textId="4CC50061" w:rsidR="00A11045" w:rsidRPr="00A11045" w:rsidRDefault="0078539C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78539C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Se especificó que la interfaz debía limitarse a las funcionalidades del proyecto, respetar la estructura del UML y mantener separada la presentación de la lógica del sistema.</w:t>
            </w:r>
          </w:p>
        </w:tc>
        <w:tc>
          <w:tcPr>
            <w:tcW w:w="1716" w:type="dxa"/>
          </w:tcPr>
          <w:p w14:paraId="69FEB47B" w14:textId="6122A5EB" w:rsidR="00A11045" w:rsidRPr="00A11045" w:rsidRDefault="0078539C" w:rsidP="00A11045">
            <w:pPr>
              <w:rPr>
                <w:rFonts w:ascii="Times New Roman" w:hAnsi="Times New Roman" w:cs="Times New Roman"/>
                <w:sz w:val="20"/>
                <w:szCs w:val="20"/>
                <w:lang w:val="es-CO"/>
              </w:rPr>
            </w:pPr>
            <w:r w:rsidRPr="0078539C"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>Se obtuvo una propuesta de interfaz más organizada y acorde con el proyecto, distribuyendo las funcionalidades en ventanas y formularios sin alterar la estructura de las clases definidas en el modelo UML</w:t>
            </w:r>
            <w:r>
              <w:rPr>
                <w:rFonts w:ascii="Times New Roman" w:hAnsi="Times New Roman" w:cs="Times New Roman"/>
                <w:sz w:val="20"/>
                <w:szCs w:val="20"/>
                <w:lang w:val="es-CO"/>
              </w:rPr>
              <w:t xml:space="preserve"> Sin embargo, se hicieron modificaciones por preferencias particulares del grupo.</w:t>
            </w:r>
          </w:p>
        </w:tc>
      </w:tr>
    </w:tbl>
    <w:p w14:paraId="4862E15D" w14:textId="77777777" w:rsidR="001003C9" w:rsidRDefault="001003C9"/>
    <w:sectPr w:rsidR="001003C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0078D4"/>
    <w:multiLevelType w:val="hybridMultilevel"/>
    <w:tmpl w:val="1A8A7778"/>
    <w:lvl w:ilvl="0" w:tplc="B1C8B39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40406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045"/>
    <w:rsid w:val="00015D8E"/>
    <w:rsid w:val="001003C9"/>
    <w:rsid w:val="00680DFC"/>
    <w:rsid w:val="0078539C"/>
    <w:rsid w:val="00963A48"/>
    <w:rsid w:val="00A11045"/>
    <w:rsid w:val="00DC60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C8FE00"/>
  <w15:chartTrackingRefBased/>
  <w15:docId w15:val="{61BAD927-F3EF-4367-8A76-E6DD4E5F5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045"/>
  </w:style>
  <w:style w:type="paragraph" w:styleId="Ttulo1">
    <w:name w:val="heading 1"/>
    <w:basedOn w:val="Normal"/>
    <w:next w:val="Normal"/>
    <w:link w:val="Ttulo1Car"/>
    <w:uiPriority w:val="9"/>
    <w:qFormat/>
    <w:rsid w:val="00A110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110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110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110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110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110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110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110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110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110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10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10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104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104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104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104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104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104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110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10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110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10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110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1104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1104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1104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110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1104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1104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59"/>
    <w:rsid w:val="00A1104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A110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416</Words>
  <Characters>2288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2026-06-30T15:24:00Z</dcterms:created>
  <dcterms:modified xsi:type="dcterms:W3CDTF">2026-06-30T15:40:00Z</dcterms:modified>
</cp:coreProperties>
</file>