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54CDBA98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F35B18">
        <w:rPr>
          <w:rFonts w:ascii="Oracle Sans" w:hAnsi="Oracle Sans" w:cs="Calibri"/>
          <w:color w:val="auto"/>
          <w:sz w:val="20"/>
          <w:szCs w:val="20"/>
        </w:rPr>
        <w:t xml:space="preserve">April </w:t>
      </w:r>
      <w:r w:rsidR="00A54DEF">
        <w:rPr>
          <w:rFonts w:ascii="Oracle Sans" w:hAnsi="Oracle Sans" w:cs="Calibri"/>
          <w:color w:val="auto"/>
          <w:sz w:val="20"/>
          <w:szCs w:val="20"/>
        </w:rPr>
        <w:t>24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12pm 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A54DEF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</w:t>
      </w:r>
      <w:r w:rsidR="00A54DEF">
        <w:rPr>
          <w:rFonts w:ascii="Oracle Sans" w:hAnsi="Oracle Sans" w:cs="Calibri"/>
          <w:color w:val="auto"/>
          <w:sz w:val="20"/>
          <w:szCs w:val="20"/>
        </w:rPr>
        <w:t>S</w:t>
      </w:r>
      <w:r w:rsidR="009973DC">
        <w:rPr>
          <w:rFonts w:ascii="Oracle Sans" w:hAnsi="Oracle Sans" w:cs="Calibri"/>
          <w:color w:val="auto"/>
          <w:sz w:val="20"/>
          <w:szCs w:val="20"/>
        </w:rPr>
        <w:t>T</w:t>
      </w:r>
    </w:p>
    <w:p w14:paraId="54FECC4E" w14:textId="534ED761" w:rsidR="0054169B" w:rsidRPr="00827E29" w:rsidRDefault="00590ECD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12B88456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F35B18">
        <w:rPr>
          <w:rFonts w:ascii="Oracle Sans" w:hAnsi="Oracle Sans" w:cs="Calibri"/>
        </w:rPr>
        <w:t>April</w:t>
      </w:r>
      <w:r w:rsidR="00270108">
        <w:rPr>
          <w:rFonts w:ascii="Oracle Sans" w:hAnsi="Oracle Sans" w:cs="Calibri"/>
        </w:rPr>
        <w:t xml:space="preserve"> </w:t>
      </w:r>
      <w:r w:rsidR="00A54DEF">
        <w:rPr>
          <w:rFonts w:ascii="Oracle Sans" w:hAnsi="Oracle Sans" w:cs="Calibri"/>
        </w:rPr>
        <w:t>24</w:t>
      </w:r>
      <w:r w:rsidR="00411E18" w:rsidRPr="00411E18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A92987" w:rsidRPr="00A92987">
        <w:rPr>
          <w:rFonts w:ascii="Oracle Sans" w:hAnsi="Oracle Sans"/>
          <w:b/>
          <w:bCs/>
          <w:shd w:val="clear" w:color="auto" w:fill="FFFFFF"/>
        </w:rPr>
        <w:t xml:space="preserve">The Autonomous Data Engineer: The </w:t>
      </w:r>
      <w:proofErr w:type="gramStart"/>
      <w:r w:rsidR="00A92987" w:rsidRPr="00A92987">
        <w:rPr>
          <w:rFonts w:ascii="Oracle Sans" w:hAnsi="Oracle Sans"/>
          <w:b/>
          <w:bCs/>
          <w:shd w:val="clear" w:color="auto" w:fill="FFFFFF"/>
        </w:rPr>
        <w:t>super hero</w:t>
      </w:r>
      <w:proofErr w:type="gramEnd"/>
      <w:r w:rsidR="00A92987" w:rsidRPr="00A92987">
        <w:rPr>
          <w:rFonts w:ascii="Oracle Sans" w:hAnsi="Oracle Sans"/>
          <w:b/>
          <w:bCs/>
          <w:shd w:val="clear" w:color="auto" w:fill="FFFFFF"/>
        </w:rPr>
        <w:t xml:space="preserve"> enabling GenAI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</w:t>
      </w:r>
      <w:r w:rsidR="00A92987" w:rsidRPr="00A92987">
        <w:rPr>
          <w:rFonts w:ascii="Oracle Sans" w:hAnsi="Oracle Sans" w:cs="Calibri"/>
        </w:rPr>
        <w:t xml:space="preserve">how the Autonomous Database fits in a Lakehouse architecture from the perspective of a Data </w:t>
      </w:r>
      <w:proofErr w:type="gramStart"/>
      <w:r w:rsidR="00A92987" w:rsidRPr="00A92987">
        <w:rPr>
          <w:rFonts w:ascii="Oracle Sans" w:hAnsi="Oracle Sans" w:cs="Calibri"/>
        </w:rPr>
        <w:t>Engineer, and</w:t>
      </w:r>
      <w:proofErr w:type="gramEnd"/>
      <w:r w:rsidR="00A92987" w:rsidRPr="00A92987">
        <w:rPr>
          <w:rFonts w:ascii="Oracle Sans" w:hAnsi="Oracle Sans" w:cs="Calibri"/>
        </w:rPr>
        <w:t xml:space="preserve"> understand its openness and </w:t>
      </w:r>
      <w:proofErr w:type="spellStart"/>
      <w:r w:rsidR="00A92987">
        <w:rPr>
          <w:rFonts w:ascii="Oracle Sans" w:hAnsi="Oracle Sans" w:cs="Calibri"/>
        </w:rPr>
        <w:t>m</w:t>
      </w:r>
      <w:r w:rsidR="00A92987" w:rsidRPr="00A92987">
        <w:rPr>
          <w:rFonts w:ascii="Oracle Sans" w:hAnsi="Oracle Sans" w:cs="Calibri"/>
        </w:rPr>
        <w:t>ulticloud</w:t>
      </w:r>
      <w:proofErr w:type="spellEnd"/>
      <w:r w:rsidR="00A92987" w:rsidRPr="00A92987">
        <w:rPr>
          <w:rFonts w:ascii="Oracle Sans" w:hAnsi="Oracle Sans" w:cs="Calibri"/>
        </w:rPr>
        <w:t xml:space="preserve"> capabilities</w:t>
      </w:r>
      <w:r w:rsidR="00F35B18">
        <w:rPr>
          <w:rFonts w:ascii="Oracle Sans" w:hAnsi="Oracle Sans"/>
          <w:color w:val="161513"/>
          <w:shd w:val="clear" w:color="auto" w:fill="FBF9F8"/>
        </w:rPr>
        <w:t>.</w:t>
      </w:r>
      <w:r w:rsidR="00270108" w:rsidRPr="00270108">
        <w:rPr>
          <w:rFonts w:ascii="Oracle Sans" w:hAnsi="Oracle Sans" w:cs="Calibri"/>
        </w:rPr>
        <w:t xml:space="preserve">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practices</w:t>
      </w:r>
      <w:r w:rsidR="00411E18">
        <w:rPr>
          <w:rFonts w:ascii="Oracle Sans" w:hAnsi="Oracle Sans"/>
          <w:shd w:val="clear" w:color="auto" w:fill="FFFFFF"/>
        </w:rPr>
        <w:t xml:space="preserve"> and do a demo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4DD0001A" w:rsidR="00A92987" w:rsidRPr="00A92987" w:rsidRDefault="00A92987" w:rsidP="00A92987">
      <w:pPr>
        <w:rPr>
          <w:rFonts w:ascii="Oracle Sans" w:hAnsi="Oracle Sans" w:cs="Calibri"/>
        </w:rPr>
      </w:pPr>
      <w:r w:rsidRPr="00A92987">
        <w:rPr>
          <w:rFonts w:ascii="Oracle Sans" w:hAnsi="Oracle Sans" w:cs="Calibri"/>
          <w:b/>
          <w:bCs/>
        </w:rPr>
        <w:t>AI</w:t>
      </w:r>
      <w:r w:rsidRPr="00A92987">
        <w:rPr>
          <w:rFonts w:ascii="Oracle Sans" w:hAnsi="Oracle Sans" w:cs="Calibri"/>
        </w:rPr>
        <w:t xml:space="preserve"> has revolutionized the way we analyze data. The truth is, AI is only as good as the data that it operates on</w:t>
      </w:r>
      <w:r>
        <w:rPr>
          <w:rFonts w:ascii="Oracle Sans" w:eastAsia="Times New Roman" w:hAnsi="Oracle Sans" w:cs="Times New Roman"/>
        </w:rPr>
        <w:t xml:space="preserve">.  </w:t>
      </w:r>
      <w:proofErr w:type="gramStart"/>
      <w:r w:rsidR="003059E3" w:rsidRPr="001E7873">
        <w:rPr>
          <w:rFonts w:ascii="Oracle Sans" w:eastAsia="Times New Roman" w:hAnsi="Oracle Sans" w:cs="Times New Roman"/>
        </w:rPr>
        <w:t>During</w:t>
      </w:r>
      <w:proofErr w:type="gramEnd"/>
      <w:r w:rsidR="003059E3" w:rsidRPr="001E7873">
        <w:rPr>
          <w:rFonts w:ascii="Oracle Sans" w:eastAsia="Times New Roman" w:hAnsi="Oracle Sans" w:cs="Times New Roman"/>
        </w:rPr>
        <w:t xml:space="preserve"> this </w:t>
      </w:r>
      <w:r w:rsidR="00270108">
        <w:rPr>
          <w:rFonts w:ascii="Oracle Sans" w:eastAsia="Times New Roman" w:hAnsi="Oracle Sans" w:cs="Times New Roman"/>
        </w:rPr>
        <w:t>6</w:t>
      </w:r>
      <w:r w:rsidR="00AB4BF9">
        <w:rPr>
          <w:rFonts w:ascii="Oracle Sans" w:eastAsia="Times New Roman" w:hAnsi="Oracle Sans" w:cs="Times New Roman"/>
        </w:rPr>
        <w:t>0-minute</w:t>
      </w:r>
      <w:r w:rsidR="003059E3" w:rsidRPr="001E7873">
        <w:rPr>
          <w:rFonts w:ascii="Oracle Sans" w:eastAsia="Times New Roman" w:hAnsi="Oracle Sans" w:cs="Times New Roman"/>
        </w:rPr>
        <w:t xml:space="preserve"> session </w:t>
      </w:r>
      <w:r w:rsidR="00CC036B">
        <w:rPr>
          <w:rFonts w:ascii="Oracle Sans" w:eastAsia="Times New Roman" w:hAnsi="Oracle Sans" w:cs="Times New Roman"/>
        </w:rPr>
        <w:t>you will:</w:t>
      </w:r>
    </w:p>
    <w:p w14:paraId="3BA04176" w14:textId="77777777" w:rsidR="00A92987" w:rsidRDefault="00A92987" w:rsidP="00A92987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Understand</w:t>
      </w:r>
      <w:r w:rsidRPr="00A92987">
        <w:rPr>
          <w:rFonts w:ascii="Oracle Sans" w:hAnsi="Oracle Sans" w:cs="Calibri"/>
        </w:rPr>
        <w:t xml:space="preserve"> the role of the Autonomous Database Data Engineer in providing trusted data </w:t>
      </w:r>
      <w:proofErr w:type="gramStart"/>
      <w:r w:rsidRPr="00A92987">
        <w:rPr>
          <w:rFonts w:ascii="Oracle Sans" w:hAnsi="Oracle Sans" w:cs="Calibri"/>
        </w:rPr>
        <w:t>sets</w:t>
      </w:r>
      <w:proofErr w:type="gramEnd"/>
    </w:p>
    <w:p w14:paraId="34A8D90F" w14:textId="1E9BC65F" w:rsidR="00A92987" w:rsidRPr="00A92987" w:rsidRDefault="00A92987" w:rsidP="00A92987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 xml:space="preserve">See examples of how </w:t>
      </w:r>
      <w:r w:rsidRPr="00A92987">
        <w:rPr>
          <w:rFonts w:ascii="Oracle Sans" w:hAnsi="Oracle Sans" w:cs="Calibri"/>
        </w:rPr>
        <w:t>AI is used not just for analytics</w:t>
      </w:r>
      <w:r>
        <w:rPr>
          <w:rFonts w:ascii="Oracle Sans" w:hAnsi="Oracle Sans" w:cs="Calibri"/>
        </w:rPr>
        <w:t xml:space="preserve">, </w:t>
      </w:r>
      <w:r w:rsidRPr="00A92987">
        <w:rPr>
          <w:rFonts w:ascii="Oracle Sans" w:hAnsi="Oracle Sans" w:cs="Calibri"/>
        </w:rPr>
        <w:t xml:space="preserve">but in helping the Data Engineer ingest, </w:t>
      </w:r>
      <w:proofErr w:type="gramStart"/>
      <w:r w:rsidRPr="00A92987">
        <w:rPr>
          <w:rFonts w:ascii="Oracle Sans" w:hAnsi="Oracle Sans" w:cs="Calibri"/>
        </w:rPr>
        <w:t>transform</w:t>
      </w:r>
      <w:proofErr w:type="gramEnd"/>
      <w:r w:rsidRPr="00A92987">
        <w:rPr>
          <w:rFonts w:ascii="Oracle Sans" w:hAnsi="Oracle Sans" w:cs="Calibri"/>
        </w:rPr>
        <w:t xml:space="preserve"> and serve data.</w:t>
      </w:r>
    </w:p>
    <w:p w14:paraId="4C9BED9D" w14:textId="5635CC43" w:rsidR="00A92987" w:rsidRPr="00A92987" w:rsidRDefault="00A92987" w:rsidP="00A92987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 xml:space="preserve">Learn about </w:t>
      </w:r>
      <w:r w:rsidRPr="00A92987">
        <w:rPr>
          <w:rFonts w:ascii="Oracle Sans" w:hAnsi="Oracle Sans" w:cs="Calibri"/>
        </w:rPr>
        <w:t xml:space="preserve">Data Studio, an easy-to-use embedded set of tools included for free with Autonomous Database, allowing the data Engineer to load data, run simple analytics, gain insights from </w:t>
      </w:r>
      <w:proofErr w:type="gramStart"/>
      <w:r w:rsidRPr="00A92987">
        <w:rPr>
          <w:rFonts w:ascii="Oracle Sans" w:hAnsi="Oracle Sans" w:cs="Calibri"/>
        </w:rPr>
        <w:t>datasets</w:t>
      </w:r>
      <w:proofErr w:type="gramEnd"/>
      <w:r w:rsidRPr="00A92987">
        <w:rPr>
          <w:rFonts w:ascii="Oracle Sans" w:hAnsi="Oracle Sans" w:cs="Calibri"/>
        </w:rPr>
        <w:t xml:space="preserve"> and share data.</w:t>
      </w:r>
    </w:p>
    <w:p w14:paraId="00F3C293" w14:textId="77777777" w:rsidR="00411E18" w:rsidRDefault="00411E18" w:rsidP="00411E18">
      <w:pPr>
        <w:pStyle w:val="ListParagraph"/>
        <w:spacing w:after="0" w:line="240" w:lineRule="auto"/>
        <w:rPr>
          <w:rFonts w:ascii="Oracle Sans" w:hAnsi="Oracle Sans" w:cs="Calibri"/>
        </w:rPr>
      </w:pPr>
    </w:p>
    <w:p w14:paraId="27F85669" w14:textId="4AA66B33" w:rsidR="00E57957" w:rsidRDefault="00E57957" w:rsidP="00AB4BF9">
      <w:pPr>
        <w:spacing w:after="0" w:line="240" w:lineRule="auto"/>
        <w:rPr>
          <w:rFonts w:ascii="Oracle Sans" w:hAnsi="Oracle Sans" w:cs="Calibri"/>
        </w:rPr>
      </w:pPr>
      <w:r w:rsidRPr="00E57957">
        <w:rPr>
          <w:rFonts w:ascii="Oracle Sans" w:hAnsi="Oracle Sans" w:cs="Calibri"/>
        </w:rPr>
        <w:t xml:space="preserve">Autonomous Database product managers will </w:t>
      </w:r>
      <w:r>
        <w:rPr>
          <w:rFonts w:ascii="Oracle Sans" w:hAnsi="Oracle Sans" w:cs="Calibri"/>
        </w:rPr>
        <w:t xml:space="preserve">be available to </w:t>
      </w:r>
      <w:r w:rsidRPr="00E57957">
        <w:rPr>
          <w:rFonts w:ascii="Oracle Sans" w:hAnsi="Oracle Sans" w:cs="Calibri"/>
        </w:rPr>
        <w:t>answer any technical questions about the service, its features, integration capabilities and use cases.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2B5A60CF" w:rsidR="008B396C" w:rsidRDefault="00E57957" w:rsidP="00F2350F">
      <w:pPr>
        <w:spacing w:after="0"/>
        <w:rPr>
          <w:rFonts w:ascii="Oracle Sans" w:hAnsi="Oracle Sans" w:cs="Calibri"/>
          <w:color w:val="000000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815A37" w:rsidRPr="00667E3D">
          <w:rPr>
            <w:rStyle w:val="Hyperlink"/>
            <w:rFonts w:ascii="Oracle Sans" w:hAnsi="Oracle Sans" w:cs="Calibri"/>
          </w:rPr>
          <w:t>https://bit.ly/adbll-main-eml</w:t>
        </w:r>
      </w:hyperlink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4AC7B983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815A37">
        <w:rPr>
          <w:rFonts w:ascii="Oracle Sans" w:hAnsi="Oracle Sans"/>
        </w:rPr>
        <w:t xml:space="preserve">April </w:t>
      </w:r>
      <w:r w:rsidR="00A92987">
        <w:rPr>
          <w:rFonts w:ascii="Oracle Sans" w:hAnsi="Oracle Sans"/>
        </w:rPr>
        <w:t>24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815A37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</w:t>
      </w:r>
      <w:r w:rsidR="00A92987">
        <w:rPr>
          <w:rFonts w:ascii="Oracle Sans" w:hAnsi="Oracle Sans"/>
        </w:rPr>
        <w:t>S</w:t>
      </w:r>
      <w:r w:rsidR="00E57957">
        <w:rPr>
          <w:rFonts w:ascii="Oracle Sans" w:hAnsi="Oracle Sans"/>
        </w:rPr>
        <w:t>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55782E84" w14:textId="77777777" w:rsidR="00F2350F" w:rsidRPr="00841794" w:rsidRDefault="00F2350F" w:rsidP="00F2350F">
      <w:pPr>
        <w:rPr>
          <w:rFonts w:ascii="Oracle Sans" w:hAnsi="Oracle Sans"/>
        </w:rPr>
      </w:pPr>
      <w:r w:rsidRPr="00841794">
        <w:rPr>
          <w:rFonts w:ascii="Oracle Sans" w:hAnsi="Oracle Sans"/>
        </w:rPr>
        <w:t>Thanks in advance,</w:t>
      </w:r>
    </w:p>
    <w:p w14:paraId="0A4251A9" w14:textId="401662AE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eastAsiaTheme="minorEastAsia" w:hAnsi="Oracle Sans" w:cs="Calibri"/>
          <w:noProof/>
        </w:rPr>
        <w:t>(Your name)</w:t>
      </w:r>
    </w:p>
    <w:sectPr w:rsidR="001F3901" w:rsidRPr="00841794" w:rsidSect="00590ECD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0D0A" w14:textId="77777777" w:rsidR="00590ECD" w:rsidRDefault="00590ECD" w:rsidP="00A23775">
      <w:pPr>
        <w:spacing w:after="0" w:line="240" w:lineRule="auto"/>
      </w:pPr>
      <w:r>
        <w:separator/>
      </w:r>
    </w:p>
  </w:endnote>
  <w:endnote w:type="continuationSeparator" w:id="0">
    <w:p w14:paraId="7737AD46" w14:textId="77777777" w:rsidR="00590ECD" w:rsidRDefault="00590ECD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5FCE" w14:textId="77777777" w:rsidR="00590ECD" w:rsidRDefault="00590ECD" w:rsidP="00A23775">
      <w:pPr>
        <w:spacing w:after="0" w:line="240" w:lineRule="auto"/>
      </w:pPr>
      <w:r>
        <w:separator/>
      </w:r>
    </w:p>
  </w:footnote>
  <w:footnote w:type="continuationSeparator" w:id="0">
    <w:p w14:paraId="3388158E" w14:textId="77777777" w:rsidR="00590ECD" w:rsidRDefault="00590ECD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9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6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6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0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19"/>
  </w:num>
  <w:num w:numId="2" w16cid:durableId="233900369">
    <w:abstractNumId w:val="32"/>
  </w:num>
  <w:num w:numId="3" w16cid:durableId="1692760587">
    <w:abstractNumId w:val="36"/>
  </w:num>
  <w:num w:numId="4" w16cid:durableId="1540052240">
    <w:abstractNumId w:val="2"/>
  </w:num>
  <w:num w:numId="5" w16cid:durableId="1362823834">
    <w:abstractNumId w:val="27"/>
  </w:num>
  <w:num w:numId="6" w16cid:durableId="1617180253">
    <w:abstractNumId w:val="1"/>
  </w:num>
  <w:num w:numId="7" w16cid:durableId="1757051230">
    <w:abstractNumId w:val="40"/>
  </w:num>
  <w:num w:numId="8" w16cid:durableId="1988507628">
    <w:abstractNumId w:val="38"/>
  </w:num>
  <w:num w:numId="9" w16cid:durableId="1167942008">
    <w:abstractNumId w:val="33"/>
  </w:num>
  <w:num w:numId="10" w16cid:durableId="152963040">
    <w:abstractNumId w:val="34"/>
  </w:num>
  <w:num w:numId="11" w16cid:durableId="1894580993">
    <w:abstractNumId w:val="17"/>
  </w:num>
  <w:num w:numId="12" w16cid:durableId="72169968">
    <w:abstractNumId w:val="10"/>
  </w:num>
  <w:num w:numId="13" w16cid:durableId="731849158">
    <w:abstractNumId w:val="29"/>
  </w:num>
  <w:num w:numId="14" w16cid:durableId="876938063">
    <w:abstractNumId w:val="25"/>
  </w:num>
  <w:num w:numId="15" w16cid:durableId="734664512">
    <w:abstractNumId w:val="15"/>
  </w:num>
  <w:num w:numId="16" w16cid:durableId="1882092327">
    <w:abstractNumId w:val="8"/>
  </w:num>
  <w:num w:numId="17" w16cid:durableId="1753427382">
    <w:abstractNumId w:val="7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2"/>
  </w:num>
  <w:num w:numId="21" w16cid:durableId="1733771636">
    <w:abstractNumId w:val="18"/>
  </w:num>
  <w:num w:numId="22" w16cid:durableId="1084838784">
    <w:abstractNumId w:val="31"/>
  </w:num>
  <w:num w:numId="23" w16cid:durableId="352149826">
    <w:abstractNumId w:val="28"/>
  </w:num>
  <w:num w:numId="24" w16cid:durableId="222644367">
    <w:abstractNumId w:val="30"/>
  </w:num>
  <w:num w:numId="25" w16cid:durableId="1248998901">
    <w:abstractNumId w:val="14"/>
  </w:num>
  <w:num w:numId="26" w16cid:durableId="391852667">
    <w:abstractNumId w:val="16"/>
  </w:num>
  <w:num w:numId="27" w16cid:durableId="1430850737">
    <w:abstractNumId w:val="13"/>
  </w:num>
  <w:num w:numId="28" w16cid:durableId="1751583225">
    <w:abstractNumId w:val="20"/>
  </w:num>
  <w:num w:numId="29" w16cid:durableId="1224410878">
    <w:abstractNumId w:val="23"/>
  </w:num>
  <w:num w:numId="30" w16cid:durableId="1695381716">
    <w:abstractNumId w:val="21"/>
  </w:num>
  <w:num w:numId="31" w16cid:durableId="263877860">
    <w:abstractNumId w:val="5"/>
  </w:num>
  <w:num w:numId="32" w16cid:durableId="629825517">
    <w:abstractNumId w:val="12"/>
  </w:num>
  <w:num w:numId="33" w16cid:durableId="1206873726">
    <w:abstractNumId w:val="4"/>
  </w:num>
  <w:num w:numId="34" w16cid:durableId="963652934">
    <w:abstractNumId w:val="9"/>
  </w:num>
  <w:num w:numId="35" w16cid:durableId="1084061186">
    <w:abstractNumId w:val="24"/>
  </w:num>
  <w:num w:numId="36" w16cid:durableId="974605056">
    <w:abstractNumId w:val="39"/>
  </w:num>
  <w:num w:numId="37" w16cid:durableId="1040277946">
    <w:abstractNumId w:val="26"/>
  </w:num>
  <w:num w:numId="38" w16cid:durableId="1980065858">
    <w:abstractNumId w:val="37"/>
  </w:num>
  <w:num w:numId="39" w16cid:durableId="1250382182">
    <w:abstractNumId w:val="3"/>
  </w:num>
  <w:num w:numId="40" w16cid:durableId="1545828687">
    <w:abstractNumId w:val="11"/>
  </w:num>
  <w:num w:numId="41" w16cid:durableId="316685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0ECD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A99"/>
    <w:rsid w:val="00700F59"/>
    <w:rsid w:val="007033C2"/>
    <w:rsid w:val="00715387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40380"/>
    <w:rsid w:val="00A41F60"/>
    <w:rsid w:val="00A54DEF"/>
    <w:rsid w:val="00A606E6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1A7E"/>
    <w:rsid w:val="00BF5F3F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 Coddou</cp:lastModifiedBy>
  <cp:revision>2</cp:revision>
  <dcterms:created xsi:type="dcterms:W3CDTF">2024-04-19T16:08:00Z</dcterms:created>
  <dcterms:modified xsi:type="dcterms:W3CDTF">2024-04-19T16:08:00Z</dcterms:modified>
</cp:coreProperties>
</file>