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4338226C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August </w:t>
      </w:r>
      <w:r w:rsidR="00D3549A">
        <w:rPr>
          <w:rFonts w:ascii="Oracle Sans" w:hAnsi="Oracle Sans" w:cs="Calibri"/>
          <w:color w:val="auto"/>
          <w:sz w:val="20"/>
          <w:szCs w:val="20"/>
        </w:rPr>
        <w:t>22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D3549A">
        <w:rPr>
          <w:rFonts w:ascii="Oracle Sans" w:hAnsi="Oracle Sans" w:cs="Calibri"/>
          <w:color w:val="auto"/>
          <w:sz w:val="20"/>
          <w:szCs w:val="20"/>
        </w:rPr>
        <w:t>8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am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</w:t>
      </w:r>
      <w:r w:rsidR="00D3549A">
        <w:rPr>
          <w:rFonts w:ascii="Oracle Sans" w:hAnsi="Oracle Sans" w:cs="Calibri"/>
          <w:color w:val="auto"/>
          <w:sz w:val="20"/>
          <w:szCs w:val="20"/>
        </w:rPr>
        <w:t>1a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</w:t>
      </w:r>
      <w:r w:rsidR="00D3549A">
        <w:rPr>
          <w:rFonts w:ascii="Oracle Sans" w:hAnsi="Oracle Sans" w:cs="Calibri"/>
          <w:color w:val="auto"/>
          <w:sz w:val="20"/>
          <w:szCs w:val="20"/>
        </w:rPr>
        <w:t>5</w:t>
      </w:r>
      <w:r w:rsidR="009973DC">
        <w:rPr>
          <w:rFonts w:ascii="Oracle Sans" w:hAnsi="Oracle Sans" w:cs="Calibri"/>
          <w:color w:val="auto"/>
          <w:sz w:val="20"/>
          <w:szCs w:val="20"/>
        </w:rPr>
        <w:t>PM CE</w:t>
      </w:r>
      <w:r w:rsidR="00A54DEF">
        <w:rPr>
          <w:rFonts w:ascii="Oracle Sans" w:hAnsi="Oracle Sans" w:cs="Calibri"/>
          <w:color w:val="auto"/>
          <w:sz w:val="20"/>
          <w:szCs w:val="20"/>
        </w:rPr>
        <w:t>S</w:t>
      </w:r>
      <w:r w:rsidR="009973DC">
        <w:rPr>
          <w:rFonts w:ascii="Oracle Sans" w:hAnsi="Oracle Sans" w:cs="Calibri"/>
          <w:color w:val="auto"/>
          <w:sz w:val="20"/>
          <w:szCs w:val="20"/>
        </w:rPr>
        <w:t>T</w:t>
      </w:r>
    </w:p>
    <w:p w14:paraId="54FECC4E" w14:textId="534ED761" w:rsidR="0054169B" w:rsidRPr="00827E29" w:rsidRDefault="003176DD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69314D8F" w:rsidR="0042760F" w:rsidRPr="00D3549A" w:rsidRDefault="0085662F" w:rsidP="00270108">
      <w:pPr>
        <w:rPr>
          <w:rFonts w:ascii="Oracle Sans" w:hAnsi="Oracle Sans"/>
          <w:b/>
          <w:bCs/>
          <w:shd w:val="clear" w:color="auto" w:fill="FFFFFF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>
        <w:rPr>
          <w:rFonts w:ascii="Oracle Sans" w:hAnsi="Oracle Sans" w:cs="Calibri"/>
        </w:rPr>
        <w:t xml:space="preserve">live </w:t>
      </w:r>
      <w:r w:rsidRPr="001E7873">
        <w:rPr>
          <w:rFonts w:ascii="Oracle Sans" w:hAnsi="Oracle Sans" w:cs="Calibri"/>
        </w:rPr>
        <w:t xml:space="preserve">workshop coming up on </w:t>
      </w:r>
      <w:r w:rsidR="005E1D5C">
        <w:rPr>
          <w:rFonts w:ascii="Oracle Sans" w:hAnsi="Oracle Sans" w:cs="Calibri"/>
        </w:rPr>
        <w:t xml:space="preserve">August </w:t>
      </w:r>
      <w:r w:rsidR="00D3549A">
        <w:rPr>
          <w:rFonts w:ascii="Oracle Sans" w:hAnsi="Oracle Sans" w:cs="Calibri"/>
        </w:rPr>
        <w:t>22</w:t>
      </w:r>
      <w:r w:rsidR="00D3549A" w:rsidRPr="00D3549A">
        <w:rPr>
          <w:rFonts w:ascii="Oracle Sans" w:hAnsi="Oracle Sans" w:cs="Calibri"/>
          <w:vertAlign w:val="superscript"/>
        </w:rPr>
        <w:t>nd</w:t>
      </w:r>
      <w:r w:rsidRPr="001E7873">
        <w:rPr>
          <w:rFonts w:ascii="Oracle Sans" w:hAnsi="Oracle Sans" w:cs="Calibri"/>
        </w:rPr>
        <w:t xml:space="preserve">: </w:t>
      </w:r>
      <w:r w:rsidR="00D3549A" w:rsidRPr="00D3549A">
        <w:rPr>
          <w:rFonts w:ascii="Oracle Sans" w:hAnsi="Oracle Sans"/>
          <w:b/>
          <w:bCs/>
          <w:shd w:val="clear" w:color="auto" w:fill="FFFFFF"/>
        </w:rPr>
        <w:t>Ten ways you can use your Azure services with Oracle Database@Azure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 xml:space="preserve">on </w:t>
      </w:r>
      <w:r w:rsidR="00D3549A" w:rsidRPr="00D3549A">
        <w:rPr>
          <w:rFonts w:ascii="Oracle Sans" w:hAnsi="Oracle Sans"/>
          <w:color w:val="161513"/>
          <w:shd w:val="clear" w:color="auto" w:fill="FBF9F8"/>
        </w:rPr>
        <w:t xml:space="preserve">how easy it is to use </w:t>
      </w:r>
      <w:r w:rsidR="00D3549A" w:rsidRPr="00D3549A">
        <w:rPr>
          <w:rFonts w:ascii="Oracle Sans" w:hAnsi="Oracle Sans"/>
          <w:b/>
          <w:bCs/>
          <w:color w:val="161513"/>
          <w:shd w:val="clear" w:color="auto" w:fill="FBF9F8"/>
        </w:rPr>
        <w:t>Oracle Database</w:t>
      </w:r>
      <w:r w:rsidR="00D3549A" w:rsidRPr="00D3549A">
        <w:rPr>
          <w:rFonts w:ascii="Oracle Sans" w:hAnsi="Oracle Sans"/>
          <w:color w:val="161513"/>
          <w:shd w:val="clear" w:color="auto" w:fill="FBF9F8"/>
        </w:rPr>
        <w:t xml:space="preserve"> with </w:t>
      </w:r>
      <w:r w:rsidR="00D3549A" w:rsidRPr="00D3549A">
        <w:rPr>
          <w:rFonts w:ascii="Oracle Sans" w:hAnsi="Oracle Sans"/>
          <w:b/>
          <w:bCs/>
          <w:color w:val="161513"/>
          <w:shd w:val="clear" w:color="auto" w:fill="FBF9F8"/>
        </w:rPr>
        <w:t>Visual Studio Code</w:t>
      </w:r>
      <w:r w:rsidR="00D3549A" w:rsidRPr="00D3549A">
        <w:rPr>
          <w:rFonts w:ascii="Oracle Sans" w:hAnsi="Oracle Sans"/>
          <w:color w:val="161513"/>
          <w:shd w:val="clear" w:color="auto" w:fill="FBF9F8"/>
        </w:rPr>
        <w:t>, and experience powerful Oracle Database integrations with Azure.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</w:t>
      </w:r>
      <w:r w:rsidR="005E1D5C">
        <w:rPr>
          <w:rFonts w:ascii="Oracle Sans" w:hAnsi="Oracle Sans"/>
          <w:shd w:val="clear" w:color="auto" w:fill="FFFFFF"/>
        </w:rPr>
        <w:t>s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238B5F1" w14:textId="4C9D8AE1" w:rsidR="00A92987" w:rsidRDefault="005E1D5C" w:rsidP="00D516A6">
      <w:pPr>
        <w:rPr>
          <w:rFonts w:ascii="Oracle Sans" w:eastAsia="Times New Roman" w:hAnsi="Oracle Sans" w:cs="Times New Roman"/>
        </w:rPr>
      </w:pPr>
      <w:r w:rsidRPr="005E1D5C">
        <w:rPr>
          <w:rFonts w:ascii="Oracle Sans" w:eastAsia="Times New Roman" w:hAnsi="Oracle Sans" w:cs="Times New Roman"/>
          <w:b/>
          <w:bCs/>
        </w:rPr>
        <w:t>Oracle Database@Azure</w:t>
      </w:r>
      <w:r w:rsidRPr="005E1D5C">
        <w:rPr>
          <w:rFonts w:ascii="Oracle Sans" w:eastAsia="Times New Roman" w:hAnsi="Oracle Sans" w:cs="Times New Roman"/>
        </w:rPr>
        <w:t xml:space="preserve"> is a new offering from Microsoft and Oracle that brings Oracle's best databases to Azure: Oracle Exadata and Oracle Autonomous Database</w:t>
      </w:r>
      <w:r w:rsidR="0072275D">
        <w:rPr>
          <w:rFonts w:ascii="Oracle Sans" w:hAnsi="Oracle Sans"/>
          <w:color w:val="161513"/>
          <w:shd w:val="clear" w:color="auto" w:fill="FBF9F8"/>
        </w:rPr>
        <w:t xml:space="preserve">. </w:t>
      </w:r>
      <w:r w:rsidR="003059E3" w:rsidRPr="00D516A6">
        <w:rPr>
          <w:rFonts w:ascii="Oracle Sans" w:eastAsia="Times New Roman" w:hAnsi="Oracle Sans" w:cs="Times New Roman"/>
        </w:rPr>
        <w:t xml:space="preserve">During this </w:t>
      </w:r>
      <w:r w:rsidR="00270108" w:rsidRPr="00D516A6">
        <w:rPr>
          <w:rFonts w:ascii="Oracle Sans" w:eastAsia="Times New Roman" w:hAnsi="Oracle Sans" w:cs="Times New Roman"/>
        </w:rPr>
        <w:t>6</w:t>
      </w:r>
      <w:r w:rsidR="00AB4BF9" w:rsidRPr="00D516A6">
        <w:rPr>
          <w:rFonts w:ascii="Oracle Sans" w:eastAsia="Times New Roman" w:hAnsi="Oracle Sans" w:cs="Times New Roman"/>
        </w:rPr>
        <w:t>0-minute</w:t>
      </w:r>
      <w:r w:rsidR="003059E3" w:rsidRPr="00D516A6">
        <w:rPr>
          <w:rFonts w:ascii="Oracle Sans" w:eastAsia="Times New Roman" w:hAnsi="Oracle Sans" w:cs="Times New Roman"/>
        </w:rPr>
        <w:t xml:space="preserve"> session </w:t>
      </w:r>
      <w:r w:rsidR="00CC036B" w:rsidRPr="00D516A6">
        <w:rPr>
          <w:rFonts w:ascii="Oracle Sans" w:eastAsia="Times New Roman" w:hAnsi="Oracle Sans" w:cs="Times New Roman"/>
        </w:rPr>
        <w:t>you will:</w:t>
      </w:r>
    </w:p>
    <w:p w14:paraId="0FEBA10A" w14:textId="77777777" w:rsidR="00D3549A" w:rsidRPr="00D3549A" w:rsidRDefault="005E1D5C" w:rsidP="00D3549A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eastAsia="Times New Roman" w:hAnsi="Oracle Sans" w:cs="Times New Roman"/>
        </w:rPr>
      </w:pPr>
      <w:r>
        <w:rPr>
          <w:rFonts w:ascii="Oracle Sans" w:eastAsia="Times New Roman" w:hAnsi="Oracle Sans" w:cs="Times New Roman"/>
        </w:rPr>
        <w:t xml:space="preserve">Understand how </w:t>
      </w:r>
      <w:r w:rsidR="00D3549A">
        <w:rPr>
          <w:rFonts w:ascii="Oracle Sans" w:eastAsia="Times New Roman" w:hAnsi="Oracle Sans" w:cs="Times New Roman"/>
        </w:rPr>
        <w:t xml:space="preserve">to use </w:t>
      </w:r>
      <w:r w:rsidR="00D3549A" w:rsidRPr="00D3549A">
        <w:rPr>
          <w:rFonts w:ascii="Oracle Sans" w:hAnsi="Oracle Sans"/>
          <w:color w:val="161513"/>
          <w:shd w:val="clear" w:color="auto" w:fill="FBF9F8"/>
        </w:rPr>
        <w:t>powerful Oracle Database integrations with Azure</w:t>
      </w:r>
      <w:r w:rsidR="00D3549A" w:rsidRPr="00D3549A">
        <w:rPr>
          <w:rFonts w:ascii="Oracle Sans" w:hAnsi="Oracle Sans"/>
          <w:color w:val="161513"/>
          <w:shd w:val="clear" w:color="auto" w:fill="FBF9F8"/>
        </w:rPr>
        <w:t xml:space="preserve"> </w:t>
      </w:r>
      <w:r w:rsidR="00D3549A" w:rsidRPr="00D3549A">
        <w:rPr>
          <w:rFonts w:ascii="Oracle Sans" w:hAnsi="Oracle Sans"/>
          <w:color w:val="161513"/>
          <w:shd w:val="clear" w:color="auto" w:fill="FBF9F8"/>
        </w:rPr>
        <w:t xml:space="preserve">services such as </w:t>
      </w:r>
      <w:r w:rsidR="00D3549A" w:rsidRPr="00D3549A">
        <w:rPr>
          <w:rFonts w:ascii="Oracle Sans" w:hAnsi="Oracle Sans"/>
          <w:b/>
          <w:bCs/>
          <w:color w:val="161513"/>
          <w:shd w:val="clear" w:color="auto" w:fill="FBF9F8"/>
        </w:rPr>
        <w:t>OpenAI</w:t>
      </w:r>
      <w:r w:rsidR="00D3549A" w:rsidRPr="00D3549A">
        <w:rPr>
          <w:rFonts w:ascii="Oracle Sans" w:hAnsi="Oracle Sans"/>
          <w:color w:val="161513"/>
          <w:shd w:val="clear" w:color="auto" w:fill="FBF9F8"/>
        </w:rPr>
        <w:t xml:space="preserve">, </w:t>
      </w:r>
      <w:r w:rsidR="00D3549A" w:rsidRPr="00D3549A">
        <w:rPr>
          <w:rFonts w:ascii="Oracle Sans" w:hAnsi="Oracle Sans"/>
          <w:b/>
          <w:bCs/>
          <w:color w:val="161513"/>
          <w:shd w:val="clear" w:color="auto" w:fill="FBF9F8"/>
        </w:rPr>
        <w:t>Data Factory</w:t>
      </w:r>
      <w:r w:rsidR="00D3549A" w:rsidRPr="00D3549A">
        <w:rPr>
          <w:rFonts w:ascii="Oracle Sans" w:hAnsi="Oracle Sans"/>
          <w:color w:val="161513"/>
          <w:shd w:val="clear" w:color="auto" w:fill="FBF9F8"/>
        </w:rPr>
        <w:t xml:space="preserve">, </w:t>
      </w:r>
      <w:r w:rsidR="00D3549A" w:rsidRPr="00D3549A">
        <w:rPr>
          <w:rFonts w:ascii="Oracle Sans" w:hAnsi="Oracle Sans"/>
          <w:b/>
          <w:bCs/>
          <w:color w:val="161513"/>
          <w:shd w:val="clear" w:color="auto" w:fill="FBF9F8"/>
        </w:rPr>
        <w:t>DevOps</w:t>
      </w:r>
      <w:r w:rsidR="00D3549A" w:rsidRPr="00D3549A">
        <w:rPr>
          <w:rFonts w:ascii="Oracle Sans" w:hAnsi="Oracle Sans"/>
          <w:color w:val="161513"/>
          <w:shd w:val="clear" w:color="auto" w:fill="FBF9F8"/>
        </w:rPr>
        <w:t xml:space="preserve">, </w:t>
      </w:r>
      <w:r w:rsidR="00D3549A" w:rsidRPr="00D3549A">
        <w:rPr>
          <w:rFonts w:ascii="Oracle Sans" w:hAnsi="Oracle Sans"/>
          <w:b/>
          <w:bCs/>
          <w:color w:val="161513"/>
          <w:shd w:val="clear" w:color="auto" w:fill="FBF9F8"/>
        </w:rPr>
        <w:t>Entra ID</w:t>
      </w:r>
      <w:r w:rsidR="00D3549A" w:rsidRPr="00D3549A">
        <w:rPr>
          <w:rFonts w:ascii="Oracle Sans" w:hAnsi="Oracle Sans"/>
          <w:color w:val="161513"/>
          <w:shd w:val="clear" w:color="auto" w:fill="FBF9F8"/>
        </w:rPr>
        <w:t xml:space="preserve">, </w:t>
      </w:r>
      <w:proofErr w:type="spellStart"/>
      <w:r w:rsidR="00D3549A" w:rsidRPr="00D3549A">
        <w:rPr>
          <w:rFonts w:ascii="Oracle Sans" w:hAnsi="Oracle Sans"/>
          <w:b/>
          <w:bCs/>
          <w:color w:val="161513"/>
          <w:shd w:val="clear" w:color="auto" w:fill="FBF9F8"/>
        </w:rPr>
        <w:t>PowerBI</w:t>
      </w:r>
      <w:proofErr w:type="spellEnd"/>
      <w:r w:rsidR="00D3549A" w:rsidRPr="00D3549A">
        <w:rPr>
          <w:rFonts w:ascii="Oracle Sans" w:hAnsi="Oracle Sans"/>
          <w:b/>
          <w:bCs/>
          <w:color w:val="161513"/>
          <w:shd w:val="clear" w:color="auto" w:fill="FBF9F8"/>
        </w:rPr>
        <w:t xml:space="preserve"> </w:t>
      </w:r>
      <w:r w:rsidR="00D3549A" w:rsidRPr="00D3549A">
        <w:rPr>
          <w:rFonts w:ascii="Oracle Sans" w:hAnsi="Oracle Sans"/>
          <w:color w:val="161513"/>
          <w:shd w:val="clear" w:color="auto" w:fill="FBF9F8"/>
        </w:rPr>
        <w:t xml:space="preserve">and more. </w:t>
      </w:r>
    </w:p>
    <w:p w14:paraId="21BDBBEC" w14:textId="77777777" w:rsidR="00D3549A" w:rsidRPr="00D3549A" w:rsidRDefault="00D3549A" w:rsidP="00D3549A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eastAsia="Times New Roman" w:hAnsi="Oracle Sans" w:cs="Times New Roman"/>
        </w:rPr>
      </w:pPr>
      <w:r w:rsidRPr="00D3549A">
        <w:rPr>
          <w:rFonts w:ascii="Oracle Sans" w:hAnsi="Oracle Sans"/>
          <w:color w:val="161513"/>
          <w:shd w:val="clear" w:color="auto" w:fill="FBF9F8"/>
        </w:rPr>
        <w:t>You will leave this session with an understanding of how you can efficiently develop new data-driven applications using Oracle Database@Azure</w:t>
      </w:r>
    </w:p>
    <w:p w14:paraId="14B68D09" w14:textId="77777777" w:rsidR="00E57957" w:rsidRPr="001E7873" w:rsidRDefault="00E57957" w:rsidP="00AB4BF9">
      <w:pPr>
        <w:spacing w:after="0" w:line="240" w:lineRule="auto"/>
        <w:rPr>
          <w:rFonts w:ascii="Oracle Sans" w:hAnsi="Oracle Sans" w:cs="Calibri"/>
        </w:rPr>
      </w:pPr>
    </w:p>
    <w:p w14:paraId="2CD2AAB4" w14:textId="7614E350" w:rsidR="0050104D" w:rsidRPr="001E7873" w:rsidRDefault="00B71C54" w:rsidP="0050104D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02700246" w14:textId="77777777" w:rsidR="00257120" w:rsidRPr="00841794" w:rsidRDefault="00257120" w:rsidP="00257120">
      <w:pPr>
        <w:spacing w:after="0" w:line="240" w:lineRule="auto"/>
        <w:rPr>
          <w:rFonts w:ascii="Oracle Sans" w:hAnsi="Oracle Sans"/>
          <w:color w:val="161513"/>
          <w:shd w:val="clear" w:color="auto" w:fill="FFFFFF"/>
        </w:rPr>
      </w:pPr>
    </w:p>
    <w:p w14:paraId="7D0705BB" w14:textId="2B5A60CF" w:rsidR="008B396C" w:rsidRDefault="00E57957" w:rsidP="00F2350F">
      <w:pPr>
        <w:spacing w:after="0"/>
        <w:rPr>
          <w:rStyle w:val="Hyperlink"/>
          <w:rFonts w:ascii="Oracle Sans" w:hAnsi="Oracle Sans" w:cs="Calibri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815A37" w:rsidRPr="00667E3D">
          <w:rPr>
            <w:rStyle w:val="Hyperlink"/>
            <w:rFonts w:ascii="Oracle Sans" w:hAnsi="Oracle Sans" w:cs="Calibri"/>
          </w:rPr>
          <w:t>https://bit.ly/adbll-main-eml</w:t>
        </w:r>
      </w:hyperlink>
    </w:p>
    <w:p w14:paraId="37443977" w14:textId="77777777" w:rsidR="00C107B6" w:rsidRDefault="00C107B6" w:rsidP="00F2350F">
      <w:pPr>
        <w:spacing w:after="0"/>
        <w:rPr>
          <w:rFonts w:ascii="Oracle Sans" w:hAnsi="Oracle Sans" w:cs="Calibri"/>
          <w:color w:val="000000"/>
        </w:rPr>
      </w:pPr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1A17CDFE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5E1D5C">
        <w:rPr>
          <w:rFonts w:ascii="Oracle Sans" w:hAnsi="Oracle Sans"/>
        </w:rPr>
        <w:t xml:space="preserve">August </w:t>
      </w:r>
      <w:r w:rsidR="00D3549A">
        <w:rPr>
          <w:rFonts w:ascii="Oracle Sans" w:hAnsi="Oracle Sans"/>
        </w:rPr>
        <w:t>22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>0</w:t>
      </w:r>
      <w:r w:rsidR="00D3549A">
        <w:rPr>
          <w:rFonts w:ascii="Oracle Sans" w:hAnsi="Oracle Sans"/>
        </w:rPr>
        <w:t>8</w:t>
      </w:r>
      <w:r w:rsidR="00270108">
        <w:rPr>
          <w:rFonts w:ascii="Oracle Sans" w:hAnsi="Oracle Sans"/>
        </w:rPr>
        <w:t xml:space="preserve">:00 AM US Pacific, </w:t>
      </w:r>
      <w:r w:rsidRPr="00841794">
        <w:rPr>
          <w:rFonts w:ascii="Oracle Sans" w:hAnsi="Oracle Sans"/>
        </w:rPr>
        <w:t>1</w:t>
      </w:r>
      <w:r w:rsidR="00D3549A">
        <w:rPr>
          <w:rFonts w:ascii="Oracle Sans" w:hAnsi="Oracle Sans"/>
        </w:rPr>
        <w:t>1</w:t>
      </w:r>
      <w:r w:rsidRPr="00841794">
        <w:rPr>
          <w:rFonts w:ascii="Oracle Sans" w:hAnsi="Oracle Sans"/>
        </w:rPr>
        <w:t xml:space="preserve">:00 </w:t>
      </w:r>
      <w:r w:rsidR="00D3549A">
        <w:rPr>
          <w:rFonts w:ascii="Oracle Sans" w:hAnsi="Oracle Sans"/>
        </w:rPr>
        <w:t>A</w:t>
      </w:r>
      <w:r w:rsidRPr="00841794">
        <w:rPr>
          <w:rFonts w:ascii="Oracle Sans" w:hAnsi="Oracle Sans"/>
        </w:rPr>
        <w:t xml:space="preserve">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D3549A">
        <w:rPr>
          <w:rFonts w:ascii="Oracle Sans" w:hAnsi="Oracle Sans"/>
        </w:rPr>
        <w:t>5</w:t>
      </w:r>
      <w:r w:rsidR="00E57957">
        <w:rPr>
          <w:rFonts w:ascii="Oracle Sans" w:hAnsi="Oracle Sans"/>
        </w:rPr>
        <w:t>:00 PM CE</w:t>
      </w:r>
      <w:r w:rsidR="00A92987">
        <w:rPr>
          <w:rFonts w:ascii="Oracle Sans" w:hAnsi="Oracle Sans"/>
        </w:rPr>
        <w:t>S</w:t>
      </w:r>
      <w:r w:rsidR="00E57957">
        <w:rPr>
          <w:rFonts w:ascii="Oracle Sans" w:hAnsi="Oracle Sans"/>
        </w:rPr>
        <w:t>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0A4251A9" w14:textId="7DD02BB5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hAnsi="Oracle Sans"/>
        </w:rPr>
        <w:t xml:space="preserve">Thanks in </w:t>
      </w:r>
      <w:proofErr w:type="gramStart"/>
      <w:r w:rsidRPr="00841794">
        <w:rPr>
          <w:rFonts w:ascii="Oracle Sans" w:hAnsi="Oracle Sans"/>
        </w:rPr>
        <w:t>advance,</w:t>
      </w:r>
      <w:r w:rsidR="00C107B6">
        <w:rPr>
          <w:rFonts w:ascii="Oracle Sans" w:hAnsi="Oracle Sans"/>
        </w:rPr>
        <w:t xml:space="preserve">  </w:t>
      </w:r>
      <w:r w:rsidRPr="00841794">
        <w:rPr>
          <w:rFonts w:ascii="Oracle Sans" w:eastAsiaTheme="minorEastAsia" w:hAnsi="Oracle Sans" w:cs="Calibri"/>
          <w:noProof/>
        </w:rPr>
        <w:t>(</w:t>
      </w:r>
      <w:proofErr w:type="gramEnd"/>
      <w:r w:rsidRPr="00841794">
        <w:rPr>
          <w:rFonts w:ascii="Oracle Sans" w:eastAsiaTheme="minorEastAsia" w:hAnsi="Oracle Sans" w:cs="Calibri"/>
          <w:noProof/>
        </w:rPr>
        <w:t>Your name)</w:t>
      </w:r>
    </w:p>
    <w:sectPr w:rsidR="001F3901" w:rsidRPr="00841794" w:rsidSect="00590ECD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6D724" w14:textId="77777777" w:rsidR="003176DD" w:rsidRDefault="003176DD" w:rsidP="00A23775">
      <w:pPr>
        <w:spacing w:after="0" w:line="240" w:lineRule="auto"/>
      </w:pPr>
      <w:r>
        <w:separator/>
      </w:r>
    </w:p>
  </w:endnote>
  <w:endnote w:type="continuationSeparator" w:id="0">
    <w:p w14:paraId="0398F994" w14:textId="77777777" w:rsidR="003176DD" w:rsidRDefault="003176DD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F534" w14:textId="2A50313C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7652F" w14:textId="77777777" w:rsidR="003176DD" w:rsidRDefault="003176DD" w:rsidP="00A23775">
      <w:pPr>
        <w:spacing w:after="0" w:line="240" w:lineRule="auto"/>
      </w:pPr>
      <w:r>
        <w:separator/>
      </w:r>
    </w:p>
  </w:footnote>
  <w:footnote w:type="continuationSeparator" w:id="0">
    <w:p w14:paraId="656444F9" w14:textId="77777777" w:rsidR="003176DD" w:rsidRDefault="003176DD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80992"/>
    <w:multiLevelType w:val="multilevel"/>
    <w:tmpl w:val="8C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0" w15:restartNumberingAfterBreak="0">
    <w:nsid w:val="1CDB3F8C"/>
    <w:multiLevelType w:val="hybridMultilevel"/>
    <w:tmpl w:val="44C2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8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8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2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7333FB"/>
    <w:multiLevelType w:val="hybridMultilevel"/>
    <w:tmpl w:val="C8D88F84"/>
    <w:lvl w:ilvl="0" w:tplc="EAE26B1E">
      <w:numFmt w:val="bullet"/>
      <w:lvlText w:val="•"/>
      <w:lvlJc w:val="left"/>
      <w:pPr>
        <w:ind w:left="1080" w:hanging="720"/>
      </w:pPr>
      <w:rPr>
        <w:rFonts w:ascii="Oracle Sans" w:eastAsiaTheme="minorHAnsi" w:hAnsi="Oracle San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21"/>
  </w:num>
  <w:num w:numId="2" w16cid:durableId="233900369">
    <w:abstractNumId w:val="34"/>
  </w:num>
  <w:num w:numId="3" w16cid:durableId="1692760587">
    <w:abstractNumId w:val="38"/>
  </w:num>
  <w:num w:numId="4" w16cid:durableId="1540052240">
    <w:abstractNumId w:val="2"/>
  </w:num>
  <w:num w:numId="5" w16cid:durableId="1362823834">
    <w:abstractNumId w:val="29"/>
  </w:num>
  <w:num w:numId="6" w16cid:durableId="1617180253">
    <w:abstractNumId w:val="1"/>
  </w:num>
  <w:num w:numId="7" w16cid:durableId="1757051230">
    <w:abstractNumId w:val="43"/>
  </w:num>
  <w:num w:numId="8" w16cid:durableId="1988507628">
    <w:abstractNumId w:val="41"/>
  </w:num>
  <w:num w:numId="9" w16cid:durableId="1167942008">
    <w:abstractNumId w:val="35"/>
  </w:num>
  <w:num w:numId="10" w16cid:durableId="152963040">
    <w:abstractNumId w:val="36"/>
  </w:num>
  <w:num w:numId="11" w16cid:durableId="1894580993">
    <w:abstractNumId w:val="19"/>
  </w:num>
  <w:num w:numId="12" w16cid:durableId="72169968">
    <w:abstractNumId w:val="12"/>
  </w:num>
  <w:num w:numId="13" w16cid:durableId="731849158">
    <w:abstractNumId w:val="31"/>
  </w:num>
  <w:num w:numId="14" w16cid:durableId="876938063">
    <w:abstractNumId w:val="27"/>
  </w:num>
  <w:num w:numId="15" w16cid:durableId="734664512">
    <w:abstractNumId w:val="17"/>
  </w:num>
  <w:num w:numId="16" w16cid:durableId="1882092327">
    <w:abstractNumId w:val="9"/>
  </w:num>
  <w:num w:numId="17" w16cid:durableId="1753427382">
    <w:abstractNumId w:val="8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4"/>
  </w:num>
  <w:num w:numId="21" w16cid:durableId="1733771636">
    <w:abstractNumId w:val="20"/>
  </w:num>
  <w:num w:numId="22" w16cid:durableId="1084838784">
    <w:abstractNumId w:val="33"/>
  </w:num>
  <w:num w:numId="23" w16cid:durableId="352149826">
    <w:abstractNumId w:val="30"/>
  </w:num>
  <w:num w:numId="24" w16cid:durableId="222644367">
    <w:abstractNumId w:val="32"/>
  </w:num>
  <w:num w:numId="25" w16cid:durableId="1248998901">
    <w:abstractNumId w:val="16"/>
  </w:num>
  <w:num w:numId="26" w16cid:durableId="391852667">
    <w:abstractNumId w:val="18"/>
  </w:num>
  <w:num w:numId="27" w16cid:durableId="1430850737">
    <w:abstractNumId w:val="15"/>
  </w:num>
  <w:num w:numId="28" w16cid:durableId="1751583225">
    <w:abstractNumId w:val="22"/>
  </w:num>
  <w:num w:numId="29" w16cid:durableId="1224410878">
    <w:abstractNumId w:val="25"/>
  </w:num>
  <w:num w:numId="30" w16cid:durableId="1695381716">
    <w:abstractNumId w:val="23"/>
  </w:num>
  <w:num w:numId="31" w16cid:durableId="263877860">
    <w:abstractNumId w:val="5"/>
  </w:num>
  <w:num w:numId="32" w16cid:durableId="629825517">
    <w:abstractNumId w:val="14"/>
  </w:num>
  <w:num w:numId="33" w16cid:durableId="1206873726">
    <w:abstractNumId w:val="4"/>
  </w:num>
  <w:num w:numId="34" w16cid:durableId="963652934">
    <w:abstractNumId w:val="11"/>
  </w:num>
  <w:num w:numId="35" w16cid:durableId="1084061186">
    <w:abstractNumId w:val="26"/>
  </w:num>
  <w:num w:numId="36" w16cid:durableId="974605056">
    <w:abstractNumId w:val="42"/>
  </w:num>
  <w:num w:numId="37" w16cid:durableId="1040277946">
    <w:abstractNumId w:val="28"/>
  </w:num>
  <w:num w:numId="38" w16cid:durableId="1980065858">
    <w:abstractNumId w:val="40"/>
  </w:num>
  <w:num w:numId="39" w16cid:durableId="1250382182">
    <w:abstractNumId w:val="3"/>
  </w:num>
  <w:num w:numId="40" w16cid:durableId="1545828687">
    <w:abstractNumId w:val="13"/>
  </w:num>
  <w:num w:numId="41" w16cid:durableId="316685738">
    <w:abstractNumId w:val="37"/>
  </w:num>
  <w:num w:numId="42" w16cid:durableId="1668901010">
    <w:abstractNumId w:val="7"/>
  </w:num>
  <w:num w:numId="43" w16cid:durableId="719551245">
    <w:abstractNumId w:val="39"/>
  </w:num>
  <w:num w:numId="44" w16cid:durableId="509295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93638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2920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D6EB0"/>
    <w:rsid w:val="002E31CC"/>
    <w:rsid w:val="002F2CB1"/>
    <w:rsid w:val="002F3771"/>
    <w:rsid w:val="002F5E73"/>
    <w:rsid w:val="00303080"/>
    <w:rsid w:val="00304461"/>
    <w:rsid w:val="003059E3"/>
    <w:rsid w:val="0030617A"/>
    <w:rsid w:val="003176DD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919F6"/>
    <w:rsid w:val="003A3E9C"/>
    <w:rsid w:val="003A726C"/>
    <w:rsid w:val="003B3DF1"/>
    <w:rsid w:val="003C2B01"/>
    <w:rsid w:val="003C4459"/>
    <w:rsid w:val="003C4678"/>
    <w:rsid w:val="003C646D"/>
    <w:rsid w:val="003D544D"/>
    <w:rsid w:val="003E14A0"/>
    <w:rsid w:val="003E68B0"/>
    <w:rsid w:val="00400A9B"/>
    <w:rsid w:val="0040254F"/>
    <w:rsid w:val="00411E18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10BE2"/>
    <w:rsid w:val="005241DA"/>
    <w:rsid w:val="0052633B"/>
    <w:rsid w:val="0054169B"/>
    <w:rsid w:val="005426F6"/>
    <w:rsid w:val="0054500D"/>
    <w:rsid w:val="00547ACF"/>
    <w:rsid w:val="00570B49"/>
    <w:rsid w:val="00571B3D"/>
    <w:rsid w:val="00577BF1"/>
    <w:rsid w:val="00590ECD"/>
    <w:rsid w:val="00591DF1"/>
    <w:rsid w:val="00597F32"/>
    <w:rsid w:val="005B3423"/>
    <w:rsid w:val="005B3965"/>
    <w:rsid w:val="005E1D5C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1E3"/>
    <w:rsid w:val="006953D7"/>
    <w:rsid w:val="006A62C6"/>
    <w:rsid w:val="006A7676"/>
    <w:rsid w:val="006B75D7"/>
    <w:rsid w:val="006C10E8"/>
    <w:rsid w:val="006C740F"/>
    <w:rsid w:val="006D3987"/>
    <w:rsid w:val="006F65E1"/>
    <w:rsid w:val="006F6A99"/>
    <w:rsid w:val="00700F59"/>
    <w:rsid w:val="007033C2"/>
    <w:rsid w:val="00715387"/>
    <w:rsid w:val="0072275D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D53DA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33E4A"/>
    <w:rsid w:val="00A349AE"/>
    <w:rsid w:val="00A40380"/>
    <w:rsid w:val="00A41F60"/>
    <w:rsid w:val="00A4733B"/>
    <w:rsid w:val="00A54DEF"/>
    <w:rsid w:val="00A606E6"/>
    <w:rsid w:val="00A618EA"/>
    <w:rsid w:val="00A700B4"/>
    <w:rsid w:val="00A74134"/>
    <w:rsid w:val="00A74514"/>
    <w:rsid w:val="00A84167"/>
    <w:rsid w:val="00A9298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80C68"/>
    <w:rsid w:val="00B9424E"/>
    <w:rsid w:val="00BA3174"/>
    <w:rsid w:val="00BA409F"/>
    <w:rsid w:val="00BA415B"/>
    <w:rsid w:val="00BB1429"/>
    <w:rsid w:val="00BD1A24"/>
    <w:rsid w:val="00BD1CAE"/>
    <w:rsid w:val="00BD2104"/>
    <w:rsid w:val="00BD2376"/>
    <w:rsid w:val="00BE1AB8"/>
    <w:rsid w:val="00BE2EA3"/>
    <w:rsid w:val="00BE3E0D"/>
    <w:rsid w:val="00BE7371"/>
    <w:rsid w:val="00BF1A7E"/>
    <w:rsid w:val="00BF5F3F"/>
    <w:rsid w:val="00C107B6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549A"/>
    <w:rsid w:val="00D37119"/>
    <w:rsid w:val="00D50035"/>
    <w:rsid w:val="00D516A6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3D17"/>
    <w:rsid w:val="00D96F5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CBE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ll-main-e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</cp:lastModifiedBy>
  <cp:revision>2</cp:revision>
  <dcterms:created xsi:type="dcterms:W3CDTF">2024-08-19T16:27:00Z</dcterms:created>
  <dcterms:modified xsi:type="dcterms:W3CDTF">2024-08-19T16:27:00Z</dcterms:modified>
</cp:coreProperties>
</file>