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A57D" w14:textId="77777777" w:rsidR="000668E2" w:rsidRDefault="000668E2" w:rsidP="000668E2">
      <w:pPr>
        <w:pStyle w:val="Sous-titre"/>
        <w:bidi/>
        <w:rPr>
          <w:lang w:bidi="ar-M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AA595A" wp14:editId="6A32AED4">
            <wp:simplePos x="0" y="0"/>
            <wp:positionH relativeFrom="column">
              <wp:posOffset>2810510</wp:posOffset>
            </wp:positionH>
            <wp:positionV relativeFrom="paragraph">
              <wp:posOffset>-73025</wp:posOffset>
            </wp:positionV>
            <wp:extent cx="779145" cy="770890"/>
            <wp:effectExtent l="0" t="0" r="1905" b="0"/>
            <wp:wrapTight wrapText="bothSides">
              <wp:wrapPolygon edited="0">
                <wp:start x="0" y="0"/>
                <wp:lineTo x="0" y="20817"/>
                <wp:lineTo x="21125" y="20817"/>
                <wp:lineTo x="21125" y="0"/>
                <wp:lineTo x="0" y="0"/>
              </wp:wrapPolygon>
            </wp:wrapTight>
            <wp:docPr id="1" name="Image 1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  <w:lang w:bidi="ar-MA"/>
        </w:rPr>
        <w:t xml:space="preserve">  المملكـــــة المغربيـــــة   </w:t>
      </w:r>
    </w:p>
    <w:p w14:paraId="77026CBC" w14:textId="77777777" w:rsidR="000668E2" w:rsidRDefault="000668E2" w:rsidP="000668E2">
      <w:pPr>
        <w:bidi/>
        <w:ind w:left="-143"/>
        <w:rPr>
          <w:b/>
          <w:bCs/>
          <w:sz w:val="20"/>
          <w:szCs w:val="20"/>
          <w:lang w:bidi="ar-MA"/>
        </w:rPr>
      </w:pPr>
      <w:r>
        <w:rPr>
          <w:rFonts w:hint="cs"/>
          <w:b/>
          <w:bCs/>
          <w:sz w:val="20"/>
          <w:szCs w:val="20"/>
          <w:rtl/>
          <w:lang w:bidi="ar-MA"/>
        </w:rPr>
        <w:t xml:space="preserve">      </w:t>
      </w:r>
      <w:r>
        <w:rPr>
          <w:b/>
          <w:bCs/>
          <w:sz w:val="20"/>
          <w:szCs w:val="20"/>
          <w:lang w:bidi="ar-MA"/>
        </w:rPr>
        <w:t xml:space="preserve">    </w:t>
      </w:r>
      <w:r>
        <w:rPr>
          <w:rFonts w:hint="cs"/>
          <w:b/>
          <w:bCs/>
          <w:sz w:val="20"/>
          <w:szCs w:val="20"/>
          <w:rtl/>
          <w:lang w:bidi="ar-MA"/>
        </w:rPr>
        <w:t xml:space="preserve"> وزارة الداخليــــة </w:t>
      </w:r>
    </w:p>
    <w:p w14:paraId="331252F5" w14:textId="77777777" w:rsidR="000668E2" w:rsidRDefault="000668E2" w:rsidP="000668E2">
      <w:pPr>
        <w:bidi/>
        <w:rPr>
          <w:b/>
          <w:bCs/>
          <w:sz w:val="20"/>
          <w:szCs w:val="20"/>
          <w:rtl/>
          <w:lang w:bidi="ar-MA"/>
        </w:rPr>
      </w:pPr>
      <w:r>
        <w:rPr>
          <w:b/>
          <w:bCs/>
          <w:sz w:val="20"/>
          <w:szCs w:val="20"/>
          <w:lang w:bidi="ar-MA"/>
        </w:rPr>
        <w:t xml:space="preserve">  </w:t>
      </w:r>
      <w:r>
        <w:rPr>
          <w:b/>
          <w:bCs/>
          <w:sz w:val="20"/>
          <w:szCs w:val="20"/>
          <w:rtl/>
          <w:lang w:bidi="ar-MA"/>
        </w:rPr>
        <w:t xml:space="preserve"> </w:t>
      </w:r>
      <w:r>
        <w:rPr>
          <w:rFonts w:hint="cs"/>
          <w:b/>
          <w:bCs/>
          <w:sz w:val="20"/>
          <w:szCs w:val="20"/>
          <w:rtl/>
          <w:lang w:bidi="ar-MA"/>
        </w:rPr>
        <w:t xml:space="preserve"> ولايـة جهة مراكـش آسفي</w:t>
      </w:r>
    </w:p>
    <w:p w14:paraId="61055D64" w14:textId="77777777" w:rsidR="000668E2" w:rsidRDefault="000668E2" w:rsidP="000668E2">
      <w:pPr>
        <w:bidi/>
        <w:rPr>
          <w:b/>
          <w:bCs/>
          <w:sz w:val="20"/>
          <w:szCs w:val="20"/>
          <w:rtl/>
          <w:lang w:bidi="ar-MA"/>
        </w:rPr>
      </w:pPr>
      <w:r>
        <w:rPr>
          <w:rFonts w:hint="cs"/>
          <w:b/>
          <w:bCs/>
          <w:sz w:val="20"/>
          <w:szCs w:val="20"/>
          <w:rtl/>
          <w:lang w:bidi="ar-MA"/>
        </w:rPr>
        <w:t xml:space="preserve">        </w:t>
      </w:r>
      <w:r>
        <w:rPr>
          <w:b/>
          <w:bCs/>
          <w:sz w:val="20"/>
          <w:szCs w:val="20"/>
          <w:lang w:bidi="ar-MA"/>
        </w:rPr>
        <w:t xml:space="preserve">   </w:t>
      </w:r>
      <w:r>
        <w:rPr>
          <w:rFonts w:hint="cs"/>
          <w:b/>
          <w:bCs/>
          <w:sz w:val="20"/>
          <w:szCs w:val="20"/>
          <w:rtl/>
          <w:lang w:bidi="ar-MA"/>
        </w:rPr>
        <w:t>عمالة مراكش</w:t>
      </w:r>
    </w:p>
    <w:p w14:paraId="25DC9DBF" w14:textId="77777777" w:rsidR="000668E2" w:rsidRDefault="000668E2" w:rsidP="000668E2">
      <w:pPr>
        <w:bidi/>
        <w:rPr>
          <w:b/>
          <w:bCs/>
          <w:sz w:val="20"/>
          <w:szCs w:val="20"/>
          <w:rtl/>
          <w:lang w:bidi="ar-MA"/>
        </w:rPr>
      </w:pPr>
      <w:r>
        <w:rPr>
          <w:rFonts w:hint="cs"/>
          <w:b/>
          <w:bCs/>
          <w:sz w:val="20"/>
          <w:szCs w:val="20"/>
          <w:rtl/>
          <w:lang w:bidi="ar-MA"/>
        </w:rPr>
        <w:t xml:space="preserve">         جماعـــة مراكــش</w:t>
      </w:r>
    </w:p>
    <w:p w14:paraId="1B9C68C1" w14:textId="77777777" w:rsidR="000668E2" w:rsidRDefault="000668E2" w:rsidP="000668E2">
      <w:pPr>
        <w:bidi/>
        <w:ind w:left="-142"/>
        <w:rPr>
          <w:b/>
          <w:bCs/>
          <w:sz w:val="20"/>
          <w:szCs w:val="20"/>
          <w:rtl/>
          <w:lang w:bidi="ar-MA"/>
        </w:rPr>
      </w:pPr>
      <w:r>
        <w:rPr>
          <w:rFonts w:hint="cs"/>
          <w:b/>
          <w:bCs/>
          <w:sz w:val="20"/>
          <w:szCs w:val="20"/>
          <w:rtl/>
          <w:lang w:bidi="ar-MA"/>
        </w:rPr>
        <w:t xml:space="preserve">    المديرية العامة للمصالح الجماعية</w:t>
      </w:r>
    </w:p>
    <w:p w14:paraId="5A6B68B6" w14:textId="77777777" w:rsidR="000668E2" w:rsidRDefault="000668E2" w:rsidP="000668E2">
      <w:pPr>
        <w:bidi/>
        <w:rPr>
          <w:b/>
          <w:bCs/>
          <w:sz w:val="20"/>
          <w:szCs w:val="20"/>
          <w:lang w:bidi="ar-MA"/>
        </w:rPr>
      </w:pPr>
      <w:r>
        <w:rPr>
          <w:rFonts w:hint="cs"/>
          <w:b/>
          <w:bCs/>
          <w:sz w:val="20"/>
          <w:szCs w:val="20"/>
          <w:rtl/>
          <w:lang w:bidi="ar-MA"/>
        </w:rPr>
        <w:t xml:space="preserve">   قسم الميزانية و الصفقـــات </w:t>
      </w:r>
    </w:p>
    <w:p w14:paraId="659CFB96" w14:textId="77777777" w:rsidR="000668E2" w:rsidRDefault="000668E2" w:rsidP="000668E2">
      <w:pPr>
        <w:bidi/>
        <w:rPr>
          <w:b/>
          <w:bCs/>
          <w:sz w:val="20"/>
          <w:szCs w:val="20"/>
          <w:rtl/>
          <w:lang w:bidi="ar-MA"/>
        </w:rPr>
      </w:pPr>
      <w:r>
        <w:rPr>
          <w:rFonts w:hint="cs"/>
          <w:b/>
          <w:bCs/>
          <w:sz w:val="20"/>
          <w:szCs w:val="20"/>
          <w:rtl/>
          <w:lang w:bidi="ar-MA"/>
        </w:rPr>
        <w:t xml:space="preserve">           مصلحة الصفقات</w:t>
      </w:r>
    </w:p>
    <w:p w14:paraId="526C91CB" w14:textId="77777777" w:rsidR="000668E2" w:rsidRDefault="000668E2" w:rsidP="000668E2">
      <w:pPr>
        <w:jc w:val="center"/>
        <w:rPr>
          <w:rFonts w:ascii="Arial" w:hAnsi="Arial"/>
          <w:b/>
          <w:bCs/>
          <w:sz w:val="20"/>
          <w:szCs w:val="20"/>
          <w:rtl/>
          <w:lang w:bidi="ar-MA"/>
        </w:rPr>
      </w:pPr>
    </w:p>
    <w:p w14:paraId="2A21EC98" w14:textId="77777777" w:rsidR="000668E2" w:rsidRDefault="000668E2" w:rsidP="000668E2">
      <w:pPr>
        <w:bidi/>
        <w:jc w:val="center"/>
        <w:rPr>
          <w:rFonts w:ascii="Calibri" w:hAnsi="Calibri"/>
          <w:b/>
          <w:bCs/>
          <w:sz w:val="40"/>
          <w:szCs w:val="40"/>
          <w:lang w:bidi="ar-MA"/>
        </w:rPr>
      </w:pPr>
      <w:r>
        <w:rPr>
          <w:rFonts w:ascii="Calibri" w:hAnsi="Calibri" w:hint="cs"/>
          <w:b/>
          <w:bCs/>
          <w:sz w:val="40"/>
          <w:szCs w:val="40"/>
          <w:rtl/>
          <w:lang w:bidi="ar-MA"/>
        </w:rPr>
        <w:t>إعـــلان عــن طلــب عــروض مفتــوح</w:t>
      </w:r>
    </w:p>
    <w:p w14:paraId="727E4082" w14:textId="77777777" w:rsidR="000668E2" w:rsidRDefault="000668E2" w:rsidP="000668E2">
      <w:pPr>
        <w:bidi/>
        <w:jc w:val="center"/>
        <w:rPr>
          <w:rFonts w:ascii="Calibri" w:hAnsi="Calibri"/>
          <w:b/>
          <w:bCs/>
          <w:sz w:val="36"/>
          <w:szCs w:val="36"/>
          <w:u w:val="single"/>
          <w:rtl/>
          <w:lang w:bidi="ar-MA"/>
        </w:rPr>
      </w:pPr>
      <w:r>
        <w:rPr>
          <w:rFonts w:ascii="Calibri" w:hAnsi="Calibri" w:hint="cs"/>
          <w:b/>
          <w:bCs/>
          <w:sz w:val="36"/>
          <w:szCs w:val="36"/>
          <w:u w:val="single"/>
          <w:rtl/>
          <w:lang w:bidi="ar-MA"/>
        </w:rPr>
        <w:t>رقم:</w:t>
      </w:r>
      <w:r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> ${values['numMarche']}</w:t>
      </w:r>
    </w:p>
    <w:p w14:paraId="707DAB64" w14:textId="77777777" w:rsidR="000668E2" w:rsidRDefault="000668E2" w:rsidP="000668E2">
      <w:pPr>
        <w:bidi/>
        <w:jc w:val="center"/>
        <w:rPr>
          <w:rFonts w:ascii="Calibri" w:hAnsi="Calibri"/>
          <w:b/>
          <w:bCs/>
          <w:sz w:val="36"/>
          <w:szCs w:val="36"/>
          <w:u w:val="single"/>
          <w:rtl/>
          <w:lang w:bidi="ar-MA"/>
        </w:rPr>
      </w:pPr>
    </w:p>
    <w:p w14:paraId="20251863" w14:textId="77777777" w:rsidR="000668E2" w:rsidRDefault="000668E2" w:rsidP="000668E2">
      <w:pPr>
        <w:bidi/>
        <w:jc w:val="center"/>
        <w:rPr>
          <w:rFonts w:ascii="Calibri" w:hAnsi="Calibri"/>
          <w:b/>
          <w:bCs/>
          <w:sz w:val="32"/>
          <w:szCs w:val="32"/>
          <w:rtl/>
          <w:lang w:bidi="ar-MA"/>
        </w:rPr>
      </w:pPr>
      <w:r>
        <w:rPr>
          <w:rFonts w:ascii="Calibri" w:hAnsi="Calibri" w:hint="cs"/>
          <w:b/>
          <w:bCs/>
          <w:sz w:val="32"/>
          <w:szCs w:val="32"/>
          <w:rtl/>
          <w:lang w:bidi="ar-MA"/>
        </w:rPr>
        <w:t>(جلسة عمومية)</w:t>
      </w:r>
    </w:p>
    <w:p w14:paraId="4A254796" w14:textId="77777777" w:rsidR="000668E2" w:rsidRDefault="000668E2" w:rsidP="000668E2">
      <w:pPr>
        <w:bidi/>
        <w:jc w:val="center"/>
        <w:rPr>
          <w:rFonts w:ascii="Calibri" w:hAnsi="Calibri"/>
          <w:b/>
          <w:bCs/>
          <w:sz w:val="32"/>
          <w:szCs w:val="32"/>
          <w:rtl/>
          <w:lang w:bidi="ar-MA"/>
        </w:rPr>
      </w:pPr>
    </w:p>
    <w:p w14:paraId="1338131F" w14:textId="77777777" w:rsidR="000668E2" w:rsidRDefault="000668E2" w:rsidP="000668E2">
      <w:pPr>
        <w:bidi/>
        <w:ind w:left="3540" w:firstLine="708"/>
        <w:rPr>
          <w:rFonts w:ascii="Calibri" w:hAnsi="Calibri"/>
          <w:b/>
          <w:bCs/>
          <w:sz w:val="32"/>
          <w:szCs w:val="32"/>
          <w:rtl/>
          <w:lang w:bidi="ar-MA"/>
        </w:rPr>
      </w:pPr>
    </w:p>
    <w:p w14:paraId="694246A1" w14:textId="77777777" w:rsidR="000668E2" w:rsidRDefault="000668E2" w:rsidP="000668E2">
      <w:pPr>
        <w:bidi/>
        <w:spacing w:after="120"/>
        <w:ind w:firstLine="284"/>
        <w:jc w:val="both"/>
        <w:rPr>
          <w:szCs w:val="28"/>
          <w:rtl/>
          <w:lang w:bidi="ar-MA"/>
        </w:rPr>
      </w:pPr>
      <w:r>
        <w:rPr>
          <w:rFonts w:ascii="Calibri" w:hAnsi="Calibri" w:hint="cs"/>
          <w:sz w:val="32"/>
          <w:szCs w:val="32"/>
          <w:rtl/>
          <w:lang w:bidi="ar-MA"/>
        </w:rPr>
        <w:t xml:space="preserve">في </w:t>
      </w:r>
      <w:r>
        <w:rPr>
          <w:rFonts w:ascii="Calibri" w:hAnsi="Calibri" w:hint="cs"/>
          <w:b/>
          <w:bCs/>
          <w:sz w:val="32"/>
          <w:szCs w:val="32"/>
          <w:rtl/>
          <w:lang w:bidi="ar-MA"/>
        </w:rPr>
        <w:t xml:space="preserve">يوم </w:t>
      </w:r>
      <w:r>
        <w:rPr>
          <w:rFonts w:ascii="Calibri" w:hAnsi="Calibri"/>
          <w:b/>
          <w:bCs/>
          <w:sz w:val="32"/>
          <w:szCs w:val="32"/>
          <w:u w:val="single"/>
          <w:lang w:bidi="ar-MA"/>
        </w:rPr>
        <w:t>${values['date']}</w:t>
      </w:r>
      <w:r>
        <w:rPr>
          <w:rFonts w:ascii="Calibri" w:hAnsi="Calibri" w:hint="cs"/>
          <w:sz w:val="32"/>
          <w:szCs w:val="32"/>
          <w:rtl/>
          <w:lang w:bidi="ar-MA"/>
        </w:rPr>
        <w:t xml:space="preserve">على </w:t>
      </w:r>
      <w:r>
        <w:rPr>
          <w:rFonts w:hint="cs"/>
          <w:sz w:val="32"/>
          <w:szCs w:val="32"/>
          <w:rtl/>
          <w:lang w:bidi="ar-MA"/>
        </w:rPr>
        <w:t>الساعة</w:t>
      </w:r>
      <w:r>
        <w:rPr>
          <w:rFonts w:ascii="Calibri" w:hAnsi="Calibri"/>
          <w:b/>
          <w:bCs/>
          <w:sz w:val="32"/>
          <w:szCs w:val="32"/>
          <w:u w:val="single"/>
          <w:lang w:bidi="ar-MA"/>
        </w:rPr>
        <w:t>${values['heure']}</w:t>
      </w:r>
      <w:r>
        <w:rPr>
          <w:rFonts w:ascii="Calibri" w:hAnsi="Calibri" w:hint="cs"/>
          <w:b/>
          <w:bCs/>
          <w:sz w:val="32"/>
          <w:szCs w:val="32"/>
          <w:rtl/>
          <w:lang w:bidi="ar-MA"/>
        </w:rPr>
        <w:t xml:space="preserve">، </w:t>
      </w:r>
      <w:r>
        <w:rPr>
          <w:rFonts w:ascii="Calibri" w:hAnsi="Calibri" w:hint="cs"/>
          <w:sz w:val="32"/>
          <w:szCs w:val="32"/>
          <w:rtl/>
          <w:lang w:bidi="ar-MA"/>
        </w:rPr>
        <w:t>سيتم في مكتب السيدة رئيسة جماعة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 مراكش </w:t>
      </w:r>
      <w:r>
        <w:rPr>
          <w:rFonts w:ascii="Calibri" w:hAnsi="Calibri" w:hint="cs"/>
          <w:b/>
          <w:bCs/>
          <w:sz w:val="28"/>
          <w:szCs w:val="28"/>
          <w:rtl/>
          <w:lang w:val="en-US" w:bidi="ar-MA"/>
        </w:rPr>
        <w:t>بشارع محمد السادس بمراكش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 فتح الأظرفة المتعلقة بطلب العروض  بعروض أثمان لأجل :</w:t>
      </w:r>
      <w:r>
        <w:rPr>
          <w:rFonts w:hint="cs"/>
          <w:sz w:val="30"/>
          <w:szCs w:val="30"/>
          <w:rtl/>
          <w:lang w:bidi="ar-MA"/>
        </w:rPr>
        <w:tab/>
      </w:r>
    </w:p>
    <w:p w14:paraId="2E9C7B6F" w14:textId="77777777" w:rsidR="000668E2" w:rsidRDefault="000668E2" w:rsidP="000668E2">
      <w:pPr>
        <w:pStyle w:val="Paragraphedeliste"/>
        <w:bidi/>
        <w:spacing w:after="120"/>
        <w:ind w:left="1143"/>
        <w:rPr>
          <w:rFonts w:ascii="Calibri" w:hAnsi="Calibri"/>
          <w:b/>
          <w:bCs/>
          <w:i/>
          <w:iCs/>
          <w:sz w:val="32"/>
          <w:szCs w:val="32"/>
          <w:lang w:bidi="ar-MA"/>
        </w:rPr>
      </w:pPr>
    </w:p>
    <w:p w14:paraId="44382F36" w14:textId="77777777" w:rsidR="000668E2" w:rsidRDefault="000668E2" w:rsidP="000668E2">
      <w:pPr>
        <w:pStyle w:val="Paragraphedeliste"/>
        <w:numPr>
          <w:ilvl w:val="0"/>
          <w:numId w:val="1"/>
        </w:numPr>
        <w:bidi/>
        <w:spacing w:after="120"/>
        <w:jc w:val="both"/>
        <w:rPr>
          <w:b/>
          <w:bCs/>
          <w:i/>
          <w:sz w:val="36"/>
          <w:szCs w:val="36"/>
          <w:rtl/>
          <w:lang w:bidi="ar-MA"/>
        </w:rPr>
      </w:pPr>
      <w:r>
        <w:rPr>
          <w:b/>
          <w:bCs/>
          <w:i/>
          <w:sz w:val="36"/>
          <w:szCs w:val="36"/>
          <w:lang w:bidi="ar-MA"/>
        </w:rPr>
        <w:t>${values['object']}</w:t>
      </w:r>
    </w:p>
    <w:p w14:paraId="3A77F4F2" w14:textId="77777777" w:rsidR="000668E2" w:rsidRDefault="000668E2" w:rsidP="000668E2">
      <w:pPr>
        <w:pStyle w:val="Paragraphedeliste"/>
        <w:bidi/>
        <w:spacing w:after="120"/>
        <w:ind w:left="1428"/>
        <w:jc w:val="both"/>
        <w:rPr>
          <w:b/>
          <w:bCs/>
          <w:i/>
          <w:sz w:val="36"/>
          <w:szCs w:val="36"/>
          <w:lang w:bidi="ar-MA"/>
        </w:rPr>
      </w:pPr>
    </w:p>
    <w:p w14:paraId="26FCC8F3" w14:textId="77777777" w:rsidR="000668E2" w:rsidRDefault="000668E2" w:rsidP="000668E2">
      <w:pPr>
        <w:pStyle w:val="Paragraphedeliste"/>
        <w:bidi/>
        <w:spacing w:after="120"/>
        <w:ind w:left="0" w:firstLine="708"/>
        <w:jc w:val="both"/>
        <w:rPr>
          <w:rtl/>
        </w:rPr>
      </w:pPr>
      <w:r>
        <w:rPr>
          <w:rFonts w:ascii="Calibri" w:hAnsi="Calibri" w:hint="cs"/>
          <w:sz w:val="28"/>
          <w:szCs w:val="28"/>
          <w:rtl/>
          <w:lang w:bidi="ar-MA"/>
        </w:rPr>
        <w:t xml:space="preserve">يمكن سحب ملف طلب العروض بمكتب مصلحة الصفقات بجماعة مراكش </w:t>
      </w:r>
      <w:r>
        <w:rPr>
          <w:rFonts w:ascii="Calibri" w:hAnsi="Calibri" w:cs="Arial"/>
          <w:b/>
          <w:bCs/>
          <w:sz w:val="28"/>
          <w:szCs w:val="28"/>
          <w:rtl/>
          <w:lang w:bidi="ar-MA"/>
        </w:rPr>
        <w:t xml:space="preserve">ملحقة </w:t>
      </w:r>
      <w:r>
        <w:rPr>
          <w:rFonts w:ascii="Calibri" w:hAnsi="Calibri" w:hint="cs"/>
          <w:b/>
          <w:bCs/>
          <w:sz w:val="28"/>
          <w:szCs w:val="28"/>
          <w:rtl/>
          <w:lang w:val="en-US" w:bidi="ar-MA"/>
        </w:rPr>
        <w:t>شارع محمد السادس - مراكش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 ويمكن كذلك تحميله  إلكترونيا من بوابة الصفقات العمومية </w:t>
      </w:r>
      <w:hyperlink w:history="1">
        <w:r>
          <w:rPr>
            <w:rStyle w:val="Lienhypertexte"/>
            <w:rFonts w:ascii="Calibri" w:hAnsi="Calibri" w:cs="Calibri"/>
            <w:b/>
            <w:bCs/>
            <w:lang w:bidi="ar-MA"/>
          </w:rPr>
          <w:t xml:space="preserve">www.marchéspublics gov.ma </w:t>
        </w:r>
      </w:hyperlink>
      <w:r>
        <w:rPr>
          <w:rFonts w:hint="cs"/>
          <w:rtl/>
        </w:rPr>
        <w:t>.</w:t>
      </w:r>
    </w:p>
    <w:p w14:paraId="4AB5CE5F" w14:textId="77777777" w:rsidR="000668E2" w:rsidRDefault="000668E2" w:rsidP="000668E2">
      <w:pPr>
        <w:pStyle w:val="Paragraphedeliste"/>
        <w:bidi/>
        <w:spacing w:after="120"/>
        <w:ind w:left="0" w:firstLine="708"/>
        <w:jc w:val="both"/>
        <w:rPr>
          <w:rtl/>
        </w:rPr>
      </w:pPr>
    </w:p>
    <w:p w14:paraId="3BBADFEA" w14:textId="77777777" w:rsidR="000668E2" w:rsidRDefault="000668E2" w:rsidP="000668E2">
      <w:pPr>
        <w:pStyle w:val="Paragraphedeliste"/>
        <w:numPr>
          <w:ilvl w:val="0"/>
          <w:numId w:val="1"/>
        </w:numPr>
        <w:bidi/>
        <w:spacing w:after="120"/>
        <w:jc w:val="both"/>
        <w:rPr>
          <w:b/>
          <w:bCs/>
          <w:i/>
          <w:sz w:val="36"/>
          <w:szCs w:val="36"/>
          <w:rtl/>
          <w:lang w:bidi="ar-MA"/>
        </w:rPr>
      </w:pPr>
      <w:r>
        <w:rPr>
          <w:rFonts w:ascii="Calibri" w:hAnsi="Calibri" w:hint="cs"/>
          <w:sz w:val="28"/>
          <w:szCs w:val="28"/>
          <w:rtl/>
          <w:lang w:val="en-US"/>
        </w:rPr>
        <w:t>حدد مبلغ الضمان المؤقتة في :</w:t>
      </w:r>
      <w:r>
        <w:rPr>
          <w:b/>
          <w:bCs/>
          <w:i/>
          <w:sz w:val="36"/>
          <w:szCs w:val="36"/>
          <w:lang w:bidi="ar-MA"/>
        </w:rPr>
        <w:t xml:space="preserve"> ${values['custion']}</w:t>
      </w:r>
    </w:p>
    <w:p w14:paraId="0B2CDFD7" w14:textId="77777777" w:rsidR="000668E2" w:rsidRDefault="000668E2" w:rsidP="000668E2">
      <w:pPr>
        <w:pStyle w:val="Paragraphedeliste"/>
        <w:bidi/>
        <w:ind w:left="283" w:firstLine="284"/>
        <w:jc w:val="both"/>
        <w:rPr>
          <w:rFonts w:ascii="Calibri" w:hAnsi="Calibri"/>
          <w:b/>
          <w:bCs/>
          <w:sz w:val="28"/>
          <w:szCs w:val="28"/>
          <w:rtl/>
          <w:lang w:val="en-US"/>
        </w:rPr>
      </w:pPr>
    </w:p>
    <w:p w14:paraId="5393E7B0" w14:textId="77777777" w:rsidR="000668E2" w:rsidRDefault="000668E2" w:rsidP="000668E2">
      <w:pPr>
        <w:pStyle w:val="Paragraphedeliste"/>
        <w:numPr>
          <w:ilvl w:val="0"/>
          <w:numId w:val="2"/>
        </w:numPr>
        <w:bidi/>
        <w:ind w:left="425" w:hanging="142"/>
        <w:rPr>
          <w:b/>
          <w:bCs/>
          <w:szCs w:val="28"/>
          <w:lang w:bidi="ar-MA"/>
        </w:rPr>
      </w:pPr>
      <w:r>
        <w:rPr>
          <w:rFonts w:ascii="Calibri" w:hAnsi="Calibri"/>
          <w:sz w:val="28"/>
          <w:szCs w:val="28"/>
          <w:rtl/>
          <w:lang w:val="en-US" w:bidi="ar-MA"/>
        </w:rPr>
        <w:t xml:space="preserve"> 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كلفة تقدير الأعمال محددة من طرف صاحب المشروع في مبلغ: </w:t>
      </w:r>
      <w:r>
        <w:rPr>
          <w:rFonts w:ascii="Calibri" w:hAnsi="Calibri"/>
          <w:b/>
          <w:bCs/>
          <w:sz w:val="36"/>
          <w:szCs w:val="36"/>
          <w:u w:val="single"/>
          <w:lang w:bidi="ar-MA"/>
        </w:rPr>
        <w:t>${values['budget']}</w:t>
      </w:r>
    </w:p>
    <w:p w14:paraId="6C2C27B2" w14:textId="77777777" w:rsidR="000668E2" w:rsidRDefault="000668E2" w:rsidP="000668E2">
      <w:pPr>
        <w:pStyle w:val="Paragraphedeliste"/>
        <w:bidi/>
        <w:spacing w:after="120"/>
        <w:ind w:left="0"/>
        <w:jc w:val="both"/>
        <w:rPr>
          <w:rFonts w:ascii="Calibri" w:hAnsi="Calibri"/>
          <w:sz w:val="28"/>
          <w:szCs w:val="28"/>
          <w:rtl/>
          <w:lang w:bidi="ar-MA"/>
        </w:rPr>
      </w:pPr>
    </w:p>
    <w:p w14:paraId="74FBD2EB" w14:textId="77777777" w:rsidR="000668E2" w:rsidRDefault="000668E2" w:rsidP="000668E2">
      <w:pPr>
        <w:pStyle w:val="Paragraphedeliste"/>
        <w:bidi/>
        <w:spacing w:after="120"/>
        <w:ind w:left="0"/>
        <w:jc w:val="both"/>
        <w:rPr>
          <w:rFonts w:ascii="Calibri" w:hAnsi="Calibri" w:cs="Calibri"/>
          <w:sz w:val="28"/>
          <w:szCs w:val="28"/>
          <w:rtl/>
          <w:lang w:bidi="ar-MA"/>
        </w:rPr>
      </w:pPr>
      <w:r>
        <w:rPr>
          <w:rFonts w:ascii="Calibri" w:hAnsi="Calibri" w:hint="cs"/>
          <w:sz w:val="28"/>
          <w:szCs w:val="28"/>
          <w:rtl/>
          <w:lang w:bidi="ar-MA"/>
        </w:rPr>
        <w:t xml:space="preserve"> يجب أن يكون كل محتوى وتقديم </w:t>
      </w:r>
      <w:r>
        <w:rPr>
          <w:rFonts w:ascii="Calibri" w:hAnsi="Calibri" w:hint="cs"/>
          <w:sz w:val="28"/>
          <w:szCs w:val="28"/>
          <w:rtl/>
        </w:rPr>
        <w:t>وإيداع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 ملفات المتنافسين مطابق لمقتضيات المواد </w:t>
      </w:r>
      <w:r>
        <w:rPr>
          <w:rFonts w:ascii="Calibri" w:hAnsi="Calibri" w:cs="Calibri"/>
          <w:sz w:val="28"/>
          <w:szCs w:val="28"/>
          <w:rtl/>
          <w:lang w:bidi="ar-MA"/>
        </w:rPr>
        <w:t xml:space="preserve">27 </w:t>
      </w:r>
      <w:r>
        <w:rPr>
          <w:rFonts w:ascii="Calibri" w:hAnsi="Calibri" w:hint="cs"/>
          <w:sz w:val="28"/>
          <w:szCs w:val="28"/>
          <w:rtl/>
          <w:lang w:bidi="ar-MA"/>
        </w:rPr>
        <w:t>و</w:t>
      </w:r>
      <w:r>
        <w:rPr>
          <w:rFonts w:ascii="Calibri" w:hAnsi="Calibri" w:cs="Calibri"/>
          <w:sz w:val="28"/>
          <w:szCs w:val="28"/>
          <w:rtl/>
          <w:lang w:bidi="ar-MA"/>
        </w:rPr>
        <w:t xml:space="preserve">29 </w:t>
      </w:r>
      <w:r>
        <w:rPr>
          <w:rFonts w:ascii="Calibri" w:hAnsi="Calibri" w:hint="cs"/>
          <w:sz w:val="28"/>
          <w:szCs w:val="28"/>
          <w:rtl/>
          <w:lang w:bidi="ar-MA"/>
        </w:rPr>
        <w:t>و</w:t>
      </w:r>
      <w:r>
        <w:rPr>
          <w:rFonts w:ascii="Calibri" w:hAnsi="Calibri" w:cs="Calibri"/>
          <w:sz w:val="28"/>
          <w:szCs w:val="28"/>
          <w:rtl/>
          <w:lang w:bidi="ar-MA"/>
        </w:rPr>
        <w:t xml:space="preserve">31 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من المرسوم رقم </w:t>
      </w:r>
      <w:r>
        <w:rPr>
          <w:rFonts w:ascii="Calibri" w:hAnsi="Calibri" w:cs="Calibri"/>
          <w:sz w:val="28"/>
          <w:szCs w:val="28"/>
          <w:rtl/>
          <w:lang w:bidi="ar-MA"/>
        </w:rPr>
        <w:t xml:space="preserve">2-12-349 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الصادر في </w:t>
      </w:r>
      <w:r>
        <w:rPr>
          <w:rFonts w:ascii="Calibri" w:hAnsi="Calibri" w:cs="Calibri"/>
          <w:sz w:val="28"/>
          <w:szCs w:val="28"/>
          <w:rtl/>
          <w:lang w:bidi="ar-MA"/>
        </w:rPr>
        <w:t xml:space="preserve">08 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جمادى الأولى </w:t>
      </w:r>
      <w:r>
        <w:rPr>
          <w:rFonts w:ascii="Calibri" w:hAnsi="Calibri" w:cs="Calibri"/>
          <w:sz w:val="28"/>
          <w:szCs w:val="28"/>
          <w:rtl/>
          <w:lang w:bidi="ar-MA"/>
        </w:rPr>
        <w:t xml:space="preserve">1434 (20 </w:t>
      </w:r>
      <w:r>
        <w:rPr>
          <w:rFonts w:ascii="Calibri" w:hAnsi="Calibri" w:hint="cs"/>
          <w:sz w:val="28"/>
          <w:szCs w:val="28"/>
          <w:rtl/>
          <w:lang w:bidi="ar-MA"/>
        </w:rPr>
        <w:t>مارس</w:t>
      </w:r>
      <w:r>
        <w:rPr>
          <w:rFonts w:ascii="Calibri" w:hAnsi="Calibri" w:cs="Calibri"/>
          <w:sz w:val="28"/>
          <w:szCs w:val="28"/>
          <w:rtl/>
          <w:lang w:bidi="ar-MA"/>
        </w:rPr>
        <w:t xml:space="preserve">2013) </w:t>
      </w:r>
      <w:r>
        <w:rPr>
          <w:rFonts w:ascii="Calibri" w:hAnsi="Calibri" w:hint="cs"/>
          <w:sz w:val="28"/>
          <w:szCs w:val="28"/>
          <w:rtl/>
          <w:lang w:bidi="ar-MA"/>
        </w:rPr>
        <w:t>المتعلق بالصفقات العمومية</w:t>
      </w:r>
      <w:r>
        <w:rPr>
          <w:rFonts w:ascii="Calibri" w:hAnsi="Calibri" w:cs="Calibri"/>
          <w:sz w:val="28"/>
          <w:szCs w:val="28"/>
          <w:rtl/>
          <w:lang w:bidi="ar-MA"/>
        </w:rPr>
        <w:t>.</w:t>
      </w:r>
    </w:p>
    <w:p w14:paraId="7BD779ED" w14:textId="77777777" w:rsidR="000668E2" w:rsidRDefault="000668E2" w:rsidP="000668E2">
      <w:pPr>
        <w:bidi/>
        <w:spacing w:after="120"/>
        <w:jc w:val="both"/>
        <w:rPr>
          <w:rFonts w:ascii="Calibri" w:hAnsi="Calibri" w:cs="Calibri"/>
          <w:color w:val="0000FF"/>
          <w:sz w:val="28"/>
          <w:szCs w:val="28"/>
          <w:lang w:bidi="ar-MA"/>
        </w:rPr>
      </w:pPr>
      <w:r>
        <w:rPr>
          <w:rFonts w:ascii="Calibri" w:hAnsi="Calibri" w:hint="cs"/>
          <w:sz w:val="28"/>
          <w:szCs w:val="28"/>
          <w:rtl/>
          <w:lang w:bidi="ar-MA"/>
        </w:rPr>
        <w:t>ويمكن للمتنافسين</w:t>
      </w:r>
      <w:r>
        <w:rPr>
          <w:rFonts w:ascii="Calibri" w:hAnsi="Calibri" w:cs="Calibri"/>
          <w:sz w:val="28"/>
          <w:szCs w:val="28"/>
          <w:rtl/>
          <w:lang w:bidi="ar-MA"/>
        </w:rPr>
        <w:t>:</w:t>
      </w:r>
    </w:p>
    <w:p w14:paraId="146D8358" w14:textId="77777777" w:rsidR="000668E2" w:rsidRDefault="000668E2" w:rsidP="000668E2">
      <w:pPr>
        <w:pStyle w:val="Paragraphedeliste"/>
        <w:numPr>
          <w:ilvl w:val="0"/>
          <w:numId w:val="3"/>
        </w:numPr>
        <w:bidi/>
        <w:spacing w:after="120"/>
        <w:ind w:left="283"/>
        <w:jc w:val="both"/>
        <w:rPr>
          <w:rFonts w:ascii="Calibri" w:hAnsi="Calibri" w:cs="Calibri"/>
          <w:sz w:val="28"/>
          <w:szCs w:val="28"/>
          <w:rtl/>
          <w:lang w:bidi="ar-MA"/>
        </w:rPr>
      </w:pPr>
      <w:r>
        <w:rPr>
          <w:rFonts w:ascii="Calibri" w:hAnsi="Calibri" w:hint="cs"/>
          <w:sz w:val="28"/>
          <w:szCs w:val="28"/>
          <w:rtl/>
          <w:lang w:bidi="ar-MA"/>
        </w:rPr>
        <w:t xml:space="preserve">إما إرسال أظرفتهم بطريقة إلكترونية عبر بوابة الصفقات العمومية </w:t>
      </w:r>
      <w:hyperlink w:history="1">
        <w:r>
          <w:rPr>
            <w:rStyle w:val="Lienhypertexte"/>
            <w:rFonts w:ascii="Calibri" w:hAnsi="Calibri" w:cs="Calibri"/>
            <w:b/>
            <w:bCs/>
            <w:lang w:bidi="ar-MA"/>
          </w:rPr>
          <w:t>www.marchéspublics gov.ma</w:t>
        </w:r>
      </w:hyperlink>
    </w:p>
    <w:p w14:paraId="48547F64" w14:textId="77777777" w:rsidR="000668E2" w:rsidRDefault="000668E2" w:rsidP="000668E2">
      <w:pPr>
        <w:pStyle w:val="Paragraphedeliste"/>
        <w:numPr>
          <w:ilvl w:val="0"/>
          <w:numId w:val="3"/>
        </w:numPr>
        <w:bidi/>
        <w:spacing w:after="120"/>
        <w:ind w:left="283"/>
        <w:jc w:val="both"/>
        <w:rPr>
          <w:rFonts w:ascii="Calibri" w:hAnsi="Calibri" w:cs="Calibri"/>
          <w:sz w:val="28"/>
          <w:szCs w:val="28"/>
          <w:rtl/>
          <w:lang w:bidi="ar-MA"/>
        </w:rPr>
      </w:pPr>
      <w:r>
        <w:rPr>
          <w:rFonts w:ascii="Calibri" w:hAnsi="Calibri" w:hint="cs"/>
          <w:sz w:val="28"/>
          <w:szCs w:val="28"/>
          <w:rtl/>
          <w:lang w:bidi="ar-MA"/>
        </w:rPr>
        <w:t>إما إرسال أظرفتهم عن طريق البريد المضمون بإفادة بالاستلام إلى المكتب المذكور</w:t>
      </w:r>
      <w:r>
        <w:rPr>
          <w:rFonts w:ascii="Calibri" w:hAnsi="Calibri" w:cs="Calibri"/>
          <w:sz w:val="28"/>
          <w:szCs w:val="28"/>
          <w:rtl/>
          <w:lang w:bidi="ar-MA"/>
        </w:rPr>
        <w:t>.</w:t>
      </w:r>
    </w:p>
    <w:p w14:paraId="6CA7F08C" w14:textId="77777777" w:rsidR="000668E2" w:rsidRDefault="000668E2" w:rsidP="000668E2">
      <w:pPr>
        <w:pStyle w:val="Paragraphedeliste"/>
        <w:numPr>
          <w:ilvl w:val="0"/>
          <w:numId w:val="3"/>
        </w:numPr>
        <w:bidi/>
        <w:spacing w:after="120"/>
        <w:ind w:left="283"/>
        <w:jc w:val="both"/>
        <w:rPr>
          <w:rFonts w:ascii="Calibri" w:hAnsi="Calibri" w:cs="Calibri"/>
          <w:sz w:val="28"/>
          <w:szCs w:val="28"/>
          <w:rtl/>
          <w:lang w:bidi="ar-MA"/>
        </w:rPr>
      </w:pPr>
      <w:r>
        <w:rPr>
          <w:rFonts w:ascii="Calibri" w:hAnsi="Calibri" w:hint="cs"/>
          <w:sz w:val="28"/>
          <w:szCs w:val="28"/>
          <w:rtl/>
          <w:lang w:bidi="ar-MA"/>
        </w:rPr>
        <w:t xml:space="preserve">إما إيداعها ، مقابل وصل، بمكتب مصلحة الصفقات بجماعة مراكش </w:t>
      </w:r>
      <w:r>
        <w:rPr>
          <w:rFonts w:ascii="Calibri" w:hAnsi="Calibri" w:cs="Arial"/>
          <w:sz w:val="28"/>
          <w:szCs w:val="28"/>
          <w:rtl/>
          <w:lang w:bidi="ar-MA"/>
        </w:rPr>
        <w:t xml:space="preserve">ملحقة </w:t>
      </w:r>
      <w:r>
        <w:rPr>
          <w:rFonts w:ascii="Calibri" w:hAnsi="Calibri" w:hint="cs"/>
          <w:sz w:val="28"/>
          <w:szCs w:val="28"/>
          <w:rtl/>
          <w:lang w:val="en-US" w:bidi="ar-MA"/>
        </w:rPr>
        <w:t>شارع محمد السادس بمراكش</w:t>
      </w:r>
      <w:r>
        <w:rPr>
          <w:rFonts w:ascii="Calibri" w:hAnsi="Calibri" w:cs="Calibri"/>
          <w:sz w:val="28"/>
          <w:szCs w:val="28"/>
          <w:rtl/>
          <w:lang w:bidi="ar-MA"/>
        </w:rPr>
        <w:t>.</w:t>
      </w:r>
    </w:p>
    <w:p w14:paraId="01C4272B" w14:textId="77777777" w:rsidR="000668E2" w:rsidRDefault="000668E2" w:rsidP="000668E2">
      <w:pPr>
        <w:pStyle w:val="Paragraphedeliste"/>
        <w:numPr>
          <w:ilvl w:val="0"/>
          <w:numId w:val="3"/>
        </w:numPr>
        <w:bidi/>
        <w:spacing w:after="120"/>
        <w:ind w:left="283"/>
        <w:jc w:val="both"/>
        <w:rPr>
          <w:rFonts w:ascii="Calibri" w:hAnsi="Calibri" w:cs="Calibri"/>
          <w:sz w:val="28"/>
          <w:szCs w:val="28"/>
          <w:rtl/>
          <w:lang w:bidi="ar-MA"/>
        </w:rPr>
      </w:pPr>
      <w:r>
        <w:rPr>
          <w:rFonts w:ascii="Calibri" w:hAnsi="Calibri" w:hint="cs"/>
          <w:sz w:val="28"/>
          <w:szCs w:val="28"/>
          <w:rtl/>
          <w:lang w:bidi="ar-MA"/>
        </w:rPr>
        <w:t>إما تسليمها مباشرة لرئيس لجنة طلب العروض عند بداية الجلسة وقبل فتح الأظرفة</w:t>
      </w:r>
      <w:r>
        <w:rPr>
          <w:rFonts w:ascii="Calibri" w:hAnsi="Calibri" w:cs="Calibri"/>
          <w:sz w:val="28"/>
          <w:szCs w:val="28"/>
          <w:rtl/>
          <w:lang w:bidi="ar-MA"/>
        </w:rPr>
        <w:t>.</w:t>
      </w:r>
    </w:p>
    <w:p w14:paraId="5D1F5D48" w14:textId="77777777" w:rsidR="000668E2" w:rsidRDefault="000668E2" w:rsidP="000668E2">
      <w:pPr>
        <w:bidi/>
        <w:spacing w:after="120"/>
        <w:jc w:val="both"/>
        <w:rPr>
          <w:rFonts w:ascii="Calibri" w:hAnsi="Calibri" w:cs="Calibri"/>
          <w:sz w:val="28"/>
          <w:szCs w:val="28"/>
          <w:lang w:bidi="ar-MA"/>
        </w:rPr>
      </w:pPr>
    </w:p>
    <w:p w14:paraId="174A89FF" w14:textId="77777777" w:rsidR="000668E2" w:rsidRDefault="000668E2" w:rsidP="000668E2">
      <w:pPr>
        <w:pStyle w:val="Paragraphedeliste"/>
        <w:numPr>
          <w:ilvl w:val="0"/>
          <w:numId w:val="3"/>
        </w:numPr>
        <w:bidi/>
        <w:spacing w:after="120"/>
        <w:jc w:val="both"/>
        <w:rPr>
          <w:rFonts w:ascii="Calibri" w:hAnsi="Calibri" w:cs="Arial"/>
          <w:color w:val="002060"/>
          <w:sz w:val="28"/>
          <w:szCs w:val="28"/>
          <w:lang w:bidi="ar-MA"/>
        </w:rPr>
      </w:pPr>
      <w:r>
        <w:rPr>
          <w:rFonts w:ascii="Calibri" w:hAnsi="Calibri" w:cs="Arial"/>
          <w:color w:val="002060"/>
          <w:sz w:val="28"/>
          <w:szCs w:val="28"/>
          <w:rtl/>
          <w:lang w:bidi="ar-MA"/>
        </w:rPr>
        <w:lastRenderedPageBreak/>
        <w:t>بالنسبة للمقاولات المقيمة بالمغرب</w:t>
      </w:r>
      <w:r>
        <w:rPr>
          <w:rFonts w:ascii="Calibri" w:hAnsi="Calibri" w:cs="Calibri"/>
          <w:color w:val="002060"/>
          <w:sz w:val="28"/>
          <w:szCs w:val="28"/>
          <w:lang w:bidi="ar-MA"/>
        </w:rPr>
        <w:t xml:space="preserve"> </w:t>
      </w:r>
      <w:r>
        <w:rPr>
          <w:rFonts w:ascii="Calibri" w:hAnsi="Calibri" w:cs="Arial"/>
          <w:color w:val="002060"/>
          <w:sz w:val="28"/>
          <w:szCs w:val="28"/>
          <w:rtl/>
          <w:lang w:bidi="ar-MA"/>
        </w:rPr>
        <w:t xml:space="preserve">الإدلاء بشهادة مصادق عليها من شهادة الاعتماد لمكتب الدراسات في الميادين التالية : </w:t>
      </w:r>
      <w:r>
        <w:rPr>
          <w:rFonts w:ascii="Calibri" w:hAnsi="Calibri" w:cs="Arial"/>
          <w:color w:val="002060"/>
          <w:sz w:val="28"/>
          <w:szCs w:val="28"/>
          <w:lang w:bidi="ar-MA"/>
        </w:rPr>
        <w:t>………………………….</w:t>
      </w:r>
      <w:r>
        <w:rPr>
          <w:rFonts w:ascii="Calibri" w:hAnsi="Calibri" w:cs="Arial"/>
          <w:color w:val="002060"/>
          <w:sz w:val="28"/>
          <w:szCs w:val="28"/>
          <w:rtl/>
          <w:lang w:bidi="ar-MA"/>
        </w:rPr>
        <w:t>.</w:t>
      </w:r>
    </w:p>
    <w:p w14:paraId="219CC944" w14:textId="77777777" w:rsidR="000668E2" w:rsidRDefault="000668E2" w:rsidP="000668E2">
      <w:pPr>
        <w:pStyle w:val="Paragraphedeliste"/>
        <w:numPr>
          <w:ilvl w:val="0"/>
          <w:numId w:val="3"/>
        </w:numPr>
        <w:bidi/>
        <w:spacing w:after="120"/>
        <w:jc w:val="both"/>
        <w:rPr>
          <w:rFonts w:ascii="Calibri" w:hAnsi="Calibri" w:cs="Arial"/>
          <w:color w:val="002060"/>
          <w:sz w:val="28"/>
          <w:szCs w:val="28"/>
          <w:lang w:bidi="ar-MA"/>
        </w:rPr>
      </w:pPr>
      <w:r>
        <w:rPr>
          <w:rFonts w:ascii="Calibri" w:hAnsi="Calibri" w:cs="Arial"/>
          <w:color w:val="002060"/>
          <w:sz w:val="28"/>
          <w:szCs w:val="28"/>
          <w:rtl/>
          <w:lang w:bidi="ar-MA"/>
        </w:rPr>
        <w:t>بالنسبة للمقاولات الغير مقيمة في المغرب يتعين عليها الإدلاء بالملف التقني كما هو محدد في نظام الاستشارة.</w:t>
      </w:r>
      <w:r>
        <w:rPr>
          <w:rFonts w:ascii="Calibri" w:hAnsi="Calibri" w:cs="Arial"/>
          <w:color w:val="002060"/>
          <w:sz w:val="28"/>
          <w:szCs w:val="28"/>
          <w:lang w:bidi="ar-MA"/>
        </w:rPr>
        <w:t xml:space="preserve"> </w:t>
      </w:r>
      <w:r>
        <w:rPr>
          <w:rFonts w:ascii="Calibri" w:hAnsi="Calibri" w:cs="Arial"/>
          <w:b/>
          <w:bCs/>
          <w:color w:val="002060"/>
          <w:sz w:val="32"/>
          <w:szCs w:val="32"/>
          <w:lang w:bidi="ar-MA"/>
        </w:rPr>
        <w:t xml:space="preserve"> ) </w:t>
      </w:r>
      <w:r>
        <w:rPr>
          <w:rFonts w:ascii="Calibri" w:hAnsi="Calibri" w:hint="cs"/>
          <w:b/>
          <w:bCs/>
          <w:color w:val="002060"/>
          <w:sz w:val="32"/>
          <w:szCs w:val="32"/>
          <w:rtl/>
          <w:lang w:bidi="ar-MA"/>
        </w:rPr>
        <w:t xml:space="preserve">بالنسبة </w:t>
      </w:r>
      <w:r>
        <w:rPr>
          <w:rFonts w:ascii="Calibri" w:hAnsi="Calibri" w:cs="Arial"/>
          <w:b/>
          <w:bCs/>
          <w:color w:val="002060"/>
          <w:sz w:val="32"/>
          <w:szCs w:val="32"/>
          <w:rtl/>
          <w:lang w:bidi="ar-MA"/>
        </w:rPr>
        <w:t xml:space="preserve"> لطلب العروض المتعلق بالدراسات</w:t>
      </w:r>
      <w:r>
        <w:rPr>
          <w:rFonts w:ascii="Calibri" w:hAnsi="Calibri" w:cs="Arial"/>
          <w:b/>
          <w:bCs/>
          <w:color w:val="002060"/>
          <w:sz w:val="32"/>
          <w:szCs w:val="32"/>
          <w:lang w:bidi="ar-MA"/>
        </w:rPr>
        <w:t>(</w:t>
      </w:r>
      <w:r>
        <w:rPr>
          <w:rFonts w:ascii="Calibri" w:hAnsi="Calibri" w:cs="Arial"/>
          <w:b/>
          <w:bCs/>
          <w:color w:val="002060"/>
          <w:sz w:val="32"/>
          <w:szCs w:val="32"/>
          <w:rtl/>
          <w:lang w:bidi="ar-MA"/>
        </w:rPr>
        <w:t>.</w:t>
      </w:r>
    </w:p>
    <w:p w14:paraId="16E1F013" w14:textId="77777777" w:rsidR="000668E2" w:rsidRDefault="000668E2" w:rsidP="000668E2">
      <w:pPr>
        <w:pStyle w:val="Paragraphedeliste"/>
        <w:bidi/>
        <w:spacing w:after="120"/>
        <w:jc w:val="both"/>
        <w:rPr>
          <w:rFonts w:ascii="Calibri" w:hAnsi="Calibri" w:cs="Arial"/>
          <w:color w:val="002060"/>
          <w:sz w:val="28"/>
          <w:szCs w:val="28"/>
          <w:lang w:bidi="ar-MA"/>
        </w:rPr>
      </w:pPr>
    </w:p>
    <w:p w14:paraId="74C3CF7B" w14:textId="77777777" w:rsidR="000668E2" w:rsidRDefault="000668E2" w:rsidP="000668E2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rtl/>
          <w:lang w:bidi="ar-MA"/>
        </w:rPr>
      </w:pPr>
      <w:r>
        <w:rPr>
          <w:rFonts w:ascii="Calibri" w:hAnsi="Calibri" w:cstheme="minorBidi"/>
          <w:sz w:val="28"/>
          <w:szCs w:val="28"/>
          <w:rtl/>
          <w:lang w:bidi="ar-MA"/>
        </w:rPr>
        <w:t>بالنسبة للمقاولات المقيمة في المغرب يستوجب الإدلاء بنسخة مصادق عليها من شهادة التأهيل و التصنيف.</w:t>
      </w:r>
    </w:p>
    <w:p w14:paraId="16FBA5EF" w14:textId="77777777" w:rsidR="000668E2" w:rsidRDefault="000668E2" w:rsidP="000668E2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lang w:bidi="ar-MA"/>
        </w:rPr>
      </w:pPr>
    </w:p>
    <w:p w14:paraId="4F198C3A" w14:textId="77777777" w:rsidR="000668E2" w:rsidRDefault="000668E2" w:rsidP="000668E2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lang w:bidi="ar-MA"/>
        </w:rPr>
      </w:pPr>
    </w:p>
    <w:p w14:paraId="22257513" w14:textId="77777777" w:rsidR="000668E2" w:rsidRDefault="000668E2" w:rsidP="000668E2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rtl/>
          <w:lang w:bidi="ar-MA"/>
        </w:rPr>
      </w:pPr>
    </w:p>
    <w:p w14:paraId="120911E0" w14:textId="77777777" w:rsidR="000668E2" w:rsidRDefault="000668E2" w:rsidP="000668E2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rtl/>
          <w:lang w:bidi="ar-MA"/>
        </w:rPr>
      </w:pPr>
    </w:p>
    <w:p w14:paraId="00FF8C28" w14:textId="77777777" w:rsidR="00B85E4E" w:rsidRDefault="00B85E4E" w:rsidP="00B85E4E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rtl/>
          <w:lang w:bidi="ar-MA"/>
        </w:rPr>
      </w:pPr>
      <w:r>
        <w:rPr>
          <w:rFonts w:ascii="Calibri" w:hAnsi="Calibri" w:cstheme="minorBidi" w:hint="cs"/>
          <w:sz w:val="28"/>
          <w:szCs w:val="28"/>
          <w:rtl/>
          <w:lang w:bidi="ar-MA"/>
        </w:rPr>
        <w:t>بالنسبة للمقاولات غير المقيمة في المغرب يتعين عليها الإدلاء بالملف التقني كما هو محدد في نظام الاستشارة.</w:t>
      </w:r>
    </w:p>
    <w:p w14:paraId="66B07C79" w14:textId="77777777" w:rsidR="00B85E4E" w:rsidRDefault="00B85E4E" w:rsidP="00B85E4E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lang w:bidi="ar-MA"/>
        </w:rPr>
      </w:pPr>
    </w:p>
    <w:p w14:paraId="1BA412AA" w14:textId="77777777" w:rsidR="00B85E4E" w:rsidRDefault="00B85E4E" w:rsidP="00B85E4E">
      <w:pPr>
        <w:pStyle w:val="Retraitcorpsdetexte"/>
        <w:bidi/>
        <w:spacing w:line="276" w:lineRule="auto"/>
        <w:ind w:left="284" w:firstLine="0"/>
        <w:jc w:val="both"/>
        <w:rPr>
          <w:b/>
          <w:bCs/>
        </w:rPr>
      </w:pPr>
      <w:r>
        <w:rPr>
          <w:b/>
          <w:bCs/>
          <w:i/>
          <w:lang w:bidi="ar-MA"/>
        </w:rPr>
        <w:t>${values['</w:t>
      </w:r>
      <w:r w:rsidRPr="006B1F65">
        <w:rPr>
          <w:b/>
          <w:bCs/>
          <w:i/>
          <w:lang w:bidi="ar-MA"/>
        </w:rPr>
        <w:t xml:space="preserve">Echantillons']} </w:t>
      </w:r>
      <w:r w:rsidRPr="006B1F65">
        <w:rPr>
          <w:b/>
          <w:bCs/>
          <w:color w:val="FF0000"/>
        </w:rPr>
        <w:t xml:space="preserve"> </w:t>
      </w:r>
    </w:p>
    <w:p w14:paraId="006CC77F" w14:textId="77777777" w:rsidR="00B85E4E" w:rsidRPr="004F5E36" w:rsidRDefault="00B85E4E" w:rsidP="00B85E4E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lang w:bidi="ar-MA"/>
        </w:rPr>
      </w:pPr>
    </w:p>
    <w:p w14:paraId="682E0E67" w14:textId="77777777" w:rsidR="00B85E4E" w:rsidRPr="004D4FAE" w:rsidRDefault="00B85E4E" w:rsidP="00B85E4E">
      <w:pPr>
        <w:pStyle w:val="Paragraphedeliste"/>
        <w:bidi/>
        <w:spacing w:after="120"/>
        <w:jc w:val="both"/>
        <w:rPr>
          <w:rFonts w:ascii="Calibri" w:hAnsi="Calibri" w:cstheme="minorBidi"/>
          <w:b/>
          <w:bCs/>
          <w:sz w:val="28"/>
          <w:szCs w:val="28"/>
          <w:rtl/>
          <w:lang w:bidi="ar-MA"/>
        </w:rPr>
      </w:pPr>
      <w:r w:rsidRPr="004D4FAE">
        <w:rPr>
          <w:rFonts w:ascii="Calibri" w:hAnsi="Calibri" w:cs="Arial"/>
          <w:b/>
          <w:bCs/>
          <w:color w:val="002060"/>
          <w:sz w:val="32"/>
          <w:szCs w:val="32"/>
          <w:lang w:bidi="ar-MA"/>
        </w:rPr>
        <w:t>)</w:t>
      </w:r>
      <w:r w:rsidRPr="004D4FAE">
        <w:rPr>
          <w:rFonts w:ascii="Calibri" w:hAnsi="Calibri" w:cs="Arial"/>
          <w:b/>
          <w:bCs/>
          <w:sz w:val="28"/>
          <w:szCs w:val="28"/>
          <w:lang w:bidi="ar-MA"/>
        </w:rPr>
        <w:t xml:space="preserve"> </w:t>
      </w:r>
      <w:r w:rsidRPr="004D4FAE">
        <w:rPr>
          <w:rFonts w:ascii="Calibri" w:hAnsi="Calibri" w:cs="Arial" w:hint="cs"/>
          <w:b/>
          <w:bCs/>
          <w:sz w:val="32"/>
          <w:szCs w:val="32"/>
          <w:rtl/>
          <w:lang w:bidi="ar-MA"/>
        </w:rPr>
        <w:t xml:space="preserve">بالنسبة لطلب العروض المتعلق بالأشغال التي </w:t>
      </w:r>
      <w:r>
        <w:rPr>
          <w:rFonts w:ascii="Calibri" w:hAnsi="Calibri" w:cs="Arial" w:hint="cs"/>
          <w:b/>
          <w:bCs/>
          <w:sz w:val="32"/>
          <w:szCs w:val="32"/>
          <w:rtl/>
          <w:lang w:bidi="ar-MA"/>
        </w:rPr>
        <w:t>تستلزم</w:t>
      </w:r>
      <w:r w:rsidRPr="004D4FAE">
        <w:rPr>
          <w:rFonts w:ascii="Calibri" w:hAnsi="Calibri" w:cs="Arial" w:hint="cs"/>
          <w:b/>
          <w:bCs/>
          <w:sz w:val="32"/>
          <w:szCs w:val="32"/>
          <w:rtl/>
          <w:lang w:bidi="ar-MA"/>
        </w:rPr>
        <w:t xml:space="preserve"> شهادة التأهيل و التصنيف</w:t>
      </w:r>
      <w:r w:rsidRPr="004D4FAE">
        <w:rPr>
          <w:rFonts w:ascii="Calibri" w:hAnsi="Calibri" w:cs="Arial"/>
          <w:b/>
          <w:bCs/>
          <w:sz w:val="32"/>
          <w:szCs w:val="32"/>
          <w:lang w:bidi="ar-MA"/>
        </w:rPr>
        <w:t xml:space="preserve"> (</w:t>
      </w:r>
      <w:r w:rsidRPr="004D4FAE">
        <w:rPr>
          <w:rFonts w:ascii="Calibri" w:hAnsi="Calibri" w:cs="Arial" w:hint="cs"/>
          <w:b/>
          <w:bCs/>
          <w:sz w:val="32"/>
          <w:szCs w:val="32"/>
          <w:rtl/>
          <w:lang w:bidi="ar-MA"/>
        </w:rPr>
        <w:t>.</w:t>
      </w:r>
    </w:p>
    <w:p w14:paraId="49EB7942" w14:textId="77777777" w:rsidR="00B85E4E" w:rsidRDefault="00B85E4E" w:rsidP="00B85E4E">
      <w:pPr>
        <w:pStyle w:val="Paragraphedeliste"/>
        <w:bidi/>
        <w:spacing w:after="120"/>
        <w:ind w:left="1068"/>
        <w:jc w:val="both"/>
        <w:rPr>
          <w:b/>
          <w:bCs/>
          <w:sz w:val="28"/>
          <w:szCs w:val="28"/>
          <w:lang w:bidi="ar-MA"/>
        </w:rPr>
      </w:pPr>
      <w:r w:rsidRPr="004D073B">
        <w:rPr>
          <w:rFonts w:hint="cs"/>
          <w:b/>
          <w:bCs/>
          <w:sz w:val="28"/>
          <w:szCs w:val="28"/>
          <w:rtl/>
          <w:lang w:bidi="ar-MA"/>
        </w:rPr>
        <w:t xml:space="preserve">في حالة ان </w:t>
      </w:r>
      <w:r>
        <w:rPr>
          <w:rFonts w:hint="cs"/>
          <w:b/>
          <w:bCs/>
          <w:sz w:val="28"/>
          <w:szCs w:val="28"/>
          <w:rtl/>
          <w:lang w:bidi="ar-MA"/>
        </w:rPr>
        <w:t>(</w:t>
      </w:r>
      <w:r w:rsidRPr="004D073B">
        <w:rPr>
          <w:rFonts w:hint="cs"/>
          <w:b/>
          <w:bCs/>
          <w:sz w:val="28"/>
          <w:szCs w:val="28"/>
          <w:rtl/>
          <w:lang w:bidi="ar-MA"/>
        </w:rPr>
        <w:t>طلب العروض يستلزم ذلك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)</w:t>
      </w:r>
    </w:p>
    <w:p w14:paraId="6997B73C" w14:textId="77777777" w:rsidR="00B85E4E" w:rsidRDefault="00B85E4E" w:rsidP="00B85E4E">
      <w:pPr>
        <w:pStyle w:val="Paragraphedeliste"/>
        <w:bidi/>
        <w:spacing w:after="120"/>
        <w:ind w:left="1068"/>
        <w:jc w:val="both"/>
        <w:rPr>
          <w:b/>
          <w:bCs/>
          <w:sz w:val="28"/>
          <w:szCs w:val="28"/>
          <w:rtl/>
          <w:lang w:bidi="ar-MA"/>
        </w:rPr>
      </w:pPr>
    </w:p>
    <w:p w14:paraId="7C5D65F7" w14:textId="77777777" w:rsidR="00B85E4E" w:rsidRDefault="00B85E4E" w:rsidP="00B85E4E">
      <w:pPr>
        <w:pStyle w:val="Paragraphedeliste"/>
        <w:bidi/>
        <w:spacing w:after="120"/>
        <w:ind w:left="1068"/>
        <w:jc w:val="both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>
        <w:rPr>
          <w:rFonts w:hint="cs"/>
          <w:b/>
          <w:bCs/>
          <w:color w:val="FF0000"/>
          <w:sz w:val="28"/>
          <w:szCs w:val="28"/>
          <w:rtl/>
          <w:lang w:bidi="ar-MA"/>
        </w:rPr>
        <w:t xml:space="preserve">ملاحظة :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يمكن ان نطلب اما   العينات او النماذج او الوثائق  التقنية او الوثائق الوصفية </w:t>
      </w:r>
    </w:p>
    <w:p w14:paraId="261DA786" w14:textId="77777777" w:rsidR="00B85E4E" w:rsidRDefault="00B85E4E" w:rsidP="00B85E4E">
      <w:pPr>
        <w:pStyle w:val="Paragraphedeliste"/>
        <w:bidi/>
        <w:spacing w:after="120"/>
        <w:ind w:left="1068"/>
        <w:jc w:val="both"/>
        <w:rPr>
          <w:b/>
          <w:bCs/>
          <w:sz w:val="28"/>
          <w:szCs w:val="28"/>
          <w:rtl/>
          <w:lang w:bidi="ar-MA"/>
        </w:rPr>
      </w:pPr>
      <w:r w:rsidRPr="00DA1E03">
        <w:rPr>
          <w:rFonts w:hint="cs"/>
          <w:b/>
          <w:bCs/>
          <w:sz w:val="28"/>
          <w:szCs w:val="28"/>
          <w:rtl/>
          <w:lang w:bidi="ar-MA"/>
        </w:rPr>
        <w:t>او يمكن ان نطلب العينات مع الوثائق الوصفية و الوثائق التقنية وذلك حسب طبيعة كل طلب عروض</w:t>
      </w:r>
    </w:p>
    <w:p w14:paraId="5AB07DA5" w14:textId="77777777" w:rsidR="00B85E4E" w:rsidRPr="004D073B" w:rsidRDefault="00B85E4E" w:rsidP="00B85E4E">
      <w:pPr>
        <w:pStyle w:val="Paragraphedeliste"/>
        <w:bidi/>
        <w:spacing w:after="120"/>
        <w:ind w:left="1068"/>
        <w:jc w:val="both"/>
        <w:rPr>
          <w:b/>
          <w:bCs/>
          <w:sz w:val="28"/>
          <w:szCs w:val="28"/>
          <w:rtl/>
          <w:lang w:bidi="ar-MA"/>
        </w:rPr>
      </w:pPr>
    </w:p>
    <w:p w14:paraId="155FF266" w14:textId="1CE2E88E" w:rsidR="00B75493" w:rsidRDefault="00B75493" w:rsidP="00B85E4E">
      <w:pPr>
        <w:pStyle w:val="Paragraphedeliste"/>
        <w:numPr>
          <w:ilvl w:val="0"/>
          <w:numId w:val="3"/>
        </w:numPr>
        <w:bidi/>
        <w:spacing w:after="120"/>
        <w:jc w:val="both"/>
        <w:rPr>
          <w:b/>
          <w:bCs/>
          <w:sz w:val="28"/>
          <w:szCs w:val="28"/>
          <w:lang w:bidi="ar-MA"/>
        </w:rPr>
      </w:pPr>
      <w:r w:rsidRPr="00263F54">
        <w:rPr>
          <w:b/>
          <w:bCs/>
          <w:i/>
          <w:sz w:val="36"/>
          <w:szCs w:val="36"/>
          <w:lang w:bidi="ar-MA"/>
        </w:rPr>
        <w:t>${values['</w:t>
      </w:r>
      <w:r>
        <w:rPr>
          <w:b/>
          <w:bCs/>
          <w:i/>
          <w:sz w:val="36"/>
          <w:szCs w:val="36"/>
          <w:lang w:bidi="ar-MA"/>
        </w:rPr>
        <w:t>visite</w:t>
      </w:r>
      <w:r w:rsidRPr="00263F54">
        <w:rPr>
          <w:b/>
          <w:bCs/>
          <w:i/>
          <w:sz w:val="36"/>
          <w:szCs w:val="36"/>
          <w:lang w:bidi="ar-MA"/>
        </w:rPr>
        <w:t>']}</w:t>
      </w:r>
    </w:p>
    <w:p w14:paraId="50BD67F9" w14:textId="1ACF14DC" w:rsidR="00B85E4E" w:rsidRPr="004D073B" w:rsidRDefault="00B85E4E" w:rsidP="00B75493">
      <w:pPr>
        <w:pStyle w:val="Paragraphedeliste"/>
        <w:numPr>
          <w:ilvl w:val="0"/>
          <w:numId w:val="3"/>
        </w:numPr>
        <w:bidi/>
        <w:spacing w:after="120"/>
        <w:jc w:val="both"/>
        <w:rPr>
          <w:b/>
          <w:bCs/>
          <w:sz w:val="28"/>
          <w:szCs w:val="28"/>
          <w:rtl/>
          <w:lang w:bidi="ar-MA"/>
        </w:rPr>
      </w:pPr>
      <w:r w:rsidRPr="004D073B">
        <w:rPr>
          <w:rFonts w:hint="cs"/>
          <w:b/>
          <w:bCs/>
          <w:sz w:val="28"/>
          <w:szCs w:val="28"/>
          <w:rtl/>
          <w:lang w:bidi="ar-MA"/>
        </w:rPr>
        <w:t>في حالة أن طلب العروض يستلزم ذلك</w:t>
      </w:r>
    </w:p>
    <w:p w14:paraId="0D4A97C6" w14:textId="77777777" w:rsidR="00B85E4E" w:rsidRPr="004D4FAE" w:rsidRDefault="00B85E4E" w:rsidP="00B85E4E">
      <w:pPr>
        <w:bidi/>
        <w:spacing w:after="120"/>
        <w:jc w:val="both"/>
        <w:rPr>
          <w:rFonts w:ascii="Calibri" w:hAnsi="Calibri" w:cs="Calibri"/>
          <w:sz w:val="28"/>
          <w:szCs w:val="28"/>
          <w:lang w:bidi="ar-MA"/>
        </w:rPr>
      </w:pPr>
    </w:p>
    <w:p w14:paraId="01AD3205" w14:textId="77777777" w:rsidR="00B85E4E" w:rsidRPr="00CD0CF2" w:rsidRDefault="00B85E4E" w:rsidP="00B85E4E">
      <w:pPr>
        <w:pStyle w:val="Paragraphedeliste"/>
        <w:bidi/>
        <w:spacing w:after="120"/>
        <w:ind w:left="283"/>
        <w:jc w:val="both"/>
        <w:rPr>
          <w:rFonts w:ascii="Calibri" w:hAnsi="Calibri" w:cs="Calibri"/>
          <w:sz w:val="28"/>
          <w:szCs w:val="28"/>
          <w:rtl/>
          <w:lang w:bidi="ar-MA"/>
        </w:rPr>
      </w:pPr>
      <w:r w:rsidRPr="00F574B8">
        <w:rPr>
          <w:rFonts w:ascii="Calibri" w:hAnsi="Calibri"/>
          <w:sz w:val="28"/>
          <w:szCs w:val="28"/>
          <w:rtl/>
          <w:lang w:bidi="ar-MA"/>
        </w:rPr>
        <w:t xml:space="preserve">إن الوثائق المثبتة الواجب الإدلاء بها هي تلك المنصوص عليها في </w:t>
      </w:r>
      <w:r w:rsidRPr="006D6A5B">
        <w:rPr>
          <w:rFonts w:ascii="Calibri" w:hAnsi="Calibri" w:hint="cs"/>
          <w:b/>
          <w:bCs/>
          <w:sz w:val="28"/>
          <w:szCs w:val="28"/>
          <w:rtl/>
          <w:lang w:bidi="ar-MA"/>
        </w:rPr>
        <w:t>المادة</w:t>
      </w:r>
      <w:r>
        <w:rPr>
          <w:rFonts w:ascii="Calibri" w:hAnsi="Calibri"/>
          <w:b/>
          <w:bCs/>
          <w:sz w:val="28"/>
          <w:szCs w:val="28"/>
          <w:lang w:bidi="ar-MA"/>
        </w:rPr>
        <w:t xml:space="preserve"> </w:t>
      </w:r>
      <w:r w:rsidRPr="00263F54">
        <w:rPr>
          <w:b/>
          <w:bCs/>
          <w:i/>
          <w:sz w:val="36"/>
          <w:szCs w:val="36"/>
          <w:lang w:bidi="ar-MA"/>
        </w:rPr>
        <w:t>${values['</w:t>
      </w:r>
      <w:r>
        <w:rPr>
          <w:b/>
          <w:bCs/>
          <w:i/>
          <w:sz w:val="36"/>
          <w:szCs w:val="36"/>
          <w:lang w:bidi="ar-MA"/>
        </w:rPr>
        <w:t>loi</w:t>
      </w:r>
      <w:r w:rsidRPr="00263F54">
        <w:rPr>
          <w:b/>
          <w:bCs/>
          <w:i/>
          <w:sz w:val="36"/>
          <w:szCs w:val="36"/>
          <w:lang w:bidi="ar-MA"/>
        </w:rPr>
        <w:t>']}</w:t>
      </w:r>
      <w:r>
        <w:rPr>
          <w:rFonts w:ascii="Calibri" w:hAnsi="Calibri"/>
          <w:b/>
          <w:bCs/>
          <w:sz w:val="28"/>
          <w:szCs w:val="28"/>
          <w:lang w:bidi="ar-MA"/>
        </w:rPr>
        <w:t xml:space="preserve">   </w:t>
      </w:r>
      <w:r w:rsidRPr="00FA479B">
        <w:rPr>
          <w:rFonts w:ascii="Calibri" w:hAnsi="Calibri" w:hint="cs"/>
          <w:sz w:val="28"/>
          <w:szCs w:val="28"/>
          <w:rtl/>
          <w:lang w:bidi="ar-MA"/>
        </w:rPr>
        <w:t>من</w:t>
      </w:r>
      <w:r w:rsidRPr="00F574B8">
        <w:rPr>
          <w:rFonts w:ascii="Calibri" w:hAnsi="Calibri"/>
          <w:sz w:val="28"/>
          <w:szCs w:val="28"/>
          <w:rtl/>
          <w:lang w:bidi="ar-MA"/>
        </w:rPr>
        <w:t xml:space="preserve"> نظام الاستشارة</w:t>
      </w:r>
      <w:r w:rsidRPr="00CD0CF2">
        <w:rPr>
          <w:rFonts w:hint="cs"/>
          <w:b/>
          <w:rtl/>
        </w:rPr>
        <w:t>.</w:t>
      </w:r>
    </w:p>
    <w:p w14:paraId="6C6487EF" w14:textId="77777777" w:rsidR="00B85E4E" w:rsidRPr="00946B72" w:rsidRDefault="00B85E4E" w:rsidP="00B85E4E">
      <w:pPr>
        <w:bidi/>
        <w:spacing w:after="120"/>
        <w:jc w:val="both"/>
        <w:rPr>
          <w:rFonts w:ascii="Calibri" w:hAnsi="Calibri" w:cs="Calibri"/>
          <w:sz w:val="28"/>
          <w:szCs w:val="28"/>
          <w:rtl/>
          <w:lang w:bidi="ar-MA"/>
        </w:rPr>
      </w:pPr>
    </w:p>
    <w:p w14:paraId="67BFDCC7" w14:textId="77777777" w:rsidR="00B85E4E" w:rsidRPr="00F03B6D" w:rsidRDefault="00B85E4E" w:rsidP="00B85E4E">
      <w:pPr>
        <w:bidi/>
        <w:ind w:left="6372" w:firstLine="6"/>
        <w:rPr>
          <w:b/>
          <w:bCs/>
          <w:sz w:val="30"/>
          <w:szCs w:val="30"/>
          <w:u w:val="double"/>
          <w:lang w:bidi="ar-MA"/>
        </w:rPr>
      </w:pPr>
      <w:r w:rsidRPr="00F03B6D">
        <w:rPr>
          <w:rFonts w:ascii="Calibri" w:hAnsi="Calibri"/>
          <w:b/>
          <w:bCs/>
          <w:sz w:val="28"/>
          <w:szCs w:val="28"/>
          <w:u w:val="double"/>
          <w:rtl/>
          <w:lang w:bidi="ar-MA"/>
        </w:rPr>
        <w:t>رئيس</w:t>
      </w:r>
      <w:r>
        <w:rPr>
          <w:rFonts w:ascii="Calibri" w:hAnsi="Calibri" w:hint="cs"/>
          <w:b/>
          <w:bCs/>
          <w:sz w:val="28"/>
          <w:szCs w:val="28"/>
          <w:u w:val="double"/>
          <w:rtl/>
          <w:lang w:bidi="ar-MA"/>
        </w:rPr>
        <w:t>ة</w:t>
      </w:r>
      <w:r w:rsidRPr="00F03B6D">
        <w:rPr>
          <w:rFonts w:ascii="Calibri" w:hAnsi="Calibri"/>
          <w:b/>
          <w:bCs/>
          <w:sz w:val="28"/>
          <w:szCs w:val="28"/>
          <w:u w:val="double"/>
          <w:rtl/>
          <w:lang w:bidi="ar-MA"/>
        </w:rPr>
        <w:t xml:space="preserve"> جماعـة</w:t>
      </w:r>
      <w:r w:rsidRPr="00F03B6D">
        <w:rPr>
          <w:rFonts w:ascii="Calibri" w:hAnsi="Calibri" w:hint="cs"/>
          <w:b/>
          <w:bCs/>
          <w:sz w:val="28"/>
          <w:szCs w:val="28"/>
          <w:u w:val="double"/>
          <w:rtl/>
          <w:lang w:bidi="ar-MA"/>
        </w:rPr>
        <w:t xml:space="preserve"> </w:t>
      </w:r>
      <w:r>
        <w:rPr>
          <w:rFonts w:ascii="Calibri" w:hAnsi="Calibri"/>
          <w:b/>
          <w:bCs/>
          <w:sz w:val="28"/>
          <w:szCs w:val="28"/>
          <w:u w:val="double"/>
          <w:lang w:bidi="ar-MA"/>
        </w:rPr>
        <w:t xml:space="preserve"> </w:t>
      </w:r>
      <w:r w:rsidRPr="00F03B6D">
        <w:rPr>
          <w:rFonts w:ascii="Calibri" w:hAnsi="Calibri"/>
          <w:b/>
          <w:bCs/>
          <w:sz w:val="28"/>
          <w:szCs w:val="28"/>
          <w:u w:val="double"/>
          <w:rtl/>
          <w:lang w:bidi="ar-MA"/>
        </w:rPr>
        <w:t>مراكش</w:t>
      </w:r>
    </w:p>
    <w:p w14:paraId="46859FED" w14:textId="77777777" w:rsidR="00B85E4E" w:rsidRDefault="00B85E4E" w:rsidP="00B85E4E">
      <w:pPr>
        <w:bidi/>
        <w:ind w:left="6372" w:firstLine="708"/>
        <w:rPr>
          <w:b/>
          <w:bCs/>
          <w:sz w:val="30"/>
          <w:szCs w:val="30"/>
          <w:lang w:bidi="ar-MA"/>
        </w:rPr>
      </w:pPr>
    </w:p>
    <w:p w14:paraId="0F551494" w14:textId="77777777" w:rsidR="00B85E4E" w:rsidRDefault="00B85E4E" w:rsidP="00B85E4E">
      <w:pPr>
        <w:ind w:left="-567" w:firstLine="567"/>
      </w:pPr>
    </w:p>
    <w:p w14:paraId="4E031E33" w14:textId="77777777" w:rsidR="00B01496" w:rsidRDefault="00B01496"/>
    <w:sectPr w:rsidR="00B01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5B27"/>
    <w:multiLevelType w:val="hybridMultilevel"/>
    <w:tmpl w:val="8CDEB7E8"/>
    <w:lvl w:ilvl="0" w:tplc="99A018B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DD65A4B"/>
    <w:multiLevelType w:val="hybridMultilevel"/>
    <w:tmpl w:val="7264D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00FD3"/>
    <w:multiLevelType w:val="hybridMultilevel"/>
    <w:tmpl w:val="ACB07AD6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834878">
    <w:abstractNumId w:val="2"/>
  </w:num>
  <w:num w:numId="2" w16cid:durableId="657079235">
    <w:abstractNumId w:val="0"/>
  </w:num>
  <w:num w:numId="3" w16cid:durableId="59297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100"/>
    <w:rsid w:val="000668E2"/>
    <w:rsid w:val="007B0B53"/>
    <w:rsid w:val="00975100"/>
    <w:rsid w:val="009A741C"/>
    <w:rsid w:val="00B01496"/>
    <w:rsid w:val="00B75493"/>
    <w:rsid w:val="00B85E4E"/>
    <w:rsid w:val="00B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93A1"/>
  <w15:docId w15:val="{D50E6EC5-747B-4763-A5EC-DF6A92B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8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semiHidden/>
    <w:unhideWhenUsed/>
    <w:rsid w:val="000668E2"/>
    <w:rPr>
      <w:color w:val="0000FF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68E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668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668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0668E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0668E2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8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8E2"/>
    <w:rPr>
      <w:rFonts w:ascii="Tahoma" w:eastAsia="Times New Roman" w:hAnsi="Tahoma" w:cs="Tahoma"/>
      <w:sz w:val="16"/>
      <w:szCs w:val="16"/>
      <w:lang w:eastAsia="fr-FR"/>
    </w:rPr>
  </w:style>
  <w:style w:type="paragraph" w:styleId="Retraitcorpsdetexte">
    <w:name w:val="Body Text Indent"/>
    <w:basedOn w:val="Normal"/>
    <w:link w:val="RetraitcorpsdetexteCar"/>
    <w:unhideWhenUsed/>
    <w:rsid w:val="00B85E4E"/>
    <w:pPr>
      <w:ind w:firstLine="360"/>
    </w:pPr>
    <w:rPr>
      <w:rFonts w:ascii="Arial" w:hAnsi="Arial"/>
    </w:rPr>
  </w:style>
  <w:style w:type="character" w:customStyle="1" w:styleId="RetraitcorpsdetexteCar">
    <w:name w:val="Retrait corps de texte Car"/>
    <w:basedOn w:val="Policepardfaut"/>
    <w:link w:val="Retraitcorpsdetexte"/>
    <w:rsid w:val="00B85E4E"/>
    <w:rPr>
      <w:rFonts w:ascii="Arial" w:eastAsia="Times New Roman" w:hAnsi="Arial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ahmed aouari</cp:lastModifiedBy>
  <cp:revision>7</cp:revision>
  <dcterms:created xsi:type="dcterms:W3CDTF">2022-06-29T10:23:00Z</dcterms:created>
  <dcterms:modified xsi:type="dcterms:W3CDTF">2022-10-05T08:34:00Z</dcterms:modified>
</cp:coreProperties>
</file>