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7CB" w:rsidRPr="00657E63" w:rsidRDefault="009317CB" w:rsidP="00F36B8C">
      <w:pPr>
        <w:jc w:val="center"/>
        <w:rPr>
          <w:rFonts w:ascii="Monotype Corsiva" w:hAnsi="Monotype Corsiva"/>
          <w:b/>
          <w:bCs/>
          <w:sz w:val="44"/>
          <w:szCs w:val="44"/>
          <w:u w:val="single"/>
        </w:rPr>
      </w:pPr>
      <w:r>
        <w:rPr>
          <w:rFonts w:ascii="Monotype Corsiva" w:hAnsi="Monotype Corsiva"/>
          <w:b/>
          <w:bCs/>
          <w:sz w:val="44"/>
          <w:szCs w:val="44"/>
          <w:u w:val="single"/>
        </w:rPr>
        <w:t xml:space="preserve">ORDRE DE SERVICE </w:t>
      </w:r>
      <w:r w:rsidR="009F4DC9">
        <w:rPr>
          <w:rFonts w:ascii="Monotype Corsiva" w:hAnsi="Monotype Corsiva"/>
          <w:b/>
          <w:bCs/>
          <w:sz w:val="44"/>
          <w:szCs w:val="44"/>
          <w:u w:val="single"/>
        </w:rPr>
        <w:t>N°</w:t>
      </w:r>
      <w:r w:rsidR="008208AF">
        <w:rPr>
          <w:rFonts w:ascii="Monotype Corsiva" w:hAnsi="Monotype Corsiva"/>
          <w:b/>
          <w:bCs/>
          <w:sz w:val="44"/>
          <w:szCs w:val="44"/>
          <w:u w:val="single"/>
        </w:rPr>
        <w:t xml:space="preserve"> </w:t>
      </w:r>
      <w:r w:rsidR="00F36B8C">
        <w:rPr>
          <w:rFonts w:ascii="Monotype Corsiva" w:hAnsi="Monotype Corsiva"/>
          <w:b/>
          <w:bCs/>
          <w:sz w:val="44"/>
          <w:szCs w:val="44"/>
          <w:u w:val="single"/>
        </w:rPr>
        <w:t xml:space="preserve"> ………</w:t>
      </w:r>
    </w:p>
    <w:p w:rsidR="009317CB" w:rsidRPr="0002561C" w:rsidRDefault="009317CB" w:rsidP="00EC1463">
      <w:pPr>
        <w:jc w:val="center"/>
        <w:rPr>
          <w:rFonts w:ascii="Monotype Corsiva" w:hAnsi="Monotype Corsiva"/>
          <w:b/>
          <w:bCs/>
          <w:sz w:val="32"/>
          <w:szCs w:val="32"/>
          <w:u w:val="single"/>
        </w:rPr>
      </w:pPr>
      <w:r w:rsidRPr="0002561C">
        <w:rPr>
          <w:rFonts w:ascii="Monotype Corsiva" w:hAnsi="Monotype Corsiva"/>
          <w:b/>
          <w:bCs/>
          <w:sz w:val="32"/>
          <w:szCs w:val="32"/>
          <w:u w:val="single"/>
        </w:rPr>
        <w:t>Marché n</w:t>
      </w:r>
      <w:proofErr w:type="gramStart"/>
      <w:r w:rsidRPr="0002561C">
        <w:rPr>
          <w:rFonts w:ascii="Monotype Corsiva" w:hAnsi="Monotype Corsiva"/>
          <w:b/>
          <w:bCs/>
          <w:sz w:val="32"/>
          <w:szCs w:val="32"/>
          <w:u w:val="single"/>
        </w:rPr>
        <w:t>°:</w:t>
      </w:r>
      <w:proofErr w:type="gramEnd"/>
      <w:r w:rsidRPr="0002561C">
        <w:rPr>
          <w:rFonts w:ascii="Monotype Corsiva" w:hAnsi="Monotype Corsiva"/>
          <w:b/>
          <w:bCs/>
          <w:sz w:val="32"/>
          <w:szCs w:val="32"/>
          <w:u w:val="single"/>
        </w:rPr>
        <w:t xml:space="preserve"> </w:t>
      </w:r>
      <w:r w:rsidR="00D24A90">
        <w:rPr>
          <w:rFonts w:ascii="Monotype Corsiva" w:hAnsi="Monotype Corsiva"/>
          <w:b/>
          <w:bCs/>
          <w:sz w:val="32"/>
          <w:szCs w:val="32"/>
          <w:u w:val="single"/>
        </w:rPr>
        <w:t>${values</w:t>
      </w:r>
      <w:r w:rsidR="00EC1463">
        <w:rPr>
          <w:rFonts w:ascii="Monotype Corsiva" w:hAnsi="Monotype Corsiva"/>
          <w:b/>
          <w:bCs/>
          <w:sz w:val="32"/>
          <w:szCs w:val="32"/>
          <w:u w:val="single"/>
        </w:rPr>
        <w:t>[</w:t>
      </w:r>
      <w:r w:rsidR="00D24A90" w:rsidRPr="00D24A90">
        <w:rPr>
          <w:b/>
          <w:bCs/>
          <w:i/>
          <w:iCs/>
          <w:sz w:val="22"/>
          <w:szCs w:val="22"/>
        </w:rPr>
        <w:t>'</w:t>
      </w:r>
      <w:proofErr w:type="spellStart"/>
      <w:r w:rsidR="00CF4FB0" w:rsidRPr="00CF4FB0">
        <w:rPr>
          <w:rFonts w:ascii="Monotype Corsiva" w:hAnsi="Monotype Corsiva"/>
          <w:b/>
          <w:bCs/>
          <w:sz w:val="32"/>
          <w:szCs w:val="32"/>
          <w:u w:val="single"/>
        </w:rPr>
        <w:t>numMarche</w:t>
      </w:r>
      <w:proofErr w:type="spellEnd"/>
      <w:r w:rsidR="00D24A90" w:rsidRPr="00D24A90">
        <w:rPr>
          <w:b/>
          <w:bCs/>
          <w:i/>
          <w:iCs/>
          <w:sz w:val="22"/>
          <w:szCs w:val="22"/>
        </w:rPr>
        <w:t>'</w:t>
      </w:r>
      <w:r w:rsidR="00EC1463">
        <w:rPr>
          <w:b/>
          <w:bCs/>
          <w:i/>
          <w:iCs/>
          <w:sz w:val="22"/>
          <w:szCs w:val="22"/>
        </w:rPr>
        <w:t>]</w:t>
      </w:r>
      <w:r w:rsidR="00991B9B">
        <w:rPr>
          <w:rFonts w:ascii="Monotype Corsiva" w:hAnsi="Monotype Corsiva"/>
          <w:b/>
          <w:bCs/>
          <w:sz w:val="32"/>
          <w:szCs w:val="32"/>
          <w:u w:val="single"/>
        </w:rPr>
        <w:t>}</w:t>
      </w:r>
    </w:p>
    <w:p w:rsidR="005300EC" w:rsidRDefault="005300EC" w:rsidP="00614EA4">
      <w:pPr>
        <w:jc w:val="center"/>
        <w:rPr>
          <w:rFonts w:ascii="Monotype Corsiva" w:hAnsi="Monotype Corsiva"/>
          <w:b/>
          <w:bCs/>
          <w:sz w:val="28"/>
          <w:szCs w:val="28"/>
          <w:u w:val="single"/>
        </w:rPr>
      </w:pPr>
    </w:p>
    <w:p w:rsidR="00DA2521" w:rsidRDefault="004847CA" w:rsidP="004B6CBB">
      <w:pPr>
        <w:jc w:val="center"/>
        <w:rPr>
          <w:b/>
          <w:bCs/>
        </w:rPr>
      </w:pPr>
      <w:r>
        <w:rPr>
          <w:rFonts w:hint="cs"/>
          <w:b/>
          <w:bCs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534A4">
        <w:rPr>
          <w:b/>
          <w:bCs/>
        </w:rPr>
        <w:t>.</w:t>
      </w:r>
    </w:p>
    <w:p w:rsidR="001534A4" w:rsidRPr="00285138" w:rsidRDefault="001534A4" w:rsidP="004B6CBB">
      <w:pPr>
        <w:jc w:val="center"/>
        <w:rPr>
          <w:rFonts w:asciiTheme="majorBidi" w:hAnsiTheme="majorBidi" w:cstheme="majorBidi"/>
          <w:b/>
          <w:bCs/>
          <w:caps/>
        </w:rPr>
      </w:pPr>
    </w:p>
    <w:p w:rsidR="00CF4FB0" w:rsidRDefault="00DE4794" w:rsidP="00F54A75">
      <w:pPr>
        <w:widowControl w:val="0"/>
        <w:ind w:firstLine="567"/>
        <w:jc w:val="both"/>
        <w:rPr>
          <w:rFonts w:asciiTheme="majorBidi" w:hAnsiTheme="majorBidi" w:cstheme="majorBidi"/>
          <w:b/>
          <w:bCs/>
        </w:rPr>
      </w:pPr>
      <w:r w:rsidRPr="00285138">
        <w:rPr>
          <w:rFonts w:asciiTheme="majorBidi" w:hAnsiTheme="majorBidi" w:cstheme="majorBidi"/>
        </w:rPr>
        <w:t xml:space="preserve"> </w:t>
      </w:r>
      <w:r w:rsidR="004B6CBB" w:rsidRPr="004B6CBB">
        <w:rPr>
          <w:rFonts w:asciiTheme="majorBidi" w:hAnsiTheme="majorBidi" w:cstheme="majorBidi"/>
        </w:rPr>
        <w:t>M</w:t>
      </w:r>
      <w:r w:rsidR="004B6CBB" w:rsidRPr="004B6CBB">
        <w:rPr>
          <w:rFonts w:asciiTheme="majorBidi" w:hAnsiTheme="majorBidi" w:cstheme="majorBidi"/>
          <w:vertAlign w:val="superscript"/>
        </w:rPr>
        <w:t xml:space="preserve">r </w:t>
      </w:r>
      <w:r w:rsidR="00F54A75">
        <w:rPr>
          <w:b/>
          <w:bCs/>
        </w:rPr>
        <w:t>………………….</w:t>
      </w:r>
      <w:r w:rsidR="00CF4FB0">
        <w:rPr>
          <w:b/>
          <w:bCs/>
        </w:rPr>
        <w:t xml:space="preserve"> </w:t>
      </w:r>
      <w:r w:rsidR="00002AA1">
        <w:rPr>
          <w:b/>
          <w:bCs/>
        </w:rPr>
        <w:t>Gérant</w:t>
      </w:r>
      <w:r w:rsidR="004B6CBB" w:rsidRPr="004B6CBB">
        <w:rPr>
          <w:rFonts w:asciiTheme="majorBidi" w:hAnsiTheme="majorBidi" w:cstheme="majorBidi"/>
        </w:rPr>
        <w:t xml:space="preserve"> agi</w:t>
      </w:r>
      <w:r w:rsidR="004847CA">
        <w:rPr>
          <w:rFonts w:asciiTheme="majorBidi" w:hAnsiTheme="majorBidi" w:cstheme="majorBidi"/>
        </w:rPr>
        <w:t>ssant au nom et pour le compte</w:t>
      </w:r>
      <w:r w:rsidR="004847CA">
        <w:rPr>
          <w:rFonts w:asciiTheme="majorBidi" w:hAnsiTheme="majorBidi" w:cstheme="majorBidi" w:hint="cs"/>
          <w:rtl/>
        </w:rPr>
        <w:t xml:space="preserve"> </w:t>
      </w:r>
      <w:r w:rsidR="004B6CBB" w:rsidRPr="004B6CBB">
        <w:rPr>
          <w:rFonts w:asciiTheme="majorBidi" w:hAnsiTheme="majorBidi" w:cstheme="majorBidi"/>
        </w:rPr>
        <w:t xml:space="preserve">de </w:t>
      </w:r>
      <w:r w:rsidR="00002AA1" w:rsidRPr="00002AA1">
        <w:rPr>
          <w:rFonts w:asciiTheme="majorBidi" w:hAnsiTheme="majorBidi" w:cstheme="majorBidi"/>
          <w:b/>
          <w:bCs/>
        </w:rPr>
        <w:t xml:space="preserve">la </w:t>
      </w:r>
      <w:r w:rsidR="00F57529">
        <w:rPr>
          <w:rFonts w:asciiTheme="majorBidi" w:hAnsiTheme="majorBidi" w:cstheme="majorBidi"/>
          <w:b/>
          <w:bCs/>
        </w:rPr>
        <w:t>STE</w:t>
      </w:r>
    </w:p>
    <w:p w:rsidR="00C67FE0" w:rsidRPr="00285138" w:rsidRDefault="00F57529" w:rsidP="00CF4FB0">
      <w:pPr>
        <w:widowControl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 </w:t>
      </w:r>
      <w:r w:rsidR="00991B9B">
        <w:rPr>
          <w:rFonts w:asciiTheme="majorBidi" w:hAnsiTheme="majorBidi" w:cstheme="majorBidi"/>
        </w:rPr>
        <w:t>$</w:t>
      </w:r>
      <w:r w:rsidR="002429AF">
        <w:rPr>
          <w:rFonts w:asciiTheme="majorBidi" w:hAnsiTheme="majorBidi" w:cstheme="majorBidi"/>
        </w:rPr>
        <w:t>{</w:t>
      </w:r>
      <w:proofErr w:type="gramStart"/>
      <w:r w:rsidR="00D24A90">
        <w:rPr>
          <w:rFonts w:asciiTheme="majorBidi" w:hAnsiTheme="majorBidi" w:cstheme="majorBidi"/>
        </w:rPr>
        <w:t>values[</w:t>
      </w:r>
      <w:proofErr w:type="gramEnd"/>
      <w:r w:rsidR="00D24A90" w:rsidRPr="00D24A90">
        <w:rPr>
          <w:b/>
          <w:bCs/>
          <w:i/>
          <w:iCs/>
          <w:sz w:val="22"/>
          <w:szCs w:val="22"/>
        </w:rPr>
        <w:t>'</w:t>
      </w:r>
      <w:proofErr w:type="spellStart"/>
      <w:r w:rsidR="00CF4FB0" w:rsidRPr="009E3F68">
        <w:rPr>
          <w:rFonts w:asciiTheme="majorBidi" w:hAnsiTheme="majorBidi" w:cstheme="majorBidi"/>
        </w:rPr>
        <w:t>nomSte</w:t>
      </w:r>
      <w:proofErr w:type="spellEnd"/>
      <w:r w:rsidR="00D24A90" w:rsidRPr="00D24A90">
        <w:rPr>
          <w:b/>
          <w:bCs/>
          <w:i/>
          <w:iCs/>
          <w:sz w:val="22"/>
          <w:szCs w:val="22"/>
        </w:rPr>
        <w:t>'</w:t>
      </w:r>
      <w:r w:rsidR="00991B9B">
        <w:rPr>
          <w:rFonts w:asciiTheme="majorBidi" w:hAnsiTheme="majorBidi" w:cstheme="majorBidi"/>
        </w:rPr>
        <w:t>]}</w:t>
      </w:r>
      <w:r w:rsidR="00CF4FB0">
        <w:rPr>
          <w:rFonts w:ascii="Courier New" w:hAnsi="Courier New" w:cs="Courier New"/>
          <w:caps/>
          <w:lang w:val="fr-MA"/>
        </w:rPr>
        <w:t xml:space="preserve"> </w:t>
      </w:r>
      <w:r w:rsidR="005300EC" w:rsidRPr="00285138">
        <w:rPr>
          <w:rFonts w:asciiTheme="majorBidi" w:hAnsiTheme="majorBidi" w:cstheme="majorBidi"/>
        </w:rPr>
        <w:t xml:space="preserve">est informé que </w:t>
      </w:r>
      <w:r w:rsidR="000B3E5A" w:rsidRPr="00285138">
        <w:rPr>
          <w:rFonts w:asciiTheme="majorBidi" w:hAnsiTheme="majorBidi" w:cstheme="majorBidi"/>
        </w:rPr>
        <w:t>l’agent prévu</w:t>
      </w:r>
      <w:r w:rsidR="005300EC" w:rsidRPr="00285138">
        <w:rPr>
          <w:rFonts w:asciiTheme="majorBidi" w:hAnsiTheme="majorBidi" w:cstheme="majorBidi"/>
        </w:rPr>
        <w:t xml:space="preserve"> par l’article 4 du décret n° 2.14.394 du 13 Mai 2016 approuvant le C.C.A.G.T applicables aux marchés de travaux exécutés pour le compte de </w:t>
      </w:r>
      <w:r w:rsidR="005044A2" w:rsidRPr="00285138">
        <w:rPr>
          <w:rFonts w:asciiTheme="majorBidi" w:hAnsiTheme="majorBidi" w:cstheme="majorBidi"/>
        </w:rPr>
        <w:t>l’état est</w:t>
      </w:r>
      <w:r w:rsidR="005300EC" w:rsidRPr="00285138">
        <w:rPr>
          <w:rFonts w:asciiTheme="majorBidi" w:hAnsiTheme="majorBidi" w:cstheme="majorBidi"/>
        </w:rPr>
        <w:t> :</w:t>
      </w:r>
    </w:p>
    <w:p w:rsidR="0040398D" w:rsidRPr="00DD3331" w:rsidRDefault="0040398D" w:rsidP="0002561C">
      <w:pPr>
        <w:widowControl w:val="0"/>
        <w:spacing w:before="120" w:after="120" w:line="360" w:lineRule="auto"/>
        <w:ind w:left="284" w:firstLine="709"/>
        <w:jc w:val="both"/>
        <w:rPr>
          <w:rFonts w:asciiTheme="majorBidi" w:hAnsiTheme="majorBidi" w:cstheme="majorBidi"/>
          <w:lang w:val="en-US"/>
        </w:rPr>
      </w:pPr>
      <w:r w:rsidRPr="00DD3331">
        <w:rPr>
          <w:rFonts w:asciiTheme="majorBidi" w:hAnsiTheme="majorBidi" w:cstheme="majorBidi"/>
          <w:lang w:val="en-US"/>
        </w:rPr>
        <w:t xml:space="preserve">I </w:t>
      </w:r>
      <w:r w:rsidR="005300EC" w:rsidRPr="00DD3331">
        <w:rPr>
          <w:rFonts w:asciiTheme="majorBidi" w:hAnsiTheme="majorBidi" w:cstheme="majorBidi"/>
          <w:lang w:val="en-US"/>
        </w:rPr>
        <w:t>–</w:t>
      </w:r>
      <w:r w:rsidRPr="00DD3331">
        <w:rPr>
          <w:rFonts w:asciiTheme="majorBidi" w:hAnsiTheme="majorBidi" w:cstheme="majorBidi"/>
          <w:lang w:val="en-US"/>
        </w:rPr>
        <w:t xml:space="preserve"> L</w:t>
      </w:r>
      <w:r w:rsidR="004C450C" w:rsidRPr="00DD3331">
        <w:rPr>
          <w:rFonts w:asciiTheme="majorBidi" w:hAnsiTheme="majorBidi" w:cstheme="majorBidi"/>
          <w:lang w:val="en-US"/>
        </w:rPr>
        <w:t xml:space="preserve">es </w:t>
      </w:r>
      <w:r w:rsidR="004A3D73" w:rsidRPr="00DD3331">
        <w:rPr>
          <w:rFonts w:asciiTheme="majorBidi" w:hAnsiTheme="majorBidi" w:cstheme="majorBidi"/>
          <w:lang w:val="en-US"/>
        </w:rPr>
        <w:t>agents:</w:t>
      </w:r>
    </w:p>
    <w:p w:rsidR="00380C1E" w:rsidRPr="0043742D" w:rsidRDefault="00380E7A" w:rsidP="004847CA">
      <w:pPr>
        <w:widowControl w:val="0"/>
        <w:jc w:val="both"/>
        <w:rPr>
          <w:rFonts w:asciiTheme="majorBidi" w:hAnsiTheme="majorBidi" w:cstheme="majorBidi"/>
          <w:lang w:val="en-US"/>
        </w:rPr>
      </w:pPr>
      <w:r w:rsidRPr="0043742D">
        <w:rPr>
          <w:rFonts w:asciiTheme="majorBidi" w:hAnsiTheme="majorBidi" w:cstheme="majorBidi"/>
          <w:lang w:val="en-US"/>
        </w:rPr>
        <w:t xml:space="preserve">         </w:t>
      </w:r>
      <w:proofErr w:type="spellStart"/>
      <w:r w:rsidR="00C74AE7" w:rsidRPr="0043742D">
        <w:rPr>
          <w:rFonts w:asciiTheme="majorBidi" w:hAnsiTheme="majorBidi" w:cstheme="majorBidi"/>
          <w:b/>
          <w:bCs/>
          <w:lang w:val="en-US"/>
        </w:rPr>
        <w:t>M</w:t>
      </w:r>
      <w:r w:rsidR="00C74AE7" w:rsidRPr="0043742D">
        <w:rPr>
          <w:rFonts w:asciiTheme="majorBidi" w:hAnsiTheme="majorBidi" w:cstheme="majorBidi"/>
          <w:b/>
          <w:bCs/>
          <w:vertAlign w:val="superscript"/>
          <w:lang w:val="en-US"/>
        </w:rPr>
        <w:t>r</w:t>
      </w:r>
      <w:proofErr w:type="spellEnd"/>
      <w:r w:rsidR="00C74AE7" w:rsidRPr="0043742D">
        <w:rPr>
          <w:rFonts w:asciiTheme="majorBidi" w:hAnsiTheme="majorBidi" w:cstheme="majorBidi"/>
          <w:b/>
          <w:bCs/>
          <w:lang w:val="en-US"/>
        </w:rPr>
        <w:t xml:space="preserve"> </w:t>
      </w:r>
      <w:r w:rsidR="004847CA">
        <w:rPr>
          <w:rFonts w:asciiTheme="majorBidi" w:hAnsiTheme="majorBidi" w:cstheme="majorBidi" w:hint="cs"/>
          <w:b/>
          <w:bCs/>
          <w:rtl/>
        </w:rPr>
        <w:t>......................................................................................................</w:t>
      </w:r>
      <w:r w:rsidR="00A66046" w:rsidRPr="0043742D">
        <w:rPr>
          <w:rFonts w:asciiTheme="majorBidi" w:hAnsiTheme="majorBidi" w:cstheme="majorBidi"/>
          <w:lang w:val="en-US"/>
        </w:rPr>
        <w:t xml:space="preserve"> </w:t>
      </w:r>
      <w:r w:rsidR="00380C1E" w:rsidRPr="0043742D">
        <w:rPr>
          <w:rFonts w:asciiTheme="majorBidi" w:hAnsiTheme="majorBidi" w:cstheme="majorBidi"/>
          <w:lang w:val="en-US"/>
        </w:rPr>
        <w:t xml:space="preserve"> </w:t>
      </w:r>
    </w:p>
    <w:p w:rsidR="0043742D" w:rsidRDefault="004C450C" w:rsidP="0043742D">
      <w:pPr>
        <w:widowControl w:val="0"/>
        <w:spacing w:before="240"/>
        <w:ind w:left="284" w:firstLine="283"/>
        <w:rPr>
          <w:rFonts w:asciiTheme="majorBidi" w:hAnsiTheme="majorBidi" w:cstheme="majorBidi"/>
          <w:rtl/>
          <w:lang w:val="en-US"/>
        </w:rPr>
      </w:pPr>
      <w:proofErr w:type="spellStart"/>
      <w:r w:rsidRPr="0043742D">
        <w:rPr>
          <w:rFonts w:asciiTheme="majorBidi" w:hAnsiTheme="majorBidi" w:cstheme="majorBidi"/>
          <w:b/>
          <w:bCs/>
          <w:lang w:val="en-US"/>
        </w:rPr>
        <w:t>M</w:t>
      </w:r>
      <w:r w:rsidRPr="0043742D">
        <w:rPr>
          <w:rFonts w:asciiTheme="majorBidi" w:hAnsiTheme="majorBidi" w:cstheme="majorBidi"/>
          <w:b/>
          <w:bCs/>
          <w:vertAlign w:val="superscript"/>
          <w:lang w:val="en-US"/>
        </w:rPr>
        <w:t>r</w:t>
      </w:r>
      <w:proofErr w:type="spellEnd"/>
      <w:r w:rsidRPr="0043742D">
        <w:rPr>
          <w:rFonts w:asciiTheme="majorBidi" w:hAnsiTheme="majorBidi" w:cstheme="majorBidi"/>
          <w:b/>
          <w:bCs/>
          <w:lang w:val="en-US"/>
        </w:rPr>
        <w:t xml:space="preserve"> </w:t>
      </w:r>
      <w:r w:rsidR="0043742D">
        <w:rPr>
          <w:rFonts w:asciiTheme="majorBidi" w:hAnsiTheme="majorBidi" w:cstheme="majorBidi" w:hint="cs"/>
          <w:b/>
          <w:bCs/>
          <w:rtl/>
          <w:lang w:val="en-US"/>
        </w:rPr>
        <w:t>.....................................................................................................</w:t>
      </w:r>
      <w:r w:rsidR="008208AF" w:rsidRPr="0043742D">
        <w:rPr>
          <w:rFonts w:asciiTheme="majorBidi" w:hAnsiTheme="majorBidi" w:cstheme="majorBidi"/>
          <w:lang w:val="en-US"/>
        </w:rPr>
        <w:t>.</w:t>
      </w:r>
    </w:p>
    <w:p w:rsidR="0043742D" w:rsidRPr="0043742D" w:rsidRDefault="0043742D" w:rsidP="0043742D">
      <w:pPr>
        <w:widowControl w:val="0"/>
        <w:spacing w:before="240"/>
        <w:ind w:left="284" w:firstLine="283"/>
        <w:rPr>
          <w:rFonts w:asciiTheme="majorBidi" w:hAnsiTheme="majorBidi" w:cstheme="majorBidi"/>
          <w:lang w:val="en-US"/>
        </w:rPr>
      </w:pPr>
    </w:p>
    <w:p w:rsidR="0043742D" w:rsidRPr="00DD3331" w:rsidRDefault="0043742D" w:rsidP="0043742D">
      <w:pPr>
        <w:widowControl w:val="0"/>
        <w:jc w:val="both"/>
        <w:rPr>
          <w:rFonts w:asciiTheme="majorBidi" w:hAnsiTheme="majorBidi" w:cstheme="majorBidi"/>
          <w:lang w:val="fr-MA"/>
        </w:rPr>
      </w:pPr>
      <w:r w:rsidRPr="0043742D">
        <w:rPr>
          <w:rFonts w:asciiTheme="majorBidi" w:hAnsiTheme="majorBidi" w:cstheme="majorBidi"/>
          <w:lang w:val="en-US"/>
        </w:rPr>
        <w:t xml:space="preserve">         </w:t>
      </w:r>
      <w:r w:rsidRPr="00DD3331">
        <w:rPr>
          <w:rFonts w:asciiTheme="majorBidi" w:hAnsiTheme="majorBidi" w:cstheme="majorBidi"/>
          <w:b/>
          <w:bCs/>
          <w:lang w:val="fr-MA"/>
        </w:rPr>
        <w:t>M</w:t>
      </w:r>
      <w:r w:rsidRPr="00DD3331">
        <w:rPr>
          <w:rFonts w:asciiTheme="majorBidi" w:hAnsiTheme="majorBidi" w:cstheme="majorBidi"/>
          <w:b/>
          <w:bCs/>
          <w:vertAlign w:val="superscript"/>
          <w:lang w:val="fr-MA"/>
        </w:rPr>
        <w:t>r</w:t>
      </w:r>
      <w:r w:rsidRPr="00DD3331">
        <w:rPr>
          <w:rFonts w:asciiTheme="majorBidi" w:hAnsiTheme="majorBidi" w:cstheme="majorBidi"/>
          <w:b/>
          <w:bCs/>
          <w:lang w:val="fr-MA"/>
        </w:rPr>
        <w:t xml:space="preserve"> </w:t>
      </w:r>
      <w:r>
        <w:rPr>
          <w:rFonts w:asciiTheme="majorBidi" w:hAnsiTheme="majorBidi" w:cstheme="majorBidi" w:hint="cs"/>
          <w:b/>
          <w:bCs/>
          <w:rtl/>
        </w:rPr>
        <w:t>......................................................................................................</w:t>
      </w:r>
      <w:r w:rsidRPr="00DD3331">
        <w:rPr>
          <w:rFonts w:asciiTheme="majorBidi" w:hAnsiTheme="majorBidi" w:cstheme="majorBidi"/>
          <w:lang w:val="fr-MA"/>
        </w:rPr>
        <w:t xml:space="preserve">  </w:t>
      </w:r>
    </w:p>
    <w:p w:rsidR="00A51F64" w:rsidRDefault="00A51F64" w:rsidP="00A51F64">
      <w:pPr>
        <w:widowControl w:val="0"/>
        <w:ind w:left="284" w:firstLine="567"/>
        <w:rPr>
          <w:rFonts w:asciiTheme="majorBidi" w:hAnsiTheme="majorBidi" w:cstheme="majorBidi"/>
          <w:b/>
          <w:bCs/>
          <w:rtl/>
        </w:rPr>
      </w:pPr>
    </w:p>
    <w:p w:rsidR="0043742D" w:rsidRPr="00DD3331" w:rsidRDefault="0043742D" w:rsidP="0043742D">
      <w:pPr>
        <w:widowControl w:val="0"/>
        <w:jc w:val="both"/>
        <w:rPr>
          <w:rFonts w:asciiTheme="majorBidi" w:hAnsiTheme="majorBidi" w:cstheme="majorBidi"/>
          <w:lang w:val="fr-MA"/>
        </w:rPr>
      </w:pPr>
      <w:r w:rsidRPr="00DD3331">
        <w:rPr>
          <w:rFonts w:asciiTheme="majorBidi" w:hAnsiTheme="majorBidi" w:cstheme="majorBidi"/>
          <w:lang w:val="fr-MA"/>
        </w:rPr>
        <w:t xml:space="preserve">         </w:t>
      </w:r>
      <w:r w:rsidRPr="00DD3331">
        <w:rPr>
          <w:rFonts w:asciiTheme="majorBidi" w:hAnsiTheme="majorBidi" w:cstheme="majorBidi"/>
          <w:b/>
          <w:bCs/>
          <w:lang w:val="fr-MA"/>
        </w:rPr>
        <w:t>M</w:t>
      </w:r>
      <w:r w:rsidRPr="00DD3331">
        <w:rPr>
          <w:rFonts w:asciiTheme="majorBidi" w:hAnsiTheme="majorBidi" w:cstheme="majorBidi"/>
          <w:b/>
          <w:bCs/>
          <w:vertAlign w:val="superscript"/>
          <w:lang w:val="fr-MA"/>
        </w:rPr>
        <w:t>r</w:t>
      </w:r>
      <w:r w:rsidRPr="00DD3331">
        <w:rPr>
          <w:rFonts w:asciiTheme="majorBidi" w:hAnsiTheme="majorBidi" w:cstheme="majorBidi"/>
          <w:b/>
          <w:bCs/>
          <w:lang w:val="fr-MA"/>
        </w:rPr>
        <w:t xml:space="preserve"> </w:t>
      </w:r>
      <w:r>
        <w:rPr>
          <w:rFonts w:asciiTheme="majorBidi" w:hAnsiTheme="majorBidi" w:cstheme="majorBidi" w:hint="cs"/>
          <w:b/>
          <w:bCs/>
          <w:rtl/>
        </w:rPr>
        <w:t>......................................................................................................</w:t>
      </w:r>
      <w:r w:rsidRPr="00DD3331">
        <w:rPr>
          <w:rFonts w:asciiTheme="majorBidi" w:hAnsiTheme="majorBidi" w:cstheme="majorBidi"/>
          <w:lang w:val="fr-MA"/>
        </w:rPr>
        <w:t xml:space="preserve">  </w:t>
      </w:r>
    </w:p>
    <w:p w:rsidR="0043742D" w:rsidRPr="00285138" w:rsidRDefault="0043742D" w:rsidP="00A51F64">
      <w:pPr>
        <w:widowControl w:val="0"/>
        <w:ind w:left="284" w:firstLine="567"/>
        <w:rPr>
          <w:rFonts w:asciiTheme="majorBidi" w:hAnsiTheme="majorBidi" w:cstheme="majorBidi"/>
          <w:b/>
          <w:bCs/>
        </w:rPr>
      </w:pPr>
    </w:p>
    <w:p w:rsidR="0017625E" w:rsidRPr="00285138" w:rsidRDefault="00A51F64" w:rsidP="00A51F64">
      <w:pPr>
        <w:widowControl w:val="0"/>
        <w:ind w:left="284" w:firstLine="567"/>
        <w:rPr>
          <w:rFonts w:asciiTheme="majorBidi" w:hAnsiTheme="majorBidi" w:cstheme="majorBidi"/>
        </w:rPr>
      </w:pPr>
      <w:r w:rsidRPr="00285138">
        <w:rPr>
          <w:rFonts w:asciiTheme="majorBidi" w:hAnsiTheme="majorBidi" w:cstheme="majorBidi"/>
        </w:rPr>
        <w:t>Ils</w:t>
      </w:r>
      <w:r w:rsidR="004C450C" w:rsidRPr="00285138">
        <w:rPr>
          <w:rFonts w:asciiTheme="majorBidi" w:hAnsiTheme="majorBidi" w:cstheme="majorBidi"/>
        </w:rPr>
        <w:t xml:space="preserve"> sont chargés</w:t>
      </w:r>
      <w:r w:rsidR="0040398D" w:rsidRPr="00285138">
        <w:rPr>
          <w:rFonts w:asciiTheme="majorBidi" w:hAnsiTheme="majorBidi" w:cstheme="majorBidi"/>
        </w:rPr>
        <w:t xml:space="preserve"> des missions suivantes :</w:t>
      </w:r>
    </w:p>
    <w:p w:rsidR="0002561C" w:rsidRPr="00285138" w:rsidRDefault="0002561C" w:rsidP="005300EC">
      <w:pPr>
        <w:widowControl w:val="0"/>
        <w:ind w:left="284" w:firstLine="567"/>
        <w:jc w:val="both"/>
        <w:rPr>
          <w:rFonts w:asciiTheme="majorBidi" w:hAnsiTheme="majorBidi" w:cstheme="majorBidi"/>
        </w:rPr>
      </w:pPr>
    </w:p>
    <w:p w:rsidR="0040398D" w:rsidRPr="00285138" w:rsidRDefault="0040398D" w:rsidP="0002561C">
      <w:pPr>
        <w:pStyle w:val="Paragraphedeliste"/>
        <w:widowControl w:val="0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285138">
        <w:rPr>
          <w:rFonts w:asciiTheme="majorBidi" w:hAnsiTheme="majorBidi" w:cstheme="majorBidi"/>
        </w:rPr>
        <w:t>Suivi et contrôle du projet du départ jusqu’à la réception définitive.</w:t>
      </w:r>
    </w:p>
    <w:p w:rsidR="0040398D" w:rsidRPr="00285138" w:rsidRDefault="0040398D" w:rsidP="0002561C">
      <w:pPr>
        <w:pStyle w:val="Paragraphedeliste"/>
        <w:widowControl w:val="0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285138">
        <w:rPr>
          <w:rFonts w:asciiTheme="majorBidi" w:hAnsiTheme="majorBidi" w:cstheme="majorBidi"/>
        </w:rPr>
        <w:t>Assister aux différentes réunions de chantiers du projet.</w:t>
      </w:r>
    </w:p>
    <w:p w:rsidR="0040398D" w:rsidRPr="00285138" w:rsidRDefault="0040398D" w:rsidP="00380DB0">
      <w:pPr>
        <w:pStyle w:val="Paragraphedeliste"/>
        <w:widowControl w:val="0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285138">
        <w:rPr>
          <w:rFonts w:asciiTheme="majorBidi" w:hAnsiTheme="majorBidi" w:cstheme="majorBidi"/>
        </w:rPr>
        <w:t xml:space="preserve">Vérifier et signer les attachements et les décomptes en collaboration avec les différents intervenants du projet et ce </w:t>
      </w:r>
      <w:r w:rsidR="004C450C" w:rsidRPr="00285138">
        <w:rPr>
          <w:rFonts w:asciiTheme="majorBidi" w:hAnsiTheme="majorBidi" w:cstheme="majorBidi"/>
        </w:rPr>
        <w:t xml:space="preserve">sous </w:t>
      </w:r>
      <w:r w:rsidR="00DD3331" w:rsidRPr="00285138">
        <w:rPr>
          <w:rFonts w:asciiTheme="majorBidi" w:hAnsiTheme="majorBidi" w:cstheme="majorBidi"/>
        </w:rPr>
        <w:t>contrôle du</w:t>
      </w:r>
      <w:r w:rsidRPr="00285138">
        <w:rPr>
          <w:rFonts w:asciiTheme="majorBidi" w:hAnsiTheme="majorBidi" w:cstheme="majorBidi"/>
        </w:rPr>
        <w:t xml:space="preserve"> chef de la division technique.</w:t>
      </w:r>
    </w:p>
    <w:p w:rsidR="00E11FF3" w:rsidRPr="009D4AB4" w:rsidRDefault="00E11FF3" w:rsidP="00E11FF3">
      <w:pPr>
        <w:widowControl w:val="0"/>
        <w:jc w:val="both"/>
        <w:rPr>
          <w:rFonts w:asciiTheme="majorBidi" w:hAnsiTheme="majorBidi" w:cstheme="majorBidi"/>
          <w:lang w:val="fr-MA"/>
        </w:rPr>
      </w:pPr>
    </w:p>
    <w:p w:rsidR="007B45C9" w:rsidRPr="00285138" w:rsidRDefault="007B45C9" w:rsidP="00B338AE">
      <w:pPr>
        <w:spacing w:before="120" w:after="120" w:line="360" w:lineRule="auto"/>
        <w:ind w:left="284" w:firstLine="709"/>
        <w:jc w:val="both"/>
        <w:rPr>
          <w:rFonts w:asciiTheme="majorBidi" w:hAnsiTheme="majorBidi" w:cstheme="majorBidi"/>
        </w:rPr>
      </w:pPr>
      <w:r w:rsidRPr="00285138">
        <w:rPr>
          <w:rFonts w:asciiTheme="majorBidi" w:hAnsiTheme="majorBidi" w:cstheme="majorBidi"/>
        </w:rPr>
        <w:t>Ainsi, veuillez accuser réception du présent ordre de service notifiant ladite décision.</w:t>
      </w:r>
    </w:p>
    <w:p w:rsidR="00DE4794" w:rsidRPr="00285138" w:rsidRDefault="00DE4794" w:rsidP="00CF4FB0">
      <w:pPr>
        <w:spacing w:line="360" w:lineRule="auto"/>
        <w:ind w:left="284" w:firstLine="709"/>
        <w:jc w:val="center"/>
        <w:rPr>
          <w:rFonts w:asciiTheme="majorBidi" w:hAnsiTheme="majorBidi" w:cstheme="majorBidi"/>
          <w:b/>
          <w:bCs/>
        </w:rPr>
      </w:pPr>
      <w:r w:rsidRPr="00285138">
        <w:rPr>
          <w:rFonts w:asciiTheme="majorBidi" w:hAnsiTheme="majorBidi" w:cstheme="majorBidi"/>
          <w:b/>
          <w:bCs/>
        </w:rPr>
        <w:t xml:space="preserve">                                                Marrakech, </w:t>
      </w:r>
      <w:proofErr w:type="gramStart"/>
      <w:r w:rsidRPr="00285138">
        <w:rPr>
          <w:rFonts w:asciiTheme="majorBidi" w:hAnsiTheme="majorBidi" w:cstheme="majorBidi"/>
          <w:b/>
          <w:bCs/>
        </w:rPr>
        <w:t>le</w:t>
      </w:r>
      <w:r w:rsidR="00C35709" w:rsidRPr="00285138">
        <w:rPr>
          <w:rFonts w:asciiTheme="majorBidi" w:hAnsiTheme="majorBidi" w:cstheme="majorBidi"/>
          <w:b/>
          <w:bCs/>
        </w:rPr>
        <w:t xml:space="preserve"> </w:t>
      </w:r>
      <w:r w:rsidR="00CF4FB0">
        <w:rPr>
          <w:rFonts w:asciiTheme="majorBidi" w:hAnsiTheme="majorBidi" w:cstheme="majorBidi"/>
          <w:b/>
          <w:bCs/>
        </w:rPr>
        <w:t xml:space="preserve"> </w:t>
      </w:r>
      <w:r w:rsidR="00991B9B">
        <w:rPr>
          <w:b/>
          <w:bCs/>
        </w:rPr>
        <w:t>$</w:t>
      </w:r>
      <w:proofErr w:type="gramEnd"/>
      <w:r w:rsidR="002429AF">
        <w:rPr>
          <w:b/>
          <w:bCs/>
        </w:rPr>
        <w:t>{</w:t>
      </w:r>
      <w:r w:rsidR="00D24A90">
        <w:rPr>
          <w:b/>
          <w:bCs/>
        </w:rPr>
        <w:t>values[</w:t>
      </w:r>
      <w:r w:rsidR="00D24A90" w:rsidRPr="00D24A90">
        <w:rPr>
          <w:b/>
          <w:bCs/>
          <w:i/>
          <w:iCs/>
          <w:sz w:val="22"/>
          <w:szCs w:val="22"/>
        </w:rPr>
        <w:t>'</w:t>
      </w:r>
      <w:r w:rsidR="00CF4FB0">
        <w:rPr>
          <w:b/>
          <w:bCs/>
        </w:rPr>
        <w:t>date</w:t>
      </w:r>
      <w:r w:rsidR="00D24A90" w:rsidRPr="00D24A90">
        <w:rPr>
          <w:b/>
          <w:bCs/>
          <w:i/>
          <w:iCs/>
          <w:sz w:val="22"/>
          <w:szCs w:val="22"/>
        </w:rPr>
        <w:t>'</w:t>
      </w:r>
      <w:r w:rsidR="00991B9B">
        <w:rPr>
          <w:b/>
          <w:bCs/>
        </w:rPr>
        <w:t>]}</w:t>
      </w:r>
    </w:p>
    <w:p w:rsidR="00DE4794" w:rsidRPr="00285138" w:rsidRDefault="0017625E" w:rsidP="0002561C">
      <w:pPr>
        <w:ind w:left="4536"/>
        <w:jc w:val="center"/>
        <w:rPr>
          <w:rFonts w:asciiTheme="majorBidi" w:hAnsiTheme="majorBidi" w:cstheme="majorBidi"/>
          <w:b/>
          <w:bCs/>
        </w:rPr>
      </w:pPr>
      <w:r w:rsidRPr="00285138">
        <w:rPr>
          <w:rFonts w:asciiTheme="majorBidi" w:hAnsiTheme="majorBidi" w:cstheme="majorBidi"/>
          <w:b/>
          <w:bCs/>
        </w:rPr>
        <w:t>LE PRESIDENT  DE LA COMMUNE DE MARRAKECH</w:t>
      </w:r>
    </w:p>
    <w:p w:rsidR="00DE4794" w:rsidRPr="00285138" w:rsidRDefault="00DE4794" w:rsidP="00DE4794">
      <w:pPr>
        <w:spacing w:line="360" w:lineRule="auto"/>
        <w:rPr>
          <w:rFonts w:asciiTheme="majorBidi" w:hAnsiTheme="majorBidi" w:cstheme="majorBidi"/>
          <w:b/>
          <w:bCs/>
          <w:sz w:val="20"/>
          <w:szCs w:val="20"/>
        </w:rPr>
      </w:pPr>
    </w:p>
    <w:p w:rsidR="00DE4794" w:rsidRPr="00285138" w:rsidRDefault="00DE4794" w:rsidP="00DE4794">
      <w:pPr>
        <w:spacing w:line="360" w:lineRule="auto"/>
        <w:rPr>
          <w:rFonts w:asciiTheme="majorBidi" w:hAnsiTheme="majorBidi" w:cstheme="majorBidi"/>
          <w:b/>
          <w:bCs/>
        </w:rPr>
      </w:pPr>
    </w:p>
    <w:p w:rsidR="00DE6130" w:rsidRDefault="00DE6130" w:rsidP="00DE6130">
      <w:pPr>
        <w:rPr>
          <w:b/>
          <w:bCs/>
        </w:rPr>
      </w:pPr>
    </w:p>
    <w:p w:rsidR="00B41D68" w:rsidRDefault="00B41D68" w:rsidP="007B45C9">
      <w:pPr>
        <w:jc w:val="center"/>
        <w:rPr>
          <w:b/>
          <w:bCs/>
        </w:rPr>
      </w:pPr>
    </w:p>
    <w:p w:rsidR="007B45C9" w:rsidRDefault="007B45C9" w:rsidP="007B45C9">
      <w:pPr>
        <w:jc w:val="center"/>
        <w:rPr>
          <w:b/>
          <w:bCs/>
        </w:rPr>
      </w:pPr>
    </w:p>
    <w:p w:rsidR="007B45C9" w:rsidRDefault="007B45C9" w:rsidP="007B45C9">
      <w:pPr>
        <w:jc w:val="center"/>
        <w:rPr>
          <w:b/>
          <w:bCs/>
        </w:rPr>
      </w:pPr>
    </w:p>
    <w:sectPr w:rsidR="007B45C9" w:rsidSect="00E11FF3">
      <w:headerReference w:type="default" r:id="rId8"/>
      <w:pgSz w:w="11906" w:h="16838"/>
      <w:pgMar w:top="900" w:right="1417" w:bottom="1417" w:left="1417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AEA" w:rsidRDefault="001B7AEA" w:rsidP="0017625E">
      <w:r>
        <w:separator/>
      </w:r>
    </w:p>
  </w:endnote>
  <w:endnote w:type="continuationSeparator" w:id="0">
    <w:p w:rsidR="001B7AEA" w:rsidRDefault="001B7AEA" w:rsidP="00176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AEA" w:rsidRDefault="001B7AEA" w:rsidP="0017625E">
      <w:r>
        <w:separator/>
      </w:r>
    </w:p>
  </w:footnote>
  <w:footnote w:type="continuationSeparator" w:id="0">
    <w:p w:rsidR="001B7AEA" w:rsidRDefault="001B7AEA" w:rsidP="001762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84" w:type="dxa"/>
      <w:jc w:val="center"/>
      <w:tblBorders>
        <w:bottom w:val="thinThickSmallGap" w:sz="24" w:space="0" w:color="auto"/>
      </w:tblBorders>
      <w:tblLook w:val="04A0" w:firstRow="1" w:lastRow="0" w:firstColumn="1" w:lastColumn="0" w:noHBand="0" w:noVBand="1"/>
    </w:tblPr>
    <w:tblGrid>
      <w:gridCol w:w="4655"/>
      <w:gridCol w:w="2835"/>
      <w:gridCol w:w="3694"/>
    </w:tblGrid>
    <w:tr w:rsidR="0002561C" w:rsidRPr="001415CB" w:rsidTr="00F936C5">
      <w:trPr>
        <w:trHeight w:val="1836"/>
        <w:jc w:val="center"/>
      </w:trPr>
      <w:tc>
        <w:tcPr>
          <w:tcW w:w="4655" w:type="dxa"/>
          <w:tcBorders>
            <w:top w:val="nil"/>
            <w:left w:val="nil"/>
            <w:bottom w:val="thinThickSmallGap" w:sz="24" w:space="0" w:color="auto"/>
            <w:right w:val="nil"/>
          </w:tcBorders>
          <w:hideMark/>
        </w:tcPr>
        <w:p w:rsidR="0002561C" w:rsidRPr="001415CB" w:rsidRDefault="0002561C" w:rsidP="00F936C5">
          <w:pPr>
            <w:ind w:right="-108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415CB">
            <w:rPr>
              <w:b/>
              <w:bCs/>
              <w:i/>
              <w:iCs/>
              <w:sz w:val="20"/>
              <w:szCs w:val="20"/>
              <w:rtl/>
            </w:rPr>
            <w:br w:type="page"/>
          </w:r>
          <w:r w:rsidRPr="001415CB">
            <w:rPr>
              <w:b/>
              <w:bCs/>
              <w:i/>
              <w:iCs/>
              <w:sz w:val="20"/>
              <w:szCs w:val="20"/>
            </w:rPr>
            <w:t>ROYAUME DU MAROC</w:t>
          </w:r>
        </w:p>
        <w:p w:rsidR="0002561C" w:rsidRPr="001415CB" w:rsidRDefault="0002561C" w:rsidP="00F936C5">
          <w:pPr>
            <w:ind w:right="-108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415CB">
            <w:rPr>
              <w:b/>
              <w:bCs/>
              <w:i/>
              <w:iCs/>
              <w:sz w:val="20"/>
              <w:szCs w:val="20"/>
            </w:rPr>
            <w:t>MINIST</w:t>
          </w:r>
          <w:r>
            <w:rPr>
              <w:b/>
              <w:bCs/>
              <w:i/>
              <w:iCs/>
              <w:sz w:val="20"/>
              <w:szCs w:val="20"/>
            </w:rPr>
            <w:t>E</w:t>
          </w:r>
          <w:r w:rsidRPr="001415CB">
            <w:rPr>
              <w:b/>
              <w:bCs/>
              <w:i/>
              <w:iCs/>
              <w:sz w:val="20"/>
              <w:szCs w:val="20"/>
            </w:rPr>
            <w:t>RE DE L'INTERIEUR</w:t>
          </w:r>
        </w:p>
        <w:p w:rsidR="0002561C" w:rsidRPr="001415CB" w:rsidRDefault="0002561C" w:rsidP="00F936C5">
          <w:pPr>
            <w:ind w:right="-108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415CB">
            <w:rPr>
              <w:b/>
              <w:bCs/>
              <w:i/>
              <w:iCs/>
              <w:sz w:val="20"/>
              <w:szCs w:val="20"/>
            </w:rPr>
            <w:t>WILAYA DE LA REGION DE MARRAKECH SAFI</w:t>
          </w:r>
        </w:p>
        <w:p w:rsidR="0002561C" w:rsidRPr="001415CB" w:rsidRDefault="0002561C" w:rsidP="00F936C5">
          <w:pPr>
            <w:tabs>
              <w:tab w:val="center" w:pos="2132"/>
              <w:tab w:val="right" w:pos="4265"/>
            </w:tabs>
            <w:ind w:right="-108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415CB">
            <w:rPr>
              <w:b/>
              <w:bCs/>
              <w:i/>
              <w:iCs/>
              <w:sz w:val="20"/>
              <w:szCs w:val="20"/>
            </w:rPr>
            <w:t>PREFECTURE DE MARRAKECH</w:t>
          </w:r>
        </w:p>
        <w:p w:rsidR="0002561C" w:rsidRPr="001415CB" w:rsidRDefault="0002561C" w:rsidP="00F936C5">
          <w:pPr>
            <w:tabs>
              <w:tab w:val="center" w:pos="2132"/>
              <w:tab w:val="right" w:pos="4265"/>
            </w:tabs>
            <w:ind w:right="-108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415CB">
            <w:rPr>
              <w:b/>
              <w:bCs/>
              <w:i/>
              <w:iCs/>
              <w:sz w:val="20"/>
              <w:szCs w:val="20"/>
            </w:rPr>
            <w:t>COMMUNE DE MARRAKECH</w:t>
          </w:r>
        </w:p>
        <w:p w:rsidR="0002561C" w:rsidRPr="001415CB" w:rsidRDefault="0002561C" w:rsidP="00F936C5">
          <w:pPr>
            <w:tabs>
              <w:tab w:val="center" w:pos="2132"/>
              <w:tab w:val="right" w:pos="4265"/>
            </w:tabs>
            <w:ind w:right="-108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415CB">
            <w:rPr>
              <w:b/>
              <w:bCs/>
              <w:i/>
              <w:iCs/>
              <w:sz w:val="20"/>
              <w:szCs w:val="20"/>
            </w:rPr>
            <w:t>DIRECTION GENERALE DES SERVICES</w:t>
          </w:r>
        </w:p>
        <w:p w:rsidR="0002561C" w:rsidRPr="001415CB" w:rsidRDefault="0002561C" w:rsidP="00F936C5">
          <w:pPr>
            <w:tabs>
              <w:tab w:val="center" w:pos="2132"/>
              <w:tab w:val="right" w:pos="4265"/>
            </w:tabs>
            <w:ind w:right="-108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415CB">
            <w:rPr>
              <w:b/>
              <w:bCs/>
              <w:i/>
              <w:iCs/>
              <w:sz w:val="20"/>
              <w:szCs w:val="20"/>
            </w:rPr>
            <w:t>DIVISION</w:t>
          </w:r>
          <w:r>
            <w:rPr>
              <w:b/>
              <w:bCs/>
              <w:i/>
              <w:iCs/>
              <w:sz w:val="20"/>
              <w:szCs w:val="20"/>
            </w:rPr>
            <w:t xml:space="preserve"> </w:t>
          </w:r>
          <w:r w:rsidR="004847CA" w:rsidRPr="004847CA">
            <w:rPr>
              <w:b/>
              <w:bCs/>
              <w:i/>
              <w:iCs/>
              <w:sz w:val="20"/>
              <w:szCs w:val="20"/>
            </w:rPr>
            <w:t>DES EQUIPEMENTS ET DES RESEAUX</w:t>
          </w:r>
        </w:p>
        <w:p w:rsidR="0002561C" w:rsidRPr="001415CB" w:rsidRDefault="00ED4BE5" w:rsidP="00F54A75">
          <w:pPr>
            <w:tabs>
              <w:tab w:val="center" w:pos="2132"/>
              <w:tab w:val="right" w:pos="4265"/>
            </w:tabs>
            <w:ind w:right="-108"/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SERVICE</w:t>
          </w:r>
          <w:r w:rsidR="000B3E5A">
            <w:rPr>
              <w:b/>
              <w:bCs/>
              <w:i/>
              <w:iCs/>
              <w:sz w:val="20"/>
              <w:szCs w:val="20"/>
            </w:rPr>
            <w:t xml:space="preserve"> </w:t>
          </w:r>
          <w:r w:rsidR="00F54A75">
            <w:rPr>
              <w:b/>
              <w:bCs/>
              <w:i/>
              <w:iCs/>
              <w:sz w:val="22"/>
              <w:szCs w:val="22"/>
            </w:rPr>
            <w:t>…………</w:t>
          </w:r>
        </w:p>
      </w:tc>
      <w:tc>
        <w:tcPr>
          <w:tcW w:w="2835" w:type="dxa"/>
          <w:tcBorders>
            <w:top w:val="nil"/>
            <w:left w:val="nil"/>
            <w:bottom w:val="thinThickSmallGap" w:sz="24" w:space="0" w:color="auto"/>
            <w:right w:val="nil"/>
          </w:tcBorders>
          <w:hideMark/>
        </w:tcPr>
        <w:p w:rsidR="0002561C" w:rsidRPr="001415CB" w:rsidRDefault="0002561C" w:rsidP="00F936C5">
          <w:pPr>
            <w:tabs>
              <w:tab w:val="center" w:pos="4153"/>
              <w:tab w:val="right" w:pos="8306"/>
            </w:tabs>
            <w:ind w:right="-108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415CB">
            <w:rPr>
              <w:b/>
              <w:bCs/>
              <w:i/>
              <w:iCs/>
              <w:noProof/>
              <w:sz w:val="20"/>
              <w:szCs w:val="20"/>
            </w:rPr>
            <w:drawing>
              <wp:inline distT="0" distB="0" distL="0" distR="0" wp14:anchorId="1D3BA61B" wp14:editId="14600B0A">
                <wp:extent cx="866775" cy="1085850"/>
                <wp:effectExtent l="19050" t="0" r="9525" b="0"/>
                <wp:docPr id="1" name="Image 1" descr="Nouvelle image (18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Nouvelle image (18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4" w:type="dxa"/>
          <w:tcBorders>
            <w:top w:val="nil"/>
            <w:left w:val="nil"/>
            <w:bottom w:val="thinThickSmallGap" w:sz="24" w:space="0" w:color="auto"/>
            <w:right w:val="nil"/>
          </w:tcBorders>
          <w:hideMark/>
        </w:tcPr>
        <w:p w:rsidR="0002561C" w:rsidRPr="001415CB" w:rsidRDefault="0002561C" w:rsidP="00F936C5">
          <w:pPr>
            <w:bidi/>
            <w:ind w:right="-108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415CB">
            <w:rPr>
              <w:b/>
              <w:bCs/>
              <w:i/>
              <w:iCs/>
              <w:sz w:val="20"/>
              <w:szCs w:val="20"/>
              <w:rtl/>
            </w:rPr>
            <w:t>المملكة المغربيـــة</w:t>
          </w:r>
        </w:p>
        <w:p w:rsidR="0002561C" w:rsidRPr="001415CB" w:rsidRDefault="0002561C" w:rsidP="00F936C5">
          <w:pPr>
            <w:ind w:right="-108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415CB">
            <w:rPr>
              <w:rFonts w:hint="cs"/>
              <w:b/>
              <w:bCs/>
              <w:i/>
              <w:iCs/>
              <w:sz w:val="20"/>
              <w:szCs w:val="20"/>
              <w:rtl/>
            </w:rPr>
            <w:t>وزارة الداخلية</w:t>
          </w:r>
        </w:p>
        <w:p w:rsidR="0002561C" w:rsidRPr="001415CB" w:rsidRDefault="0002561C" w:rsidP="00F936C5">
          <w:pPr>
            <w:bidi/>
            <w:ind w:right="-108"/>
            <w:jc w:val="center"/>
            <w:rPr>
              <w:b/>
              <w:bCs/>
              <w:i/>
              <w:iCs/>
              <w:sz w:val="20"/>
              <w:szCs w:val="20"/>
              <w:rtl/>
            </w:rPr>
          </w:pPr>
          <w:r w:rsidRPr="001415CB">
            <w:rPr>
              <w:rFonts w:hint="cs"/>
              <w:b/>
              <w:bCs/>
              <w:i/>
              <w:iCs/>
              <w:sz w:val="20"/>
              <w:szCs w:val="20"/>
              <w:rtl/>
            </w:rPr>
            <w:t>ولاية جهة مراكش آسفي وعمالة مراكش</w:t>
          </w:r>
        </w:p>
        <w:p w:rsidR="0002561C" w:rsidRPr="001415CB" w:rsidRDefault="0002561C" w:rsidP="00F936C5">
          <w:pPr>
            <w:bidi/>
            <w:ind w:right="-108"/>
            <w:jc w:val="center"/>
            <w:rPr>
              <w:b/>
              <w:bCs/>
              <w:i/>
              <w:iCs/>
              <w:sz w:val="20"/>
              <w:szCs w:val="20"/>
              <w:rtl/>
            </w:rPr>
          </w:pPr>
          <w:r w:rsidRPr="001415CB">
            <w:rPr>
              <w:rFonts w:hint="cs"/>
              <w:b/>
              <w:bCs/>
              <w:i/>
              <w:iCs/>
              <w:sz w:val="20"/>
              <w:szCs w:val="20"/>
              <w:rtl/>
            </w:rPr>
            <w:t>جماعة مراكش</w:t>
          </w:r>
        </w:p>
        <w:p w:rsidR="0002561C" w:rsidRPr="001415CB" w:rsidRDefault="0002561C" w:rsidP="00F936C5">
          <w:pPr>
            <w:bidi/>
            <w:ind w:right="-108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415CB">
            <w:rPr>
              <w:rFonts w:hint="cs"/>
              <w:b/>
              <w:bCs/>
              <w:i/>
              <w:iCs/>
              <w:sz w:val="20"/>
              <w:szCs w:val="20"/>
              <w:rtl/>
            </w:rPr>
            <w:t>المديرية العامة للمصالح</w:t>
          </w:r>
        </w:p>
        <w:p w:rsidR="0002561C" w:rsidRPr="001415CB" w:rsidRDefault="0002561C" w:rsidP="004847CA">
          <w:pPr>
            <w:bidi/>
            <w:ind w:right="-108"/>
            <w:jc w:val="center"/>
            <w:rPr>
              <w:b/>
              <w:bCs/>
              <w:i/>
              <w:iCs/>
              <w:sz w:val="20"/>
              <w:szCs w:val="20"/>
              <w:rtl/>
              <w:lang w:bidi="ar-MA"/>
            </w:rPr>
          </w:pPr>
          <w:r w:rsidRPr="001415CB">
            <w:rPr>
              <w:rFonts w:hint="cs"/>
              <w:b/>
              <w:bCs/>
              <w:i/>
              <w:iCs/>
              <w:sz w:val="20"/>
              <w:szCs w:val="20"/>
              <w:rtl/>
            </w:rPr>
            <w:t xml:space="preserve">قسم </w:t>
          </w:r>
          <w:r>
            <w:rPr>
              <w:rFonts w:hint="cs"/>
              <w:b/>
              <w:bCs/>
              <w:i/>
              <w:iCs/>
              <w:sz w:val="20"/>
              <w:szCs w:val="20"/>
              <w:rtl/>
            </w:rPr>
            <w:t>ال</w:t>
          </w:r>
          <w:r w:rsidR="004847CA">
            <w:rPr>
              <w:rFonts w:hint="cs"/>
              <w:b/>
              <w:bCs/>
              <w:i/>
              <w:iCs/>
              <w:sz w:val="20"/>
              <w:szCs w:val="20"/>
              <w:rtl/>
            </w:rPr>
            <w:t>تجهيزات والشبكات</w:t>
          </w:r>
        </w:p>
        <w:p w:rsidR="0002561C" w:rsidRPr="001415CB" w:rsidRDefault="0002561C" w:rsidP="00F936C5">
          <w:pPr>
            <w:bidi/>
            <w:ind w:right="-108"/>
            <w:jc w:val="center"/>
            <w:rPr>
              <w:b/>
              <w:bCs/>
              <w:i/>
              <w:iCs/>
              <w:sz w:val="20"/>
              <w:szCs w:val="20"/>
              <w:rtl/>
              <w:lang w:bidi="ar-MA"/>
            </w:rPr>
          </w:pPr>
        </w:p>
      </w:tc>
    </w:tr>
  </w:tbl>
  <w:p w:rsidR="0002561C" w:rsidRDefault="0002561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F014D"/>
    <w:multiLevelType w:val="hybridMultilevel"/>
    <w:tmpl w:val="38F0DE4E"/>
    <w:lvl w:ilvl="0" w:tplc="0B12207E">
      <w:numFmt w:val="bullet"/>
      <w:lvlText w:val="-"/>
      <w:lvlJc w:val="left"/>
      <w:pPr>
        <w:ind w:left="1713" w:hanging="360"/>
      </w:pPr>
      <w:rPr>
        <w:rFonts w:asciiTheme="minorHAnsi" w:eastAsiaTheme="minorEastAsia" w:hAnsiTheme="minorHAnsi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23966E41"/>
    <w:multiLevelType w:val="hybridMultilevel"/>
    <w:tmpl w:val="1DC6754C"/>
    <w:lvl w:ilvl="0" w:tplc="04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29A37EF0"/>
    <w:multiLevelType w:val="hybridMultilevel"/>
    <w:tmpl w:val="0C58DD84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C4F12E9"/>
    <w:multiLevelType w:val="hybridMultilevel"/>
    <w:tmpl w:val="59BE2CEA"/>
    <w:lvl w:ilvl="0" w:tplc="040C000F">
      <w:start w:val="1"/>
      <w:numFmt w:val="decimal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DD1417D"/>
    <w:multiLevelType w:val="hybridMultilevel"/>
    <w:tmpl w:val="119E39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E3002F"/>
    <w:multiLevelType w:val="hybridMultilevel"/>
    <w:tmpl w:val="7C9E2CF6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>
    <w:nsid w:val="74524DE4"/>
    <w:multiLevelType w:val="hybridMultilevel"/>
    <w:tmpl w:val="CDC495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F377FC"/>
    <w:multiLevelType w:val="hybridMultilevel"/>
    <w:tmpl w:val="C030AABA"/>
    <w:lvl w:ilvl="0" w:tplc="04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0C"/>
    <w:rsid w:val="00002AA1"/>
    <w:rsid w:val="00003BEC"/>
    <w:rsid w:val="00003FE7"/>
    <w:rsid w:val="0002414F"/>
    <w:rsid w:val="0002561C"/>
    <w:rsid w:val="00041640"/>
    <w:rsid w:val="0004604E"/>
    <w:rsid w:val="000A293B"/>
    <w:rsid w:val="000B0B1A"/>
    <w:rsid w:val="000B3E5A"/>
    <w:rsid w:val="000C402C"/>
    <w:rsid w:val="000E7774"/>
    <w:rsid w:val="000F3E6E"/>
    <w:rsid w:val="001120F6"/>
    <w:rsid w:val="00136010"/>
    <w:rsid w:val="0014505C"/>
    <w:rsid w:val="00146E6B"/>
    <w:rsid w:val="00147BD0"/>
    <w:rsid w:val="001534A4"/>
    <w:rsid w:val="00154EEF"/>
    <w:rsid w:val="001710D5"/>
    <w:rsid w:val="0017625E"/>
    <w:rsid w:val="001A25ED"/>
    <w:rsid w:val="001B0FD4"/>
    <w:rsid w:val="001B3C4A"/>
    <w:rsid w:val="001B4137"/>
    <w:rsid w:val="001B7AEA"/>
    <w:rsid w:val="001F1883"/>
    <w:rsid w:val="001F462D"/>
    <w:rsid w:val="0021454A"/>
    <w:rsid w:val="00221F4D"/>
    <w:rsid w:val="00224220"/>
    <w:rsid w:val="002429AF"/>
    <w:rsid w:val="00260D9A"/>
    <w:rsid w:val="002829AA"/>
    <w:rsid w:val="00285138"/>
    <w:rsid w:val="00295BFC"/>
    <w:rsid w:val="002A782D"/>
    <w:rsid w:val="002C3DB4"/>
    <w:rsid w:val="002D0242"/>
    <w:rsid w:val="002D3CF4"/>
    <w:rsid w:val="00301B7E"/>
    <w:rsid w:val="00303F4A"/>
    <w:rsid w:val="00306B3D"/>
    <w:rsid w:val="00315E2E"/>
    <w:rsid w:val="00335173"/>
    <w:rsid w:val="00340345"/>
    <w:rsid w:val="003756EF"/>
    <w:rsid w:val="00380C1E"/>
    <w:rsid w:val="00380DB0"/>
    <w:rsid w:val="00380E7A"/>
    <w:rsid w:val="003827D8"/>
    <w:rsid w:val="00387677"/>
    <w:rsid w:val="003B61FB"/>
    <w:rsid w:val="003D6BA3"/>
    <w:rsid w:val="003E57EC"/>
    <w:rsid w:val="003F05A1"/>
    <w:rsid w:val="003F13A0"/>
    <w:rsid w:val="003F2742"/>
    <w:rsid w:val="0040398D"/>
    <w:rsid w:val="00410744"/>
    <w:rsid w:val="0041634D"/>
    <w:rsid w:val="00425BD3"/>
    <w:rsid w:val="0043103F"/>
    <w:rsid w:val="0043368B"/>
    <w:rsid w:val="0043742D"/>
    <w:rsid w:val="00442D2C"/>
    <w:rsid w:val="00451EA8"/>
    <w:rsid w:val="00460BEF"/>
    <w:rsid w:val="00473374"/>
    <w:rsid w:val="004847CA"/>
    <w:rsid w:val="0048573D"/>
    <w:rsid w:val="004873B4"/>
    <w:rsid w:val="004918D8"/>
    <w:rsid w:val="004A3D73"/>
    <w:rsid w:val="004B480D"/>
    <w:rsid w:val="004B6CBB"/>
    <w:rsid w:val="004C1290"/>
    <w:rsid w:val="004C450C"/>
    <w:rsid w:val="004C5F5E"/>
    <w:rsid w:val="004C7517"/>
    <w:rsid w:val="004D0917"/>
    <w:rsid w:val="0050380B"/>
    <w:rsid w:val="005044A2"/>
    <w:rsid w:val="00520EEA"/>
    <w:rsid w:val="005300EC"/>
    <w:rsid w:val="00534D52"/>
    <w:rsid w:val="00557ED6"/>
    <w:rsid w:val="00560DB9"/>
    <w:rsid w:val="00563A8D"/>
    <w:rsid w:val="00576891"/>
    <w:rsid w:val="005A4396"/>
    <w:rsid w:val="005D2C64"/>
    <w:rsid w:val="005D5044"/>
    <w:rsid w:val="005E49E2"/>
    <w:rsid w:val="005E5214"/>
    <w:rsid w:val="00607AE9"/>
    <w:rsid w:val="00607F52"/>
    <w:rsid w:val="006114FF"/>
    <w:rsid w:val="006116D7"/>
    <w:rsid w:val="00614EA4"/>
    <w:rsid w:val="006151C5"/>
    <w:rsid w:val="0062536B"/>
    <w:rsid w:val="006267C7"/>
    <w:rsid w:val="0063344F"/>
    <w:rsid w:val="006358D6"/>
    <w:rsid w:val="006359AA"/>
    <w:rsid w:val="00654088"/>
    <w:rsid w:val="00662E68"/>
    <w:rsid w:val="006846B0"/>
    <w:rsid w:val="00685D7F"/>
    <w:rsid w:val="006B68B8"/>
    <w:rsid w:val="006D7540"/>
    <w:rsid w:val="00706F9F"/>
    <w:rsid w:val="0071050F"/>
    <w:rsid w:val="007157CF"/>
    <w:rsid w:val="0072518D"/>
    <w:rsid w:val="00735B4C"/>
    <w:rsid w:val="00740E53"/>
    <w:rsid w:val="00746A5E"/>
    <w:rsid w:val="00754303"/>
    <w:rsid w:val="0077739E"/>
    <w:rsid w:val="007B45C9"/>
    <w:rsid w:val="007D119A"/>
    <w:rsid w:val="007F20AD"/>
    <w:rsid w:val="00802319"/>
    <w:rsid w:val="00804F40"/>
    <w:rsid w:val="00807B29"/>
    <w:rsid w:val="008208AF"/>
    <w:rsid w:val="00822E91"/>
    <w:rsid w:val="00825F7E"/>
    <w:rsid w:val="0086688D"/>
    <w:rsid w:val="008749A1"/>
    <w:rsid w:val="0087577F"/>
    <w:rsid w:val="008A2488"/>
    <w:rsid w:val="008B5D53"/>
    <w:rsid w:val="008B5D72"/>
    <w:rsid w:val="008D5BBF"/>
    <w:rsid w:val="008F0EF5"/>
    <w:rsid w:val="008F2561"/>
    <w:rsid w:val="008F5741"/>
    <w:rsid w:val="00920C18"/>
    <w:rsid w:val="009254E4"/>
    <w:rsid w:val="009317CB"/>
    <w:rsid w:val="0093220C"/>
    <w:rsid w:val="009326D7"/>
    <w:rsid w:val="0097753C"/>
    <w:rsid w:val="00986B3B"/>
    <w:rsid w:val="00991B9B"/>
    <w:rsid w:val="009C2F36"/>
    <w:rsid w:val="009D4AB4"/>
    <w:rsid w:val="009D6A46"/>
    <w:rsid w:val="009D75B7"/>
    <w:rsid w:val="009E3F68"/>
    <w:rsid w:val="009E7AA5"/>
    <w:rsid w:val="009F0D87"/>
    <w:rsid w:val="009F4DC9"/>
    <w:rsid w:val="00A0155D"/>
    <w:rsid w:val="00A220F8"/>
    <w:rsid w:val="00A318A3"/>
    <w:rsid w:val="00A44B2D"/>
    <w:rsid w:val="00A51F64"/>
    <w:rsid w:val="00A66046"/>
    <w:rsid w:val="00A86663"/>
    <w:rsid w:val="00A86F0B"/>
    <w:rsid w:val="00A96B96"/>
    <w:rsid w:val="00AC5B87"/>
    <w:rsid w:val="00AE1A82"/>
    <w:rsid w:val="00B130B7"/>
    <w:rsid w:val="00B14279"/>
    <w:rsid w:val="00B3117A"/>
    <w:rsid w:val="00B314D3"/>
    <w:rsid w:val="00B338AE"/>
    <w:rsid w:val="00B41D68"/>
    <w:rsid w:val="00B570A3"/>
    <w:rsid w:val="00B76E16"/>
    <w:rsid w:val="00BC44A7"/>
    <w:rsid w:val="00BC5930"/>
    <w:rsid w:val="00C04E32"/>
    <w:rsid w:val="00C05F24"/>
    <w:rsid w:val="00C1320C"/>
    <w:rsid w:val="00C17BDE"/>
    <w:rsid w:val="00C35709"/>
    <w:rsid w:val="00C40F10"/>
    <w:rsid w:val="00C420C1"/>
    <w:rsid w:val="00C4337D"/>
    <w:rsid w:val="00C56E2B"/>
    <w:rsid w:val="00C66EC9"/>
    <w:rsid w:val="00C67FE0"/>
    <w:rsid w:val="00C74AE7"/>
    <w:rsid w:val="00C776EB"/>
    <w:rsid w:val="00C938F1"/>
    <w:rsid w:val="00CD5DF4"/>
    <w:rsid w:val="00CD793F"/>
    <w:rsid w:val="00CD79DB"/>
    <w:rsid w:val="00CE31C6"/>
    <w:rsid w:val="00CF04FC"/>
    <w:rsid w:val="00CF4FB0"/>
    <w:rsid w:val="00CF7593"/>
    <w:rsid w:val="00D10F48"/>
    <w:rsid w:val="00D22A2B"/>
    <w:rsid w:val="00D24A90"/>
    <w:rsid w:val="00D3026D"/>
    <w:rsid w:val="00D36C82"/>
    <w:rsid w:val="00D45EB9"/>
    <w:rsid w:val="00D52AF8"/>
    <w:rsid w:val="00D579F0"/>
    <w:rsid w:val="00D64978"/>
    <w:rsid w:val="00D87F46"/>
    <w:rsid w:val="00D953F7"/>
    <w:rsid w:val="00DA2521"/>
    <w:rsid w:val="00DA27A0"/>
    <w:rsid w:val="00DA4720"/>
    <w:rsid w:val="00DC095D"/>
    <w:rsid w:val="00DD3331"/>
    <w:rsid w:val="00DE1DD8"/>
    <w:rsid w:val="00DE4794"/>
    <w:rsid w:val="00DE4D56"/>
    <w:rsid w:val="00DE6130"/>
    <w:rsid w:val="00DF4C26"/>
    <w:rsid w:val="00E01CD3"/>
    <w:rsid w:val="00E11FF3"/>
    <w:rsid w:val="00E20AA6"/>
    <w:rsid w:val="00E3737E"/>
    <w:rsid w:val="00E41C62"/>
    <w:rsid w:val="00E44C57"/>
    <w:rsid w:val="00E470E1"/>
    <w:rsid w:val="00E827DE"/>
    <w:rsid w:val="00E83431"/>
    <w:rsid w:val="00EA0130"/>
    <w:rsid w:val="00EB06C4"/>
    <w:rsid w:val="00EB6945"/>
    <w:rsid w:val="00EC0BEA"/>
    <w:rsid w:val="00EC1463"/>
    <w:rsid w:val="00ED4BE5"/>
    <w:rsid w:val="00ED7FFA"/>
    <w:rsid w:val="00EE35A4"/>
    <w:rsid w:val="00F0719E"/>
    <w:rsid w:val="00F126E6"/>
    <w:rsid w:val="00F33B15"/>
    <w:rsid w:val="00F36B8C"/>
    <w:rsid w:val="00F40A7A"/>
    <w:rsid w:val="00F41E0E"/>
    <w:rsid w:val="00F51ADF"/>
    <w:rsid w:val="00F52FF3"/>
    <w:rsid w:val="00F54A75"/>
    <w:rsid w:val="00F57529"/>
    <w:rsid w:val="00F74581"/>
    <w:rsid w:val="00F832D9"/>
    <w:rsid w:val="00F91617"/>
    <w:rsid w:val="00F9280A"/>
    <w:rsid w:val="00FA4378"/>
    <w:rsid w:val="00FC5DA8"/>
    <w:rsid w:val="00FD4F45"/>
    <w:rsid w:val="00FE3AE0"/>
    <w:rsid w:val="00FF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797EDE6-04C8-44B4-BE92-7E3182B8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20C"/>
    <w:rPr>
      <w:sz w:val="24"/>
      <w:szCs w:val="24"/>
    </w:rPr>
  </w:style>
  <w:style w:type="paragraph" w:styleId="Titre1">
    <w:name w:val="heading 1"/>
    <w:basedOn w:val="Normal"/>
    <w:next w:val="Normal"/>
    <w:qFormat/>
    <w:rsid w:val="0093220C"/>
    <w:pPr>
      <w:keepNext/>
      <w:jc w:val="center"/>
      <w:outlineLvl w:val="0"/>
    </w:pPr>
    <w:rPr>
      <w:rFonts w:ascii="Arial Black" w:hAnsi="Arial Black"/>
      <w:sz w:val="3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61FB"/>
    <w:pPr>
      <w:ind w:left="720"/>
      <w:contextualSpacing/>
    </w:pPr>
  </w:style>
  <w:style w:type="paragraph" w:styleId="En-tte">
    <w:name w:val="header"/>
    <w:basedOn w:val="Normal"/>
    <w:link w:val="En-tteCar"/>
    <w:rsid w:val="0017625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17625E"/>
    <w:rPr>
      <w:sz w:val="24"/>
      <w:szCs w:val="24"/>
    </w:rPr>
  </w:style>
  <w:style w:type="paragraph" w:styleId="Pieddepage">
    <w:name w:val="footer"/>
    <w:basedOn w:val="Normal"/>
    <w:link w:val="PieddepageCar"/>
    <w:rsid w:val="0017625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17625E"/>
    <w:rPr>
      <w:sz w:val="24"/>
      <w:szCs w:val="24"/>
    </w:rPr>
  </w:style>
  <w:style w:type="paragraph" w:styleId="Textedebulles">
    <w:name w:val="Balloon Text"/>
    <w:basedOn w:val="Normal"/>
    <w:link w:val="TextedebullesCar"/>
    <w:rsid w:val="009F0D8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F0D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E6E3E-B165-4C5F-BCC0-05BF1D7FC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MARCHE N° 09/05/CC</vt:lpstr>
    </vt:vector>
  </TitlesOfParts>
  <Company>Boomscud</Company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MARCHE N° 09/05/CC</dc:title>
  <dc:creator>Boomscud</dc:creator>
  <cp:lastModifiedBy>PC</cp:lastModifiedBy>
  <cp:revision>9</cp:revision>
  <cp:lastPrinted>2019-09-30T11:48:00Z</cp:lastPrinted>
  <dcterms:created xsi:type="dcterms:W3CDTF">2021-09-21T15:03:00Z</dcterms:created>
  <dcterms:modified xsi:type="dcterms:W3CDTF">2021-09-28T14:21:00Z</dcterms:modified>
</cp:coreProperties>
</file>