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kern w:val="2"/>
          <w:sz w:val="24"/>
          <w:lang w:val="en-GB"/>
          <w14:ligatures w14:val="standardContextual"/>
        </w:rPr>
        <w:id w:val="-1535265580"/>
        <w:docPartObj>
          <w:docPartGallery w:val="Cover Pages"/>
          <w:docPartUnique/>
        </w:docPartObj>
      </w:sdtPr>
      <w:sdtContent>
        <w:p w14:paraId="2B2C67C7" w14:textId="1EBA7D34" w:rsidR="001A4D60" w:rsidRDefault="001A4D60">
          <w:pPr>
            <w:pStyle w:val="NoSpacing"/>
          </w:pPr>
          <w:r>
            <w:rPr>
              <w:noProof/>
            </w:rPr>
            <mc:AlternateContent>
              <mc:Choice Requires="wpg">
                <w:drawing>
                  <wp:anchor distT="0" distB="0" distL="114300" distR="114300" simplePos="0" relativeHeight="251659264" behindDoc="1" locked="0" layoutInCell="1" allowOverlap="1" wp14:anchorId="6195F543" wp14:editId="50EEFF7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n-GB"/>
                                    </w:rPr>
                                    <w:alias w:val="Date"/>
                                    <w:tag w:val=""/>
                                    <w:id w:val="-650599894"/>
                                    <w:dataBinding w:prefixMappings="xmlns:ns0='http://schemas.microsoft.com/office/2006/coverPageProps' " w:xpath="/ns0:CoverPageProperties[1]/ns0:PublishDate[1]" w:storeItemID="{55AF091B-3C7A-41E3-B477-F2FDAA23CFDA}"/>
                                    <w:date w:fullDate="2024-11-24T00:00:00Z">
                                      <w:dateFormat w:val="M/d/yyyy"/>
                                      <w:lid w:val="en-US"/>
                                      <w:storeMappedDataAs w:val="dateTime"/>
                                      <w:calendar w:val="gregorian"/>
                                    </w:date>
                                  </w:sdtPr>
                                  <w:sdtContent>
                                    <w:p w14:paraId="3D1704FE" w14:textId="7F1B1AC3" w:rsidR="001A4D60" w:rsidRDefault="00823D93">
                                      <w:pPr>
                                        <w:pStyle w:val="NoSpacing"/>
                                        <w:jc w:val="right"/>
                                        <w:rPr>
                                          <w:color w:val="FFFFFF" w:themeColor="background1"/>
                                          <w:sz w:val="28"/>
                                          <w:szCs w:val="28"/>
                                        </w:rPr>
                                      </w:pPr>
                                      <w:r w:rsidRPr="00823D93">
                                        <w:rPr>
                                          <w:color w:val="FFFFFF" w:themeColor="background1"/>
                                          <w:sz w:val="28"/>
                                          <w:szCs w:val="28"/>
                                          <w:lang w:val="en-GB"/>
                                        </w:rPr>
                                        <w:t>11/24/2024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95F54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en-GB"/>
                              </w:rPr>
                              <w:alias w:val="Date"/>
                              <w:tag w:val=""/>
                              <w:id w:val="-650599894"/>
                              <w:dataBinding w:prefixMappings="xmlns:ns0='http://schemas.microsoft.com/office/2006/coverPageProps' " w:xpath="/ns0:CoverPageProperties[1]/ns0:PublishDate[1]" w:storeItemID="{55AF091B-3C7A-41E3-B477-F2FDAA23CFDA}"/>
                              <w:date w:fullDate="2024-11-24T00:00:00Z">
                                <w:dateFormat w:val="M/d/yyyy"/>
                                <w:lid w:val="en-US"/>
                                <w:storeMappedDataAs w:val="dateTime"/>
                                <w:calendar w:val="gregorian"/>
                              </w:date>
                            </w:sdtPr>
                            <w:sdtContent>
                              <w:p w14:paraId="3D1704FE" w14:textId="7F1B1AC3" w:rsidR="001A4D60" w:rsidRDefault="00823D93">
                                <w:pPr>
                                  <w:pStyle w:val="NoSpacing"/>
                                  <w:jc w:val="right"/>
                                  <w:rPr>
                                    <w:color w:val="FFFFFF" w:themeColor="background1"/>
                                    <w:sz w:val="28"/>
                                    <w:szCs w:val="28"/>
                                  </w:rPr>
                                </w:pPr>
                                <w:r w:rsidRPr="00823D93">
                                  <w:rPr>
                                    <w:color w:val="FFFFFF" w:themeColor="background1"/>
                                    <w:sz w:val="28"/>
                                    <w:szCs w:val="28"/>
                                    <w:lang w:val="en-GB"/>
                                  </w:rPr>
                                  <w:t>11/24/2024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BCBD9FC" wp14:editId="5676A39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82080" w14:textId="56D6A3BA" w:rsidR="001A4D60"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A4D60">
                                      <w:rPr>
                                        <w:color w:val="156082" w:themeColor="accent1"/>
                                        <w:sz w:val="26"/>
                                        <w:szCs w:val="26"/>
                                      </w:rPr>
                                      <w:t>Antonczak, Marcin</w:t>
                                    </w:r>
                                  </w:sdtContent>
                                </w:sdt>
                              </w:p>
                              <w:p w14:paraId="3633BC6C" w14:textId="3CA6D23C" w:rsidR="001A4D6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A4D60">
                                      <w:rPr>
                                        <w:caps/>
                                        <w:color w:val="595959" w:themeColor="text1" w:themeTint="A6"/>
                                        <w:sz w:val="20"/>
                                        <w:szCs w:val="20"/>
                                      </w:rPr>
                                      <w:t>S00183460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CBD9FC"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AE82080" w14:textId="56D6A3BA" w:rsidR="001A4D60"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A4D60">
                                <w:rPr>
                                  <w:color w:val="156082" w:themeColor="accent1"/>
                                  <w:sz w:val="26"/>
                                  <w:szCs w:val="26"/>
                                </w:rPr>
                                <w:t>Antonczak, Marcin</w:t>
                              </w:r>
                            </w:sdtContent>
                          </w:sdt>
                        </w:p>
                        <w:p w14:paraId="3633BC6C" w14:textId="3CA6D23C" w:rsidR="001A4D6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A4D60">
                                <w:rPr>
                                  <w:caps/>
                                  <w:color w:val="595959" w:themeColor="text1" w:themeTint="A6"/>
                                  <w:sz w:val="20"/>
                                  <w:szCs w:val="20"/>
                                </w:rPr>
                                <w:t>S00183460</w:t>
                              </w:r>
                            </w:sdtContent>
                          </w:sdt>
                        </w:p>
                      </w:txbxContent>
                    </v:textbox>
                    <w10:wrap anchorx="page" anchory="page"/>
                  </v:shape>
                </w:pict>
              </mc:Fallback>
            </mc:AlternateContent>
          </w:r>
        </w:p>
        <w:p w14:paraId="0B0195DE" w14:textId="7361EF9B" w:rsidR="001A4D60" w:rsidRDefault="001A4D60">
          <w:r>
            <w:rPr>
              <w:noProof/>
            </w:rPr>
            <mc:AlternateContent>
              <mc:Choice Requires="wps">
                <w:drawing>
                  <wp:anchor distT="0" distB="0" distL="114300" distR="114300" simplePos="0" relativeHeight="251660288" behindDoc="0" locked="0" layoutInCell="1" allowOverlap="1" wp14:anchorId="206F9CAC" wp14:editId="06EB4603">
                    <wp:simplePos x="0" y="0"/>
                    <wp:positionH relativeFrom="margin">
                      <wp:posOffset>508000</wp:posOffset>
                    </wp:positionH>
                    <wp:positionV relativeFrom="page">
                      <wp:posOffset>3143250</wp:posOffset>
                    </wp:positionV>
                    <wp:extent cx="5154930" cy="1069848"/>
                    <wp:effectExtent l="0" t="0" r="7620" b="12700"/>
                    <wp:wrapNone/>
                    <wp:docPr id="1" name="Text Box 30"/>
                    <wp:cNvGraphicFramePr/>
                    <a:graphic xmlns:a="http://schemas.openxmlformats.org/drawingml/2006/main">
                      <a:graphicData uri="http://schemas.microsoft.com/office/word/2010/wordprocessingShape">
                        <wps:wsp>
                          <wps:cNvSpPr txBox="1"/>
                          <wps:spPr>
                            <a:xfrm>
                              <a:off x="0" y="0"/>
                              <a:ext cx="515493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EAEC0" w14:textId="09EE43C2" w:rsidR="001A4D60" w:rsidRPr="001A4D60" w:rsidRDefault="00000000">
                                <w:pPr>
                                  <w:pStyle w:val="NoSpacing"/>
                                  <w:rPr>
                                    <w:rFonts w:asciiTheme="majorHAnsi" w:eastAsiaTheme="majorEastAsia" w:hAnsiTheme="majorHAnsi" w:cstheme="majorBidi"/>
                                    <w:color w:val="262626" w:themeColor="text1" w:themeTint="D9"/>
                                    <w:sz w:val="44"/>
                                    <w:szCs w:val="44"/>
                                  </w:rPr>
                                </w:pPr>
                                <w:sdt>
                                  <w:sdtPr>
                                    <w:rPr>
                                      <w:rFonts w:ascii="Arial" w:hAnsi="Arial" w:cs="Arial"/>
                                      <w:b/>
                                      <w:sz w:val="44"/>
                                      <w:szCs w:val="44"/>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A4D60" w:rsidRPr="00823D93">
                                      <w:rPr>
                                        <w:rFonts w:ascii="Arial" w:hAnsi="Arial" w:cs="Arial"/>
                                        <w:b/>
                                        <w:sz w:val="44"/>
                                        <w:szCs w:val="44"/>
                                        <w:lang w:val="en-GB"/>
                                      </w:rPr>
                                      <w:t>A</w:t>
                                    </w:r>
                                    <w:r w:rsidR="0029224F">
                                      <w:rPr>
                                        <w:rFonts w:ascii="Arial" w:hAnsi="Arial" w:cs="Arial"/>
                                        <w:b/>
                                        <w:sz w:val="44"/>
                                        <w:szCs w:val="44"/>
                                        <w:lang w:val="en-GB"/>
                                      </w:rPr>
                                      <w:t>mazon stock price analysis</w:t>
                                    </w:r>
                                  </w:sdtContent>
                                </w:sdt>
                              </w:p>
                              <w:p w14:paraId="7692DDAE" w14:textId="66B1F82E" w:rsidR="001A4D60" w:rsidRDefault="00000000">
                                <w:pPr>
                                  <w:spacing w:before="120"/>
                                  <w:rPr>
                                    <w:color w:val="404040" w:themeColor="text1" w:themeTint="BF"/>
                                    <w:sz w:val="36"/>
                                    <w:szCs w:val="36"/>
                                  </w:rPr>
                                </w:pPr>
                                <w:sdt>
                                  <w:sdtPr>
                                    <w:rPr>
                                      <w:rFonts w:cs="Arial"/>
                                      <w:sz w:val="22"/>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9224F" w:rsidRPr="0029224F">
                                      <w:rPr>
                                        <w:rFonts w:cs="Arial"/>
                                        <w:sz w:val="22"/>
                                        <w:szCs w:val="24"/>
                                      </w:rPr>
                                      <w:t>Data Analytics and Visualisati</w:t>
                                    </w:r>
                                    <w:r w:rsidR="0029224F">
                                      <w:rPr>
                                        <w:rFonts w:cs="Arial"/>
                                        <w:sz w:val="22"/>
                                        <w:szCs w:val="24"/>
                                      </w:rPr>
                                      <w:t>ons</w:t>
                                    </w:r>
                                    <w:r w:rsidR="0029224F" w:rsidRPr="0029224F">
                                      <w:rPr>
                                        <w:rFonts w:cs="Arial"/>
                                        <w:sz w:val="22"/>
                                        <w:szCs w:val="24"/>
                                      </w:rPr>
                                      <w:t xml:space="preserve"> (COMP09014)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6F9CAC" id="Text Box 30" o:spid="_x0000_s1056" type="#_x0000_t202" style="position:absolute;left:0;text-align:left;margin-left:40pt;margin-top:247.5pt;width:405.9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" filled="f" stroked="f" strokeweight=".5pt">
                    <v:textbox style="mso-fit-shape-to-text:t" inset="0,0,0,0">
                      <w:txbxContent>
                        <w:p w14:paraId="454EAEC0" w14:textId="09EE43C2" w:rsidR="001A4D60" w:rsidRPr="001A4D60" w:rsidRDefault="00000000">
                          <w:pPr>
                            <w:pStyle w:val="NoSpacing"/>
                            <w:rPr>
                              <w:rFonts w:asciiTheme="majorHAnsi" w:eastAsiaTheme="majorEastAsia" w:hAnsiTheme="majorHAnsi" w:cstheme="majorBidi"/>
                              <w:color w:val="262626" w:themeColor="text1" w:themeTint="D9"/>
                              <w:sz w:val="44"/>
                              <w:szCs w:val="44"/>
                            </w:rPr>
                          </w:pPr>
                          <w:sdt>
                            <w:sdtPr>
                              <w:rPr>
                                <w:rFonts w:ascii="Arial" w:hAnsi="Arial" w:cs="Arial"/>
                                <w:b/>
                                <w:sz w:val="44"/>
                                <w:szCs w:val="44"/>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A4D60" w:rsidRPr="00823D93">
                                <w:rPr>
                                  <w:rFonts w:ascii="Arial" w:hAnsi="Arial" w:cs="Arial"/>
                                  <w:b/>
                                  <w:sz w:val="44"/>
                                  <w:szCs w:val="44"/>
                                  <w:lang w:val="en-GB"/>
                                </w:rPr>
                                <w:t>A</w:t>
                              </w:r>
                              <w:r w:rsidR="0029224F">
                                <w:rPr>
                                  <w:rFonts w:ascii="Arial" w:hAnsi="Arial" w:cs="Arial"/>
                                  <w:b/>
                                  <w:sz w:val="44"/>
                                  <w:szCs w:val="44"/>
                                  <w:lang w:val="en-GB"/>
                                </w:rPr>
                                <w:t>mazon stock price analysis</w:t>
                              </w:r>
                            </w:sdtContent>
                          </w:sdt>
                        </w:p>
                        <w:p w14:paraId="7692DDAE" w14:textId="66B1F82E" w:rsidR="001A4D60" w:rsidRDefault="0029224F">
                          <w:pPr>
                            <w:spacing w:before="120"/>
                            <w:rPr>
                              <w:color w:val="404040" w:themeColor="text1" w:themeTint="BF"/>
                              <w:sz w:val="36"/>
                              <w:szCs w:val="36"/>
                            </w:rPr>
                          </w:pPr>
                          <w:sdt>
                            <w:sdtPr>
                              <w:rPr>
                                <w:rFonts w:cs="Arial"/>
                                <w:sz w:val="22"/>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9224F">
                                <w:rPr>
                                  <w:rFonts w:cs="Arial"/>
                                  <w:sz w:val="22"/>
                                  <w:szCs w:val="24"/>
                                </w:rPr>
                                <w:t>Data Analytics and Visualisati</w:t>
                              </w:r>
                              <w:r>
                                <w:rPr>
                                  <w:rFonts w:cs="Arial"/>
                                  <w:sz w:val="22"/>
                                  <w:szCs w:val="24"/>
                                </w:rPr>
                                <w:t>ons</w:t>
                              </w:r>
                              <w:r w:rsidRPr="0029224F">
                                <w:rPr>
                                  <w:rFonts w:cs="Arial"/>
                                  <w:sz w:val="22"/>
                                  <w:szCs w:val="24"/>
                                </w:rPr>
                                <w:t xml:space="preserve"> (COMP09014)</w:t>
                              </w:r>
                            </w:sdtContent>
                          </w:sdt>
                        </w:p>
                      </w:txbxContent>
                    </v:textbox>
                    <w10:wrap anchorx="margin" anchory="page"/>
                  </v:shape>
                </w:pict>
              </mc:Fallback>
            </mc:AlternateContent>
          </w:r>
          <w:r>
            <w:br w:type="page"/>
          </w:r>
        </w:p>
      </w:sdtContent>
    </w:sdt>
    <w:sdt>
      <w:sdtPr>
        <w:rPr>
          <w:rFonts w:ascii="Arial" w:eastAsiaTheme="minorHAnsi" w:hAnsi="Arial" w:cstheme="minorBidi"/>
          <w:color w:val="auto"/>
          <w:kern w:val="2"/>
          <w:sz w:val="24"/>
          <w:szCs w:val="22"/>
          <w:lang w:val="en-GB"/>
          <w14:ligatures w14:val="standardContextual"/>
        </w:rPr>
        <w:id w:val="187727883"/>
        <w:docPartObj>
          <w:docPartGallery w:val="Table of Contents"/>
          <w:docPartUnique/>
        </w:docPartObj>
      </w:sdtPr>
      <w:sdtEndPr>
        <w:rPr>
          <w:b/>
          <w:bCs/>
          <w:noProof/>
        </w:rPr>
      </w:sdtEndPr>
      <w:sdtContent>
        <w:p w14:paraId="67A0024D" w14:textId="541D5D7D" w:rsidR="00537383" w:rsidRDefault="00537383" w:rsidP="00537383">
          <w:pPr>
            <w:pStyle w:val="TOCHeading"/>
            <w:spacing w:line="360" w:lineRule="auto"/>
            <w:jc w:val="both"/>
          </w:pPr>
          <w:r>
            <w:t>Table of Contents</w:t>
          </w:r>
        </w:p>
        <w:p w14:paraId="6EC80E89" w14:textId="38885A1C" w:rsidR="007E4604" w:rsidRDefault="00537383">
          <w:pPr>
            <w:pStyle w:val="TOC1"/>
            <w:tabs>
              <w:tab w:val="left" w:pos="480"/>
              <w:tab w:val="right" w:leader="dot" w:pos="9016"/>
            </w:tabs>
            <w:rPr>
              <w:rFonts w:asciiTheme="minorHAnsi" w:eastAsiaTheme="minorEastAsia" w:hAnsiTheme="minorHAnsi"/>
              <w:noProof/>
              <w:szCs w:val="24"/>
              <w:lang w:val="en-IE" w:eastAsia="en-IE"/>
            </w:rPr>
          </w:pPr>
          <w:r>
            <w:fldChar w:fldCharType="begin"/>
          </w:r>
          <w:r>
            <w:instrText xml:space="preserve"> TOC \o "1-3" \h \z \u </w:instrText>
          </w:r>
          <w:r>
            <w:fldChar w:fldCharType="separate"/>
          </w:r>
          <w:hyperlink w:anchor="_Toc183384810" w:history="1">
            <w:r w:rsidR="007E4604" w:rsidRPr="00204FDD">
              <w:rPr>
                <w:rStyle w:val="Hyperlink"/>
                <w:noProof/>
              </w:rPr>
              <w:t>1</w:t>
            </w:r>
            <w:r w:rsidR="007E4604">
              <w:rPr>
                <w:rFonts w:asciiTheme="minorHAnsi" w:eastAsiaTheme="minorEastAsia" w:hAnsiTheme="minorHAnsi"/>
                <w:noProof/>
                <w:szCs w:val="24"/>
                <w:lang w:val="en-IE" w:eastAsia="en-IE"/>
              </w:rPr>
              <w:tab/>
            </w:r>
            <w:r w:rsidR="007E4604" w:rsidRPr="00204FDD">
              <w:rPr>
                <w:rStyle w:val="Hyperlink"/>
                <w:noProof/>
              </w:rPr>
              <w:t>Introduction</w:t>
            </w:r>
            <w:r w:rsidR="007E4604">
              <w:rPr>
                <w:noProof/>
                <w:webHidden/>
              </w:rPr>
              <w:tab/>
            </w:r>
            <w:r w:rsidR="007E4604">
              <w:rPr>
                <w:noProof/>
                <w:webHidden/>
              </w:rPr>
              <w:fldChar w:fldCharType="begin"/>
            </w:r>
            <w:r w:rsidR="007E4604">
              <w:rPr>
                <w:noProof/>
                <w:webHidden/>
              </w:rPr>
              <w:instrText xml:space="preserve"> PAGEREF _Toc183384810 \h </w:instrText>
            </w:r>
            <w:r w:rsidR="007E4604">
              <w:rPr>
                <w:noProof/>
                <w:webHidden/>
              </w:rPr>
            </w:r>
            <w:r w:rsidR="007E4604">
              <w:rPr>
                <w:noProof/>
                <w:webHidden/>
              </w:rPr>
              <w:fldChar w:fldCharType="separate"/>
            </w:r>
            <w:r w:rsidR="000B7775">
              <w:rPr>
                <w:noProof/>
                <w:webHidden/>
              </w:rPr>
              <w:t>2</w:t>
            </w:r>
            <w:r w:rsidR="007E4604">
              <w:rPr>
                <w:noProof/>
                <w:webHidden/>
              </w:rPr>
              <w:fldChar w:fldCharType="end"/>
            </w:r>
          </w:hyperlink>
        </w:p>
        <w:p w14:paraId="0BE29CA0" w14:textId="459F66C8" w:rsidR="007E4604" w:rsidRDefault="007E4604">
          <w:pPr>
            <w:pStyle w:val="TOC1"/>
            <w:tabs>
              <w:tab w:val="left" w:pos="480"/>
              <w:tab w:val="right" w:leader="dot" w:pos="9016"/>
            </w:tabs>
            <w:rPr>
              <w:rFonts w:asciiTheme="minorHAnsi" w:eastAsiaTheme="minorEastAsia" w:hAnsiTheme="minorHAnsi"/>
              <w:noProof/>
              <w:szCs w:val="24"/>
              <w:lang w:val="en-IE" w:eastAsia="en-IE"/>
            </w:rPr>
          </w:pPr>
          <w:hyperlink w:anchor="_Toc183384811" w:history="1">
            <w:r w:rsidRPr="00204FDD">
              <w:rPr>
                <w:rStyle w:val="Hyperlink"/>
                <w:noProof/>
                <w:lang w:val="en-IE"/>
              </w:rPr>
              <w:t>2</w:t>
            </w:r>
            <w:r>
              <w:rPr>
                <w:rFonts w:asciiTheme="minorHAnsi" w:eastAsiaTheme="minorEastAsia" w:hAnsiTheme="minorHAnsi"/>
                <w:noProof/>
                <w:szCs w:val="24"/>
                <w:lang w:val="en-IE" w:eastAsia="en-IE"/>
              </w:rPr>
              <w:tab/>
            </w:r>
            <w:r w:rsidRPr="00204FDD">
              <w:rPr>
                <w:rStyle w:val="Hyperlink"/>
                <w:noProof/>
                <w:lang w:val="en-IE"/>
              </w:rPr>
              <w:t>Amazon stock price dynamics</w:t>
            </w:r>
            <w:r>
              <w:rPr>
                <w:noProof/>
                <w:webHidden/>
              </w:rPr>
              <w:tab/>
            </w:r>
            <w:r>
              <w:rPr>
                <w:noProof/>
                <w:webHidden/>
              </w:rPr>
              <w:fldChar w:fldCharType="begin"/>
            </w:r>
            <w:r>
              <w:rPr>
                <w:noProof/>
                <w:webHidden/>
              </w:rPr>
              <w:instrText xml:space="preserve"> PAGEREF _Toc183384811 \h </w:instrText>
            </w:r>
            <w:r>
              <w:rPr>
                <w:noProof/>
                <w:webHidden/>
              </w:rPr>
            </w:r>
            <w:r>
              <w:rPr>
                <w:noProof/>
                <w:webHidden/>
              </w:rPr>
              <w:fldChar w:fldCharType="separate"/>
            </w:r>
            <w:r w:rsidR="000B7775">
              <w:rPr>
                <w:noProof/>
                <w:webHidden/>
              </w:rPr>
              <w:t>2</w:t>
            </w:r>
            <w:r>
              <w:rPr>
                <w:noProof/>
                <w:webHidden/>
              </w:rPr>
              <w:fldChar w:fldCharType="end"/>
            </w:r>
          </w:hyperlink>
        </w:p>
        <w:p w14:paraId="0F9F6D89" w14:textId="46B381E1" w:rsidR="007E4604" w:rsidRDefault="007E4604">
          <w:pPr>
            <w:pStyle w:val="TOC2"/>
            <w:tabs>
              <w:tab w:val="left" w:pos="960"/>
              <w:tab w:val="right" w:leader="dot" w:pos="9016"/>
            </w:tabs>
            <w:rPr>
              <w:rFonts w:asciiTheme="minorHAnsi" w:eastAsiaTheme="minorEastAsia" w:hAnsiTheme="minorHAnsi"/>
              <w:noProof/>
              <w:szCs w:val="24"/>
              <w:lang w:val="en-IE" w:eastAsia="en-IE"/>
            </w:rPr>
          </w:pPr>
          <w:hyperlink w:anchor="_Toc183384812" w:history="1">
            <w:r w:rsidRPr="00204FDD">
              <w:rPr>
                <w:rStyle w:val="Hyperlink"/>
                <w:noProof/>
              </w:rPr>
              <w:t>2.1</w:t>
            </w:r>
            <w:r>
              <w:rPr>
                <w:rFonts w:asciiTheme="minorHAnsi" w:eastAsiaTheme="minorEastAsia" w:hAnsiTheme="minorHAnsi"/>
                <w:noProof/>
                <w:szCs w:val="24"/>
                <w:lang w:val="en-IE" w:eastAsia="en-IE"/>
              </w:rPr>
              <w:tab/>
            </w:r>
            <w:r w:rsidRPr="00204FDD">
              <w:rPr>
                <w:rStyle w:val="Hyperlink"/>
                <w:noProof/>
              </w:rPr>
              <w:t>Historical performance</w:t>
            </w:r>
            <w:r>
              <w:rPr>
                <w:noProof/>
                <w:webHidden/>
              </w:rPr>
              <w:tab/>
            </w:r>
            <w:r>
              <w:rPr>
                <w:noProof/>
                <w:webHidden/>
              </w:rPr>
              <w:fldChar w:fldCharType="begin"/>
            </w:r>
            <w:r>
              <w:rPr>
                <w:noProof/>
                <w:webHidden/>
              </w:rPr>
              <w:instrText xml:space="preserve"> PAGEREF _Toc183384812 \h </w:instrText>
            </w:r>
            <w:r>
              <w:rPr>
                <w:noProof/>
                <w:webHidden/>
              </w:rPr>
            </w:r>
            <w:r>
              <w:rPr>
                <w:noProof/>
                <w:webHidden/>
              </w:rPr>
              <w:fldChar w:fldCharType="separate"/>
            </w:r>
            <w:r w:rsidR="000B7775">
              <w:rPr>
                <w:noProof/>
                <w:webHidden/>
              </w:rPr>
              <w:t>2</w:t>
            </w:r>
            <w:r>
              <w:rPr>
                <w:noProof/>
                <w:webHidden/>
              </w:rPr>
              <w:fldChar w:fldCharType="end"/>
            </w:r>
          </w:hyperlink>
        </w:p>
        <w:p w14:paraId="7239D837" w14:textId="74776FF4" w:rsidR="007E4604" w:rsidRDefault="007E4604">
          <w:pPr>
            <w:pStyle w:val="TOC1"/>
            <w:tabs>
              <w:tab w:val="left" w:pos="480"/>
              <w:tab w:val="right" w:leader="dot" w:pos="9016"/>
            </w:tabs>
            <w:rPr>
              <w:rFonts w:asciiTheme="minorHAnsi" w:eastAsiaTheme="minorEastAsia" w:hAnsiTheme="minorHAnsi"/>
              <w:noProof/>
              <w:szCs w:val="24"/>
              <w:lang w:val="en-IE" w:eastAsia="en-IE"/>
            </w:rPr>
          </w:pPr>
          <w:hyperlink w:anchor="_Toc183384813" w:history="1">
            <w:r w:rsidRPr="00204FDD">
              <w:rPr>
                <w:rStyle w:val="Hyperlink"/>
                <w:noProof/>
                <w:lang w:val="en-IE"/>
              </w:rPr>
              <w:t>3</w:t>
            </w:r>
            <w:r>
              <w:rPr>
                <w:rFonts w:asciiTheme="minorHAnsi" w:eastAsiaTheme="minorEastAsia" w:hAnsiTheme="minorHAnsi"/>
                <w:noProof/>
                <w:szCs w:val="24"/>
                <w:lang w:val="en-IE" w:eastAsia="en-IE"/>
              </w:rPr>
              <w:tab/>
            </w:r>
            <w:r w:rsidRPr="00204FDD">
              <w:rPr>
                <w:rStyle w:val="Hyperlink"/>
                <w:noProof/>
                <w:lang w:val="en-IE"/>
              </w:rPr>
              <w:t>Existing tools for stock analysis</w:t>
            </w:r>
            <w:r>
              <w:rPr>
                <w:noProof/>
                <w:webHidden/>
              </w:rPr>
              <w:tab/>
            </w:r>
            <w:r>
              <w:rPr>
                <w:noProof/>
                <w:webHidden/>
              </w:rPr>
              <w:fldChar w:fldCharType="begin"/>
            </w:r>
            <w:r>
              <w:rPr>
                <w:noProof/>
                <w:webHidden/>
              </w:rPr>
              <w:instrText xml:space="preserve"> PAGEREF _Toc183384813 \h </w:instrText>
            </w:r>
            <w:r>
              <w:rPr>
                <w:noProof/>
                <w:webHidden/>
              </w:rPr>
            </w:r>
            <w:r>
              <w:rPr>
                <w:noProof/>
                <w:webHidden/>
              </w:rPr>
              <w:fldChar w:fldCharType="separate"/>
            </w:r>
            <w:r w:rsidR="000B7775">
              <w:rPr>
                <w:noProof/>
                <w:webHidden/>
              </w:rPr>
              <w:t>3</w:t>
            </w:r>
            <w:r>
              <w:rPr>
                <w:noProof/>
                <w:webHidden/>
              </w:rPr>
              <w:fldChar w:fldCharType="end"/>
            </w:r>
          </w:hyperlink>
        </w:p>
        <w:p w14:paraId="30289FB5" w14:textId="69F6EF58" w:rsidR="007E4604" w:rsidRDefault="007E4604">
          <w:pPr>
            <w:pStyle w:val="TOC1"/>
            <w:tabs>
              <w:tab w:val="left" w:pos="480"/>
              <w:tab w:val="right" w:leader="dot" w:pos="9016"/>
            </w:tabs>
            <w:rPr>
              <w:rFonts w:asciiTheme="minorHAnsi" w:eastAsiaTheme="minorEastAsia" w:hAnsiTheme="minorHAnsi"/>
              <w:noProof/>
              <w:szCs w:val="24"/>
              <w:lang w:val="en-IE" w:eastAsia="en-IE"/>
            </w:rPr>
          </w:pPr>
          <w:hyperlink w:anchor="_Toc183384814" w:history="1">
            <w:r w:rsidRPr="00204FDD">
              <w:rPr>
                <w:rStyle w:val="Hyperlink"/>
                <w:noProof/>
              </w:rPr>
              <w:t>4</w:t>
            </w:r>
            <w:r>
              <w:rPr>
                <w:rFonts w:asciiTheme="minorHAnsi" w:eastAsiaTheme="minorEastAsia" w:hAnsiTheme="minorHAnsi"/>
                <w:noProof/>
                <w:szCs w:val="24"/>
                <w:lang w:val="en-IE" w:eastAsia="en-IE"/>
              </w:rPr>
              <w:tab/>
            </w:r>
            <w:r w:rsidRPr="00204FDD">
              <w:rPr>
                <w:rStyle w:val="Hyperlink"/>
                <w:noProof/>
              </w:rPr>
              <w:t>Machine learning approach for stock price predictions</w:t>
            </w:r>
            <w:r>
              <w:rPr>
                <w:noProof/>
                <w:webHidden/>
              </w:rPr>
              <w:tab/>
            </w:r>
            <w:r>
              <w:rPr>
                <w:noProof/>
                <w:webHidden/>
              </w:rPr>
              <w:fldChar w:fldCharType="begin"/>
            </w:r>
            <w:r>
              <w:rPr>
                <w:noProof/>
                <w:webHidden/>
              </w:rPr>
              <w:instrText xml:space="preserve"> PAGEREF _Toc183384814 \h </w:instrText>
            </w:r>
            <w:r>
              <w:rPr>
                <w:noProof/>
                <w:webHidden/>
              </w:rPr>
            </w:r>
            <w:r>
              <w:rPr>
                <w:noProof/>
                <w:webHidden/>
              </w:rPr>
              <w:fldChar w:fldCharType="separate"/>
            </w:r>
            <w:r w:rsidR="000B7775">
              <w:rPr>
                <w:noProof/>
                <w:webHidden/>
              </w:rPr>
              <w:t>3</w:t>
            </w:r>
            <w:r>
              <w:rPr>
                <w:noProof/>
                <w:webHidden/>
              </w:rPr>
              <w:fldChar w:fldCharType="end"/>
            </w:r>
          </w:hyperlink>
        </w:p>
        <w:p w14:paraId="2183A19F" w14:textId="2B0F79F8" w:rsidR="007E4604" w:rsidRDefault="007E4604">
          <w:pPr>
            <w:pStyle w:val="TOC2"/>
            <w:tabs>
              <w:tab w:val="left" w:pos="960"/>
              <w:tab w:val="right" w:leader="dot" w:pos="9016"/>
            </w:tabs>
            <w:rPr>
              <w:rFonts w:asciiTheme="minorHAnsi" w:eastAsiaTheme="minorEastAsia" w:hAnsiTheme="minorHAnsi"/>
              <w:noProof/>
              <w:szCs w:val="24"/>
              <w:lang w:val="en-IE" w:eastAsia="en-IE"/>
            </w:rPr>
          </w:pPr>
          <w:hyperlink w:anchor="_Toc183384815" w:history="1">
            <w:r w:rsidRPr="00204FDD">
              <w:rPr>
                <w:rStyle w:val="Hyperlink"/>
                <w:noProof/>
              </w:rPr>
              <w:t>4.1</w:t>
            </w:r>
            <w:r>
              <w:rPr>
                <w:rFonts w:asciiTheme="minorHAnsi" w:eastAsiaTheme="minorEastAsia" w:hAnsiTheme="minorHAnsi"/>
                <w:noProof/>
                <w:szCs w:val="24"/>
                <w:lang w:val="en-IE" w:eastAsia="en-IE"/>
              </w:rPr>
              <w:tab/>
            </w:r>
            <w:r w:rsidRPr="00204FDD">
              <w:rPr>
                <w:rStyle w:val="Hyperlink"/>
                <w:noProof/>
              </w:rPr>
              <w:t>Overview</w:t>
            </w:r>
            <w:r>
              <w:rPr>
                <w:noProof/>
                <w:webHidden/>
              </w:rPr>
              <w:tab/>
            </w:r>
            <w:r>
              <w:rPr>
                <w:noProof/>
                <w:webHidden/>
              </w:rPr>
              <w:fldChar w:fldCharType="begin"/>
            </w:r>
            <w:r>
              <w:rPr>
                <w:noProof/>
                <w:webHidden/>
              </w:rPr>
              <w:instrText xml:space="preserve"> PAGEREF _Toc183384815 \h </w:instrText>
            </w:r>
            <w:r>
              <w:rPr>
                <w:noProof/>
                <w:webHidden/>
              </w:rPr>
            </w:r>
            <w:r>
              <w:rPr>
                <w:noProof/>
                <w:webHidden/>
              </w:rPr>
              <w:fldChar w:fldCharType="separate"/>
            </w:r>
            <w:r w:rsidR="000B7775">
              <w:rPr>
                <w:noProof/>
                <w:webHidden/>
              </w:rPr>
              <w:t>3</w:t>
            </w:r>
            <w:r>
              <w:rPr>
                <w:noProof/>
                <w:webHidden/>
              </w:rPr>
              <w:fldChar w:fldCharType="end"/>
            </w:r>
          </w:hyperlink>
        </w:p>
        <w:p w14:paraId="51DC1372" w14:textId="2A20D5DB" w:rsidR="007E4604" w:rsidRDefault="007E4604">
          <w:pPr>
            <w:pStyle w:val="TOC2"/>
            <w:tabs>
              <w:tab w:val="left" w:pos="960"/>
              <w:tab w:val="right" w:leader="dot" w:pos="9016"/>
            </w:tabs>
            <w:rPr>
              <w:rFonts w:asciiTheme="minorHAnsi" w:eastAsiaTheme="minorEastAsia" w:hAnsiTheme="minorHAnsi"/>
              <w:noProof/>
              <w:szCs w:val="24"/>
              <w:lang w:val="en-IE" w:eastAsia="en-IE"/>
            </w:rPr>
          </w:pPr>
          <w:hyperlink w:anchor="_Toc183384816" w:history="1">
            <w:r w:rsidRPr="00204FDD">
              <w:rPr>
                <w:rStyle w:val="Hyperlink"/>
                <w:noProof/>
                <w:lang w:val="en-IE"/>
              </w:rPr>
              <w:t>4.2</w:t>
            </w:r>
            <w:r>
              <w:rPr>
                <w:rFonts w:asciiTheme="minorHAnsi" w:eastAsiaTheme="minorEastAsia" w:hAnsiTheme="minorHAnsi"/>
                <w:noProof/>
                <w:szCs w:val="24"/>
                <w:lang w:val="en-IE" w:eastAsia="en-IE"/>
              </w:rPr>
              <w:tab/>
            </w:r>
            <w:r w:rsidRPr="00204FDD">
              <w:rPr>
                <w:rStyle w:val="Hyperlink"/>
                <w:noProof/>
                <w:lang w:val="en-IE"/>
              </w:rPr>
              <w:t>Gathering data</w:t>
            </w:r>
            <w:r>
              <w:rPr>
                <w:noProof/>
                <w:webHidden/>
              </w:rPr>
              <w:tab/>
            </w:r>
            <w:r>
              <w:rPr>
                <w:noProof/>
                <w:webHidden/>
              </w:rPr>
              <w:fldChar w:fldCharType="begin"/>
            </w:r>
            <w:r>
              <w:rPr>
                <w:noProof/>
                <w:webHidden/>
              </w:rPr>
              <w:instrText xml:space="preserve"> PAGEREF _Toc183384816 \h </w:instrText>
            </w:r>
            <w:r>
              <w:rPr>
                <w:noProof/>
                <w:webHidden/>
              </w:rPr>
            </w:r>
            <w:r>
              <w:rPr>
                <w:noProof/>
                <w:webHidden/>
              </w:rPr>
              <w:fldChar w:fldCharType="separate"/>
            </w:r>
            <w:r w:rsidR="000B7775">
              <w:rPr>
                <w:noProof/>
                <w:webHidden/>
              </w:rPr>
              <w:t>4</w:t>
            </w:r>
            <w:r>
              <w:rPr>
                <w:noProof/>
                <w:webHidden/>
              </w:rPr>
              <w:fldChar w:fldCharType="end"/>
            </w:r>
          </w:hyperlink>
        </w:p>
        <w:p w14:paraId="02E2EF95" w14:textId="5B1B7362" w:rsidR="007E4604" w:rsidRDefault="007E4604">
          <w:pPr>
            <w:pStyle w:val="TOC2"/>
            <w:tabs>
              <w:tab w:val="left" w:pos="960"/>
              <w:tab w:val="right" w:leader="dot" w:pos="9016"/>
            </w:tabs>
            <w:rPr>
              <w:rFonts w:asciiTheme="minorHAnsi" w:eastAsiaTheme="minorEastAsia" w:hAnsiTheme="minorHAnsi"/>
              <w:noProof/>
              <w:szCs w:val="24"/>
              <w:lang w:val="en-IE" w:eastAsia="en-IE"/>
            </w:rPr>
          </w:pPr>
          <w:hyperlink w:anchor="_Toc183384817" w:history="1">
            <w:r w:rsidRPr="00204FDD">
              <w:rPr>
                <w:rStyle w:val="Hyperlink"/>
                <w:noProof/>
                <w:lang w:val="en-IE" w:eastAsia="en-IE"/>
              </w:rPr>
              <w:t>4.3</w:t>
            </w:r>
            <w:r>
              <w:rPr>
                <w:rFonts w:asciiTheme="minorHAnsi" w:eastAsiaTheme="minorEastAsia" w:hAnsiTheme="minorHAnsi"/>
                <w:noProof/>
                <w:szCs w:val="24"/>
                <w:lang w:val="en-IE" w:eastAsia="en-IE"/>
              </w:rPr>
              <w:tab/>
            </w:r>
            <w:r w:rsidRPr="00204FDD">
              <w:rPr>
                <w:rStyle w:val="Hyperlink"/>
                <w:noProof/>
                <w:lang w:val="en-IE" w:eastAsia="en-IE"/>
              </w:rPr>
              <w:t>Data preprocessing</w:t>
            </w:r>
            <w:r>
              <w:rPr>
                <w:noProof/>
                <w:webHidden/>
              </w:rPr>
              <w:tab/>
            </w:r>
            <w:r>
              <w:rPr>
                <w:noProof/>
                <w:webHidden/>
              </w:rPr>
              <w:fldChar w:fldCharType="begin"/>
            </w:r>
            <w:r>
              <w:rPr>
                <w:noProof/>
                <w:webHidden/>
              </w:rPr>
              <w:instrText xml:space="preserve"> PAGEREF _Toc183384817 \h </w:instrText>
            </w:r>
            <w:r>
              <w:rPr>
                <w:noProof/>
                <w:webHidden/>
              </w:rPr>
            </w:r>
            <w:r>
              <w:rPr>
                <w:noProof/>
                <w:webHidden/>
              </w:rPr>
              <w:fldChar w:fldCharType="separate"/>
            </w:r>
            <w:r w:rsidR="000B7775">
              <w:rPr>
                <w:noProof/>
                <w:webHidden/>
              </w:rPr>
              <w:t>5</w:t>
            </w:r>
            <w:r>
              <w:rPr>
                <w:noProof/>
                <w:webHidden/>
              </w:rPr>
              <w:fldChar w:fldCharType="end"/>
            </w:r>
          </w:hyperlink>
        </w:p>
        <w:p w14:paraId="570DE192" w14:textId="43F3F632" w:rsidR="007E4604" w:rsidRDefault="007E4604">
          <w:pPr>
            <w:pStyle w:val="TOC2"/>
            <w:tabs>
              <w:tab w:val="left" w:pos="960"/>
              <w:tab w:val="right" w:leader="dot" w:pos="9016"/>
            </w:tabs>
            <w:rPr>
              <w:rFonts w:asciiTheme="minorHAnsi" w:eastAsiaTheme="minorEastAsia" w:hAnsiTheme="minorHAnsi"/>
              <w:noProof/>
              <w:szCs w:val="24"/>
              <w:lang w:val="en-IE" w:eastAsia="en-IE"/>
            </w:rPr>
          </w:pPr>
          <w:hyperlink w:anchor="_Toc183384818" w:history="1">
            <w:r w:rsidRPr="00204FDD">
              <w:rPr>
                <w:rStyle w:val="Hyperlink"/>
                <w:noProof/>
                <w:lang w:val="en-IE"/>
              </w:rPr>
              <w:t>4.4</w:t>
            </w:r>
            <w:r>
              <w:rPr>
                <w:rFonts w:asciiTheme="minorHAnsi" w:eastAsiaTheme="minorEastAsia" w:hAnsiTheme="minorHAnsi"/>
                <w:noProof/>
                <w:szCs w:val="24"/>
                <w:lang w:val="en-IE" w:eastAsia="en-IE"/>
              </w:rPr>
              <w:tab/>
            </w:r>
            <w:r w:rsidRPr="00204FDD">
              <w:rPr>
                <w:rStyle w:val="Hyperlink"/>
                <w:noProof/>
                <w:lang w:val="en-IE"/>
              </w:rPr>
              <w:t>Feature selection</w:t>
            </w:r>
            <w:r>
              <w:rPr>
                <w:noProof/>
                <w:webHidden/>
              </w:rPr>
              <w:tab/>
            </w:r>
            <w:r>
              <w:rPr>
                <w:noProof/>
                <w:webHidden/>
              </w:rPr>
              <w:fldChar w:fldCharType="begin"/>
            </w:r>
            <w:r>
              <w:rPr>
                <w:noProof/>
                <w:webHidden/>
              </w:rPr>
              <w:instrText xml:space="preserve"> PAGEREF _Toc183384818 \h </w:instrText>
            </w:r>
            <w:r>
              <w:rPr>
                <w:noProof/>
                <w:webHidden/>
              </w:rPr>
            </w:r>
            <w:r>
              <w:rPr>
                <w:noProof/>
                <w:webHidden/>
              </w:rPr>
              <w:fldChar w:fldCharType="separate"/>
            </w:r>
            <w:r w:rsidR="000B7775">
              <w:rPr>
                <w:noProof/>
                <w:webHidden/>
              </w:rPr>
              <w:t>5</w:t>
            </w:r>
            <w:r>
              <w:rPr>
                <w:noProof/>
                <w:webHidden/>
              </w:rPr>
              <w:fldChar w:fldCharType="end"/>
            </w:r>
          </w:hyperlink>
        </w:p>
        <w:p w14:paraId="4A9391F5" w14:textId="40B0AE23" w:rsidR="007E4604" w:rsidRDefault="007E4604">
          <w:pPr>
            <w:pStyle w:val="TOC2"/>
            <w:tabs>
              <w:tab w:val="left" w:pos="960"/>
              <w:tab w:val="right" w:leader="dot" w:pos="9016"/>
            </w:tabs>
            <w:rPr>
              <w:rFonts w:asciiTheme="minorHAnsi" w:eastAsiaTheme="minorEastAsia" w:hAnsiTheme="minorHAnsi"/>
              <w:noProof/>
              <w:szCs w:val="24"/>
              <w:lang w:val="en-IE" w:eastAsia="en-IE"/>
            </w:rPr>
          </w:pPr>
          <w:hyperlink w:anchor="_Toc183384819" w:history="1">
            <w:r w:rsidRPr="00204FDD">
              <w:rPr>
                <w:rStyle w:val="Hyperlink"/>
                <w:noProof/>
                <w:lang w:val="en-IE"/>
              </w:rPr>
              <w:t>4.5</w:t>
            </w:r>
            <w:r>
              <w:rPr>
                <w:rFonts w:asciiTheme="minorHAnsi" w:eastAsiaTheme="minorEastAsia" w:hAnsiTheme="minorHAnsi"/>
                <w:noProof/>
                <w:szCs w:val="24"/>
                <w:lang w:val="en-IE" w:eastAsia="en-IE"/>
              </w:rPr>
              <w:tab/>
            </w:r>
            <w:r w:rsidRPr="00204FDD">
              <w:rPr>
                <w:rStyle w:val="Hyperlink"/>
                <w:noProof/>
                <w:lang w:val="en-IE"/>
              </w:rPr>
              <w:t>Choosing the model</w:t>
            </w:r>
            <w:r>
              <w:rPr>
                <w:noProof/>
                <w:webHidden/>
              </w:rPr>
              <w:tab/>
            </w:r>
            <w:r>
              <w:rPr>
                <w:noProof/>
                <w:webHidden/>
              </w:rPr>
              <w:fldChar w:fldCharType="begin"/>
            </w:r>
            <w:r>
              <w:rPr>
                <w:noProof/>
                <w:webHidden/>
              </w:rPr>
              <w:instrText xml:space="preserve"> PAGEREF _Toc183384819 \h </w:instrText>
            </w:r>
            <w:r>
              <w:rPr>
                <w:noProof/>
                <w:webHidden/>
              </w:rPr>
            </w:r>
            <w:r>
              <w:rPr>
                <w:noProof/>
                <w:webHidden/>
              </w:rPr>
              <w:fldChar w:fldCharType="separate"/>
            </w:r>
            <w:r w:rsidR="000B7775">
              <w:rPr>
                <w:noProof/>
                <w:webHidden/>
              </w:rPr>
              <w:t>6</w:t>
            </w:r>
            <w:r>
              <w:rPr>
                <w:noProof/>
                <w:webHidden/>
              </w:rPr>
              <w:fldChar w:fldCharType="end"/>
            </w:r>
          </w:hyperlink>
        </w:p>
        <w:p w14:paraId="1A532E69" w14:textId="3DA4A014" w:rsidR="007E4604" w:rsidRDefault="007E4604">
          <w:pPr>
            <w:pStyle w:val="TOC2"/>
            <w:tabs>
              <w:tab w:val="left" w:pos="960"/>
              <w:tab w:val="right" w:leader="dot" w:pos="9016"/>
            </w:tabs>
            <w:rPr>
              <w:rFonts w:asciiTheme="minorHAnsi" w:eastAsiaTheme="minorEastAsia" w:hAnsiTheme="minorHAnsi"/>
              <w:noProof/>
              <w:szCs w:val="24"/>
              <w:lang w:val="en-IE" w:eastAsia="en-IE"/>
            </w:rPr>
          </w:pPr>
          <w:hyperlink w:anchor="_Toc183384820" w:history="1">
            <w:r w:rsidRPr="00204FDD">
              <w:rPr>
                <w:rStyle w:val="Hyperlink"/>
                <w:noProof/>
                <w:lang w:val="en-IE"/>
              </w:rPr>
              <w:t>4.6</w:t>
            </w:r>
            <w:r>
              <w:rPr>
                <w:rFonts w:asciiTheme="minorHAnsi" w:eastAsiaTheme="minorEastAsia" w:hAnsiTheme="minorHAnsi"/>
                <w:noProof/>
                <w:szCs w:val="24"/>
                <w:lang w:val="en-IE" w:eastAsia="en-IE"/>
              </w:rPr>
              <w:tab/>
            </w:r>
            <w:r w:rsidRPr="00204FDD">
              <w:rPr>
                <w:rStyle w:val="Hyperlink"/>
                <w:noProof/>
                <w:lang w:val="en-IE"/>
              </w:rPr>
              <w:t>Model training</w:t>
            </w:r>
            <w:r>
              <w:rPr>
                <w:noProof/>
                <w:webHidden/>
              </w:rPr>
              <w:tab/>
            </w:r>
            <w:r>
              <w:rPr>
                <w:noProof/>
                <w:webHidden/>
              </w:rPr>
              <w:fldChar w:fldCharType="begin"/>
            </w:r>
            <w:r>
              <w:rPr>
                <w:noProof/>
                <w:webHidden/>
              </w:rPr>
              <w:instrText xml:space="preserve"> PAGEREF _Toc183384820 \h </w:instrText>
            </w:r>
            <w:r>
              <w:rPr>
                <w:noProof/>
                <w:webHidden/>
              </w:rPr>
            </w:r>
            <w:r>
              <w:rPr>
                <w:noProof/>
                <w:webHidden/>
              </w:rPr>
              <w:fldChar w:fldCharType="separate"/>
            </w:r>
            <w:r w:rsidR="000B7775">
              <w:rPr>
                <w:noProof/>
                <w:webHidden/>
              </w:rPr>
              <w:t>6</w:t>
            </w:r>
            <w:r>
              <w:rPr>
                <w:noProof/>
                <w:webHidden/>
              </w:rPr>
              <w:fldChar w:fldCharType="end"/>
            </w:r>
          </w:hyperlink>
        </w:p>
        <w:p w14:paraId="042833C9" w14:textId="70FA67B0" w:rsidR="007E4604" w:rsidRDefault="007E4604">
          <w:pPr>
            <w:pStyle w:val="TOC2"/>
            <w:tabs>
              <w:tab w:val="left" w:pos="960"/>
              <w:tab w:val="right" w:leader="dot" w:pos="9016"/>
            </w:tabs>
            <w:rPr>
              <w:rFonts w:asciiTheme="minorHAnsi" w:eastAsiaTheme="minorEastAsia" w:hAnsiTheme="minorHAnsi"/>
              <w:noProof/>
              <w:szCs w:val="24"/>
              <w:lang w:val="en-IE" w:eastAsia="en-IE"/>
            </w:rPr>
          </w:pPr>
          <w:hyperlink w:anchor="_Toc183384821" w:history="1">
            <w:r w:rsidRPr="00204FDD">
              <w:rPr>
                <w:rStyle w:val="Hyperlink"/>
                <w:noProof/>
                <w:lang w:val="en-IE"/>
              </w:rPr>
              <w:t>4.7</w:t>
            </w:r>
            <w:r>
              <w:rPr>
                <w:rFonts w:asciiTheme="minorHAnsi" w:eastAsiaTheme="minorEastAsia" w:hAnsiTheme="minorHAnsi"/>
                <w:noProof/>
                <w:szCs w:val="24"/>
                <w:lang w:val="en-IE" w:eastAsia="en-IE"/>
              </w:rPr>
              <w:tab/>
            </w:r>
            <w:r w:rsidRPr="00204FDD">
              <w:rPr>
                <w:rStyle w:val="Hyperlink"/>
                <w:noProof/>
                <w:lang w:val="en-IE"/>
              </w:rPr>
              <w:t>Model evaluation</w:t>
            </w:r>
            <w:r>
              <w:rPr>
                <w:noProof/>
                <w:webHidden/>
              </w:rPr>
              <w:tab/>
            </w:r>
            <w:r>
              <w:rPr>
                <w:noProof/>
                <w:webHidden/>
              </w:rPr>
              <w:fldChar w:fldCharType="begin"/>
            </w:r>
            <w:r>
              <w:rPr>
                <w:noProof/>
                <w:webHidden/>
              </w:rPr>
              <w:instrText xml:space="preserve"> PAGEREF _Toc183384821 \h </w:instrText>
            </w:r>
            <w:r>
              <w:rPr>
                <w:noProof/>
                <w:webHidden/>
              </w:rPr>
            </w:r>
            <w:r>
              <w:rPr>
                <w:noProof/>
                <w:webHidden/>
              </w:rPr>
              <w:fldChar w:fldCharType="separate"/>
            </w:r>
            <w:r w:rsidR="000B7775">
              <w:rPr>
                <w:noProof/>
                <w:webHidden/>
              </w:rPr>
              <w:t>6</w:t>
            </w:r>
            <w:r>
              <w:rPr>
                <w:noProof/>
                <w:webHidden/>
              </w:rPr>
              <w:fldChar w:fldCharType="end"/>
            </w:r>
          </w:hyperlink>
        </w:p>
        <w:p w14:paraId="15575DFE" w14:textId="05F6E8E2" w:rsidR="007E4604" w:rsidRDefault="007E4604">
          <w:pPr>
            <w:pStyle w:val="TOC1"/>
            <w:tabs>
              <w:tab w:val="left" w:pos="480"/>
              <w:tab w:val="right" w:leader="dot" w:pos="9016"/>
            </w:tabs>
            <w:rPr>
              <w:rFonts w:asciiTheme="minorHAnsi" w:eastAsiaTheme="minorEastAsia" w:hAnsiTheme="minorHAnsi"/>
              <w:noProof/>
              <w:szCs w:val="24"/>
              <w:lang w:val="en-IE" w:eastAsia="en-IE"/>
            </w:rPr>
          </w:pPr>
          <w:hyperlink w:anchor="_Toc183384822" w:history="1">
            <w:r w:rsidRPr="00204FDD">
              <w:rPr>
                <w:rStyle w:val="Hyperlink"/>
                <w:noProof/>
                <w:lang w:val="en-IE" w:eastAsia="en-IE"/>
              </w:rPr>
              <w:t>5</w:t>
            </w:r>
            <w:r>
              <w:rPr>
                <w:rFonts w:asciiTheme="minorHAnsi" w:eastAsiaTheme="minorEastAsia" w:hAnsiTheme="minorHAnsi"/>
                <w:noProof/>
                <w:szCs w:val="24"/>
                <w:lang w:val="en-IE" w:eastAsia="en-IE"/>
              </w:rPr>
              <w:tab/>
            </w:r>
            <w:r w:rsidRPr="00204FDD">
              <w:rPr>
                <w:rStyle w:val="Hyperlink"/>
                <w:noProof/>
                <w:lang w:val="en-IE" w:eastAsia="en-IE"/>
              </w:rPr>
              <w:t>Conclusion</w:t>
            </w:r>
            <w:r>
              <w:rPr>
                <w:noProof/>
                <w:webHidden/>
              </w:rPr>
              <w:tab/>
            </w:r>
            <w:r>
              <w:rPr>
                <w:noProof/>
                <w:webHidden/>
              </w:rPr>
              <w:fldChar w:fldCharType="begin"/>
            </w:r>
            <w:r>
              <w:rPr>
                <w:noProof/>
                <w:webHidden/>
              </w:rPr>
              <w:instrText xml:space="preserve"> PAGEREF _Toc183384822 \h </w:instrText>
            </w:r>
            <w:r>
              <w:rPr>
                <w:noProof/>
                <w:webHidden/>
              </w:rPr>
            </w:r>
            <w:r>
              <w:rPr>
                <w:noProof/>
                <w:webHidden/>
              </w:rPr>
              <w:fldChar w:fldCharType="separate"/>
            </w:r>
            <w:r w:rsidR="000B7775">
              <w:rPr>
                <w:noProof/>
                <w:webHidden/>
              </w:rPr>
              <w:t>7</w:t>
            </w:r>
            <w:r>
              <w:rPr>
                <w:noProof/>
                <w:webHidden/>
              </w:rPr>
              <w:fldChar w:fldCharType="end"/>
            </w:r>
          </w:hyperlink>
        </w:p>
        <w:p w14:paraId="53BDA70C" w14:textId="09844D4D" w:rsidR="007E4604" w:rsidRDefault="007E4604">
          <w:pPr>
            <w:pStyle w:val="TOC1"/>
            <w:tabs>
              <w:tab w:val="left" w:pos="480"/>
              <w:tab w:val="right" w:leader="dot" w:pos="9016"/>
            </w:tabs>
            <w:rPr>
              <w:rFonts w:asciiTheme="minorHAnsi" w:eastAsiaTheme="minorEastAsia" w:hAnsiTheme="minorHAnsi"/>
              <w:noProof/>
              <w:szCs w:val="24"/>
              <w:lang w:val="en-IE" w:eastAsia="en-IE"/>
            </w:rPr>
          </w:pPr>
          <w:hyperlink w:anchor="_Toc183384823" w:history="1">
            <w:r w:rsidRPr="00204FDD">
              <w:rPr>
                <w:rStyle w:val="Hyperlink"/>
                <w:noProof/>
              </w:rPr>
              <w:t>6</w:t>
            </w:r>
            <w:r>
              <w:rPr>
                <w:rFonts w:asciiTheme="minorHAnsi" w:eastAsiaTheme="minorEastAsia" w:hAnsiTheme="minorHAnsi"/>
                <w:noProof/>
                <w:szCs w:val="24"/>
                <w:lang w:val="en-IE" w:eastAsia="en-IE"/>
              </w:rPr>
              <w:tab/>
            </w:r>
            <w:r w:rsidRPr="00204FDD">
              <w:rPr>
                <w:rStyle w:val="Hyperlink"/>
                <w:noProof/>
              </w:rPr>
              <w:t>References</w:t>
            </w:r>
            <w:r>
              <w:rPr>
                <w:noProof/>
                <w:webHidden/>
              </w:rPr>
              <w:tab/>
            </w:r>
            <w:r>
              <w:rPr>
                <w:noProof/>
                <w:webHidden/>
              </w:rPr>
              <w:fldChar w:fldCharType="begin"/>
            </w:r>
            <w:r>
              <w:rPr>
                <w:noProof/>
                <w:webHidden/>
              </w:rPr>
              <w:instrText xml:space="preserve"> PAGEREF _Toc183384823 \h </w:instrText>
            </w:r>
            <w:r>
              <w:rPr>
                <w:noProof/>
                <w:webHidden/>
              </w:rPr>
            </w:r>
            <w:r>
              <w:rPr>
                <w:noProof/>
                <w:webHidden/>
              </w:rPr>
              <w:fldChar w:fldCharType="separate"/>
            </w:r>
            <w:r w:rsidR="000B7775">
              <w:rPr>
                <w:noProof/>
                <w:webHidden/>
              </w:rPr>
              <w:t>7</w:t>
            </w:r>
            <w:r>
              <w:rPr>
                <w:noProof/>
                <w:webHidden/>
              </w:rPr>
              <w:fldChar w:fldCharType="end"/>
            </w:r>
          </w:hyperlink>
        </w:p>
        <w:p w14:paraId="008526A8" w14:textId="2DBE6608" w:rsidR="00537383" w:rsidRDefault="00537383" w:rsidP="00537383">
          <w:r>
            <w:rPr>
              <w:b/>
              <w:bCs/>
              <w:noProof/>
            </w:rPr>
            <w:fldChar w:fldCharType="end"/>
          </w:r>
        </w:p>
      </w:sdtContent>
    </w:sdt>
    <w:p w14:paraId="182ADA1E" w14:textId="77777777" w:rsidR="00537383" w:rsidRDefault="00537383" w:rsidP="00537383">
      <w:pPr>
        <w:pStyle w:val="Heading1"/>
        <w:numPr>
          <w:ilvl w:val="0"/>
          <w:numId w:val="0"/>
        </w:numPr>
        <w:ind w:left="432"/>
      </w:pPr>
    </w:p>
    <w:p w14:paraId="3F6653AB" w14:textId="77777777" w:rsidR="00537383" w:rsidRDefault="00537383" w:rsidP="00537383"/>
    <w:p w14:paraId="6F0D4009" w14:textId="77777777" w:rsidR="00537383" w:rsidRDefault="00537383" w:rsidP="00537383"/>
    <w:p w14:paraId="477AE800" w14:textId="77777777" w:rsidR="00537383" w:rsidRDefault="00537383" w:rsidP="00537383"/>
    <w:p w14:paraId="4CCA5BC9" w14:textId="77777777" w:rsidR="00537383" w:rsidRDefault="00537383" w:rsidP="00537383"/>
    <w:p w14:paraId="6ED87E08" w14:textId="77777777" w:rsidR="00537383" w:rsidRDefault="00537383" w:rsidP="00537383"/>
    <w:p w14:paraId="68D26418" w14:textId="77777777" w:rsidR="00537383" w:rsidRDefault="00537383" w:rsidP="00537383"/>
    <w:p w14:paraId="1FF7CE83" w14:textId="77777777" w:rsidR="00537383" w:rsidRDefault="00537383" w:rsidP="00537383"/>
    <w:p w14:paraId="03466381" w14:textId="77777777" w:rsidR="00537383" w:rsidRDefault="00537383" w:rsidP="00537383"/>
    <w:p w14:paraId="2BEA83EF" w14:textId="77777777" w:rsidR="00537383" w:rsidRDefault="00537383" w:rsidP="00537383"/>
    <w:p w14:paraId="0CD44BDE" w14:textId="77777777" w:rsidR="00537383" w:rsidRPr="00537383" w:rsidRDefault="00537383" w:rsidP="00537383"/>
    <w:p w14:paraId="5D797492" w14:textId="3C3D5677" w:rsidR="00686452" w:rsidRDefault="009418A5" w:rsidP="003C6093">
      <w:pPr>
        <w:pStyle w:val="Heading1"/>
      </w:pPr>
      <w:bookmarkStart w:id="0" w:name="_Toc183384810"/>
      <w:r>
        <w:lastRenderedPageBreak/>
        <w:t>Introduction</w:t>
      </w:r>
      <w:bookmarkEnd w:id="0"/>
    </w:p>
    <w:p w14:paraId="506FCAA1" w14:textId="3F260C6E" w:rsidR="00071AD4" w:rsidRPr="00071AD4" w:rsidRDefault="008E0BA1" w:rsidP="00071AD4">
      <w:pPr>
        <w:rPr>
          <w:rFonts w:cs="Arial"/>
          <w:lang w:val="en-IE"/>
        </w:rPr>
      </w:pPr>
      <w:r>
        <w:rPr>
          <w:rFonts w:cs="Arial"/>
          <w:szCs w:val="24"/>
        </w:rPr>
        <w:tab/>
      </w:r>
      <w:r w:rsidR="00071AD4" w:rsidRPr="00071AD4">
        <w:rPr>
          <w:rFonts w:cs="Arial"/>
          <w:lang w:val="en-IE"/>
        </w:rPr>
        <w:t>Amazon</w:t>
      </w:r>
      <w:r w:rsidR="00071AD4">
        <w:rPr>
          <w:rFonts w:cs="Arial"/>
          <w:lang w:val="en-IE"/>
        </w:rPr>
        <w:t xml:space="preserve"> </w:t>
      </w:r>
      <w:r w:rsidR="00071AD4" w:rsidRPr="00071AD4">
        <w:rPr>
          <w:rFonts w:cs="Arial"/>
          <w:lang w:val="en-IE"/>
        </w:rPr>
        <w:t xml:space="preserve">Inc., established in 1994 and headquartered in Seattle, Washington, is a global leader in online retail, technology, and media services. </w:t>
      </w:r>
      <w:r w:rsidR="00071AD4">
        <w:rPr>
          <w:rFonts w:cs="Arial"/>
          <w:lang w:val="en-IE"/>
        </w:rPr>
        <w:t>Its’</w:t>
      </w:r>
      <w:r w:rsidR="00071AD4" w:rsidRPr="00071AD4">
        <w:rPr>
          <w:rFonts w:cs="Arial"/>
          <w:lang w:val="en-IE"/>
        </w:rPr>
        <w:t xml:space="preserve"> diverse product range includes electronic devices,</w:t>
      </w:r>
      <w:r w:rsidR="00BF0A43">
        <w:rPr>
          <w:rFonts w:cs="Arial"/>
          <w:lang w:val="en-IE"/>
        </w:rPr>
        <w:t xml:space="preserve"> streaming platform membership, advertising programs and IT services related to storage and analytics. </w:t>
      </w:r>
      <w:r w:rsidR="00071AD4" w:rsidRPr="00071AD4">
        <w:rPr>
          <w:rFonts w:cs="Arial"/>
          <w:lang w:val="en-IE"/>
        </w:rPr>
        <w:t xml:space="preserve">Amazon </w:t>
      </w:r>
      <w:r w:rsidR="00071AD4">
        <w:rPr>
          <w:rFonts w:cs="Arial"/>
          <w:lang w:val="en-IE"/>
        </w:rPr>
        <w:t xml:space="preserve">also </w:t>
      </w:r>
      <w:r w:rsidR="00071AD4" w:rsidRPr="00071AD4">
        <w:rPr>
          <w:rFonts w:cs="Arial"/>
          <w:lang w:val="en-IE"/>
        </w:rPr>
        <w:t>enables third-party sellers, authors, and content creators to publish and sell products</w:t>
      </w:r>
      <w:r w:rsidR="00071AD4">
        <w:rPr>
          <w:rFonts w:cs="Arial"/>
          <w:lang w:val="en-IE"/>
        </w:rPr>
        <w:t xml:space="preserve"> and</w:t>
      </w:r>
      <w:r w:rsidR="00071AD4" w:rsidRPr="00071AD4">
        <w:rPr>
          <w:rFonts w:cs="Arial"/>
          <w:lang w:val="en-IE"/>
        </w:rPr>
        <w:t xml:space="preserve"> services</w:t>
      </w:r>
      <w:r w:rsidR="00071AD4">
        <w:rPr>
          <w:rFonts w:cs="Arial"/>
          <w:lang w:val="en-IE"/>
        </w:rPr>
        <w:t xml:space="preserve">. </w:t>
      </w:r>
      <w:sdt>
        <w:sdtPr>
          <w:rPr>
            <w:rFonts w:cs="Arial"/>
            <w:lang w:val="en-IE"/>
          </w:rPr>
          <w:id w:val="1306584154"/>
          <w:citation/>
        </w:sdtPr>
        <w:sdtContent>
          <w:r w:rsidR="00BF0A43">
            <w:rPr>
              <w:rFonts w:cs="Arial"/>
              <w:lang w:val="en-IE"/>
            </w:rPr>
            <w:fldChar w:fldCharType="begin"/>
          </w:r>
          <w:r w:rsidR="00BF0A43">
            <w:rPr>
              <w:rFonts w:cs="Arial"/>
              <w:lang w:val="pl-PL"/>
            </w:rPr>
            <w:instrText xml:space="preserve"> CITATION Inv24 \l 1045 </w:instrText>
          </w:r>
          <w:r w:rsidR="00BF0A43">
            <w:rPr>
              <w:rFonts w:cs="Arial"/>
              <w:lang w:val="en-IE"/>
            </w:rPr>
            <w:fldChar w:fldCharType="separate"/>
          </w:r>
          <w:r w:rsidR="00BF0A43" w:rsidRPr="00BF0A43">
            <w:rPr>
              <w:rFonts w:cs="Arial"/>
              <w:noProof/>
              <w:lang w:val="pl-PL"/>
            </w:rPr>
            <w:t>(Investing.com, 2007-2024)</w:t>
          </w:r>
          <w:r w:rsidR="00BF0A43">
            <w:rPr>
              <w:rFonts w:cs="Arial"/>
              <w:lang w:val="en-IE"/>
            </w:rPr>
            <w:fldChar w:fldCharType="end"/>
          </w:r>
        </w:sdtContent>
      </w:sdt>
    </w:p>
    <w:p w14:paraId="2EB1141E" w14:textId="04D3FEC7" w:rsidR="00906443" w:rsidRDefault="008A481D" w:rsidP="00906443">
      <w:pPr>
        <w:ind w:firstLine="720"/>
        <w:rPr>
          <w:rFonts w:cs="Arial"/>
          <w:szCs w:val="24"/>
          <w:lang w:val="en-IE"/>
        </w:rPr>
      </w:pPr>
      <w:r>
        <w:rPr>
          <w:rFonts w:cs="Arial"/>
          <w:szCs w:val="24"/>
          <w:lang w:val="en-IE"/>
        </w:rPr>
        <w:t xml:space="preserve">Amazon is the company investors and customers pay attention to. It hugely influences various markets and is unafraid to take risks in new endeavours. </w:t>
      </w:r>
      <w:r w:rsidR="00071AD4" w:rsidRPr="00071AD4">
        <w:rPr>
          <w:rFonts w:cs="Arial"/>
          <w:szCs w:val="24"/>
          <w:lang w:val="en-IE"/>
        </w:rPr>
        <w:t>As the company continues to grow, understanding its stock price dynamics has become increasingly important for investors and analysts who rely on data-driven tools to make informed decisions</w:t>
      </w:r>
      <w:r w:rsidR="00CA7D9E">
        <w:rPr>
          <w:rFonts w:cs="Arial"/>
          <w:szCs w:val="24"/>
          <w:lang w:val="en-IE"/>
        </w:rPr>
        <w:t xml:space="preserve">. </w:t>
      </w:r>
      <w:sdt>
        <w:sdtPr>
          <w:rPr>
            <w:rFonts w:cs="Arial"/>
            <w:szCs w:val="24"/>
            <w:lang w:val="en-IE"/>
          </w:rPr>
          <w:id w:val="-977151827"/>
          <w:citation/>
        </w:sdtPr>
        <w:sdtContent>
          <w:r w:rsidR="00CA7D9E">
            <w:rPr>
              <w:rFonts w:cs="Arial"/>
              <w:szCs w:val="24"/>
              <w:lang w:val="en-IE"/>
            </w:rPr>
            <w:fldChar w:fldCharType="begin"/>
          </w:r>
          <w:r w:rsidR="00CA7D9E">
            <w:rPr>
              <w:rFonts w:cs="Arial"/>
              <w:szCs w:val="24"/>
              <w:lang w:val="pl-PL"/>
            </w:rPr>
            <w:instrText xml:space="preserve"> CITATION Joh24 \l 1045 </w:instrText>
          </w:r>
          <w:r w:rsidR="00CA7D9E">
            <w:rPr>
              <w:rFonts w:cs="Arial"/>
              <w:szCs w:val="24"/>
              <w:lang w:val="en-IE"/>
            </w:rPr>
            <w:fldChar w:fldCharType="separate"/>
          </w:r>
          <w:r w:rsidR="00CA7D9E" w:rsidRPr="00CA7D9E">
            <w:rPr>
              <w:rFonts w:cs="Arial"/>
              <w:noProof/>
              <w:szCs w:val="24"/>
              <w:lang w:val="pl-PL"/>
            </w:rPr>
            <w:t>(Johnson, 2024)</w:t>
          </w:r>
          <w:r w:rsidR="00CA7D9E">
            <w:rPr>
              <w:rFonts w:cs="Arial"/>
              <w:szCs w:val="24"/>
              <w:lang w:val="en-IE"/>
            </w:rPr>
            <w:fldChar w:fldCharType="end"/>
          </w:r>
        </w:sdtContent>
      </w:sdt>
      <w:r w:rsidR="00071AD4" w:rsidRPr="00071AD4">
        <w:rPr>
          <w:rFonts w:cs="Arial"/>
          <w:szCs w:val="24"/>
          <w:lang w:val="en-IE"/>
        </w:rPr>
        <w:t xml:space="preserve"> </w:t>
      </w:r>
    </w:p>
    <w:p w14:paraId="72AC526A" w14:textId="3197C955" w:rsidR="00CA7D9E" w:rsidRDefault="00906443" w:rsidP="003B7D71">
      <w:pPr>
        <w:ind w:firstLine="720"/>
        <w:rPr>
          <w:rFonts w:cs="Arial"/>
          <w:szCs w:val="24"/>
          <w:lang w:val="en-IE"/>
        </w:rPr>
      </w:pPr>
      <w:r w:rsidRPr="00906443">
        <w:rPr>
          <w:rFonts w:cs="Arial"/>
          <w:szCs w:val="24"/>
        </w:rPr>
        <w:t>Data visuali</w:t>
      </w:r>
      <w:r>
        <w:rPr>
          <w:rFonts w:cs="Arial"/>
          <w:szCs w:val="24"/>
        </w:rPr>
        <w:t>s</w:t>
      </w:r>
      <w:r w:rsidRPr="00906443">
        <w:rPr>
          <w:rFonts w:cs="Arial"/>
          <w:szCs w:val="24"/>
        </w:rPr>
        <w:t>ation has become an essential tool for analy</w:t>
      </w:r>
      <w:r>
        <w:rPr>
          <w:rFonts w:cs="Arial"/>
          <w:szCs w:val="24"/>
        </w:rPr>
        <w:t>s</w:t>
      </w:r>
      <w:r w:rsidRPr="00906443">
        <w:rPr>
          <w:rFonts w:cs="Arial"/>
          <w:szCs w:val="24"/>
        </w:rPr>
        <w:t>ing complex financial data. It allows organi</w:t>
      </w:r>
      <w:r>
        <w:rPr>
          <w:rFonts w:cs="Arial"/>
          <w:szCs w:val="24"/>
        </w:rPr>
        <w:t>s</w:t>
      </w:r>
      <w:r w:rsidRPr="00906443">
        <w:rPr>
          <w:rFonts w:cs="Arial"/>
          <w:szCs w:val="24"/>
        </w:rPr>
        <w:t xml:space="preserve">ations to transform </w:t>
      </w:r>
      <w:r>
        <w:rPr>
          <w:rFonts w:cs="Arial"/>
          <w:szCs w:val="24"/>
        </w:rPr>
        <w:t>large</w:t>
      </w:r>
      <w:r w:rsidRPr="00906443">
        <w:rPr>
          <w:rFonts w:cs="Arial"/>
          <w:szCs w:val="24"/>
        </w:rPr>
        <w:t xml:space="preserve"> datasets into intuitive visuals, enabling efficient analysis, precise decision-making, and time-saving processes. By </w:t>
      </w:r>
      <w:r>
        <w:rPr>
          <w:rFonts w:cs="Arial"/>
          <w:szCs w:val="24"/>
        </w:rPr>
        <w:t xml:space="preserve">doing so, </w:t>
      </w:r>
      <w:r w:rsidRPr="00906443">
        <w:rPr>
          <w:rFonts w:cs="Arial"/>
          <w:szCs w:val="24"/>
        </w:rPr>
        <w:t>businesses can gain deeper insights into market trends and predict outcomes more effectively. These visuali</w:t>
      </w:r>
      <w:r>
        <w:rPr>
          <w:rFonts w:cs="Arial"/>
          <w:szCs w:val="24"/>
        </w:rPr>
        <w:t>s</w:t>
      </w:r>
      <w:r w:rsidRPr="00906443">
        <w:rPr>
          <w:rFonts w:cs="Arial"/>
          <w:szCs w:val="24"/>
        </w:rPr>
        <w:t>ations are especially useful for financial analysis</w:t>
      </w:r>
      <w:r>
        <w:rPr>
          <w:rFonts w:cs="Arial"/>
          <w:szCs w:val="24"/>
        </w:rPr>
        <w:t>.</w:t>
      </w:r>
      <w:r w:rsidRPr="00906443">
        <w:rPr>
          <w:rFonts w:cs="Arial"/>
          <w:szCs w:val="24"/>
        </w:rPr>
        <w:t xml:space="preserve"> Moreover, dashboards that integrate machine learning models offer enhanced predictive capabilities, making them valuabl</w:t>
      </w:r>
      <w:r>
        <w:rPr>
          <w:rFonts w:cs="Arial"/>
          <w:szCs w:val="24"/>
        </w:rPr>
        <w:t xml:space="preserve">e. </w:t>
      </w:r>
      <w:sdt>
        <w:sdtPr>
          <w:rPr>
            <w:rFonts w:cs="Arial"/>
            <w:szCs w:val="24"/>
          </w:rPr>
          <w:id w:val="82272308"/>
          <w:citation/>
        </w:sdtPr>
        <w:sdtContent>
          <w:r>
            <w:rPr>
              <w:rFonts w:cs="Arial"/>
              <w:szCs w:val="24"/>
            </w:rPr>
            <w:fldChar w:fldCharType="begin"/>
          </w:r>
          <w:r>
            <w:rPr>
              <w:rFonts w:cs="Arial"/>
              <w:szCs w:val="24"/>
              <w:lang w:val="pl-PL"/>
            </w:rPr>
            <w:instrText xml:space="preserve"> CITATION BLU23 \l 1045 </w:instrText>
          </w:r>
          <w:r>
            <w:rPr>
              <w:rFonts w:cs="Arial"/>
              <w:szCs w:val="24"/>
            </w:rPr>
            <w:fldChar w:fldCharType="separate"/>
          </w:r>
          <w:r w:rsidRPr="00906443">
            <w:rPr>
              <w:rFonts w:cs="Arial"/>
              <w:noProof/>
              <w:szCs w:val="24"/>
              <w:lang w:val="pl-PL"/>
            </w:rPr>
            <w:t>(BLUENTTECH, 2023)</w:t>
          </w:r>
          <w:r>
            <w:rPr>
              <w:rFonts w:cs="Arial"/>
              <w:szCs w:val="24"/>
            </w:rPr>
            <w:fldChar w:fldCharType="end"/>
          </w:r>
        </w:sdtContent>
      </w:sdt>
    </w:p>
    <w:p w14:paraId="6BBD6637" w14:textId="32785F7D" w:rsidR="00071AD4" w:rsidRDefault="00071AD4" w:rsidP="003B7D71">
      <w:pPr>
        <w:ind w:firstLine="720"/>
        <w:rPr>
          <w:rFonts w:cs="Arial"/>
          <w:szCs w:val="24"/>
          <w:lang w:val="en-IE"/>
        </w:rPr>
      </w:pPr>
      <w:r w:rsidRPr="00071AD4">
        <w:rPr>
          <w:rFonts w:cs="Arial"/>
          <w:szCs w:val="24"/>
          <w:lang w:val="en-IE"/>
        </w:rPr>
        <w:t>This literature review explores existing approaches to analy</w:t>
      </w:r>
      <w:r w:rsidR="003B7D71">
        <w:rPr>
          <w:rFonts w:cs="Arial"/>
          <w:szCs w:val="24"/>
          <w:lang w:val="en-IE"/>
        </w:rPr>
        <w:t>s</w:t>
      </w:r>
      <w:r w:rsidRPr="00071AD4">
        <w:rPr>
          <w:rFonts w:cs="Arial"/>
          <w:szCs w:val="24"/>
          <w:lang w:val="en-IE"/>
        </w:rPr>
        <w:t>ing Amazon's stock price, identifies gaps in current models, and examines how machine learning techniques could enhance prediction accuracy, thus contributing to more effective investment strategies.</w:t>
      </w:r>
    </w:p>
    <w:p w14:paraId="02848142" w14:textId="49BEC707" w:rsidR="003B7D71" w:rsidRPr="00071AD4" w:rsidRDefault="003B7D71" w:rsidP="003B7D71">
      <w:pPr>
        <w:pStyle w:val="Heading1"/>
        <w:rPr>
          <w:lang w:val="en-IE"/>
        </w:rPr>
      </w:pPr>
      <w:bookmarkStart w:id="1" w:name="_Toc183384811"/>
      <w:r>
        <w:rPr>
          <w:lang w:val="en-IE"/>
        </w:rPr>
        <w:t>Amazon stock price dynamics</w:t>
      </w:r>
      <w:bookmarkEnd w:id="1"/>
    </w:p>
    <w:p w14:paraId="666A6E76" w14:textId="13EF18A5" w:rsidR="009418A5" w:rsidRDefault="005838E1" w:rsidP="005838E1">
      <w:pPr>
        <w:pStyle w:val="Heading2"/>
      </w:pPr>
      <w:bookmarkStart w:id="2" w:name="_Toc183384812"/>
      <w:r>
        <w:t>Historical performance</w:t>
      </w:r>
      <w:bookmarkEnd w:id="2"/>
    </w:p>
    <w:p w14:paraId="2E372803" w14:textId="44F787F3" w:rsidR="005838E1" w:rsidRPr="005838E1" w:rsidRDefault="005838E1" w:rsidP="005838E1">
      <w:pPr>
        <w:ind w:firstLine="576"/>
      </w:pPr>
      <w:r w:rsidRPr="005838E1">
        <w:t>The historical performance of Amazon's stock reflects its journey from an online bookstore to a global tech giant. After its initial public offering (IPO) in 1997, Amazon's early stock performance faced volatility as the company focused on growth over immediate profitability. By the early 2000s, Amazon reached profitability for the first time, with net profits of $35 million in 2003. This achievement followed the introduction of diverse product categories and innovative services</w:t>
      </w:r>
      <w:r w:rsidR="00FE07B8">
        <w:t>.</w:t>
      </w:r>
    </w:p>
    <w:p w14:paraId="21124B08" w14:textId="5776DF78" w:rsidR="009418A5" w:rsidRDefault="006E1A41" w:rsidP="006E1A41">
      <w:pPr>
        <w:ind w:firstLine="576"/>
      </w:pPr>
      <w:r w:rsidRPr="006E1A41">
        <w:rPr>
          <w:lang w:val="en-IE"/>
        </w:rPr>
        <w:lastRenderedPageBreak/>
        <w:t xml:space="preserve">A pivotal driver of Amazon’s sustained stock growth has been the launch and expansion </w:t>
      </w:r>
      <w:r w:rsidRPr="006E1A41">
        <w:t>of Amazon Prime in 2005</w:t>
      </w:r>
      <w:r>
        <w:t>, which</w:t>
      </w:r>
      <w:r w:rsidRPr="006E1A41">
        <w:t xml:space="preserve"> boosted revenue streams by creating a loyal customer base. The subscription service became a cornerstone of Amazon’s growth strategy, particularly during the 2010s, with Prime-related spending outpacing that of non-members</w:t>
      </w:r>
      <w:r>
        <w:t>.</w:t>
      </w:r>
    </w:p>
    <w:p w14:paraId="2ED2D9E7" w14:textId="5A6C553B" w:rsidR="008E6B1B" w:rsidRDefault="008E6B1B" w:rsidP="008E6B1B">
      <w:pPr>
        <w:ind w:firstLine="576"/>
        <w:rPr>
          <w:lang w:val="en-IE"/>
        </w:rPr>
      </w:pPr>
      <w:r w:rsidRPr="008E6B1B">
        <w:rPr>
          <w:lang w:val="en-IE"/>
        </w:rPr>
        <w:t xml:space="preserve">Amazon has achieved remarkable success and continues to seek growth. </w:t>
      </w:r>
      <w:r>
        <w:rPr>
          <w:lang w:val="en-IE"/>
        </w:rPr>
        <w:t>I</w:t>
      </w:r>
      <w:r w:rsidRPr="008E6B1B">
        <w:rPr>
          <w:lang w:val="en-IE"/>
        </w:rPr>
        <w:t xml:space="preserve">t is </w:t>
      </w:r>
      <w:r>
        <w:rPr>
          <w:lang w:val="en-IE"/>
        </w:rPr>
        <w:t xml:space="preserve">constantly </w:t>
      </w:r>
      <w:r w:rsidRPr="008E6B1B">
        <w:rPr>
          <w:lang w:val="en-IE"/>
        </w:rPr>
        <w:t xml:space="preserve">working to </w:t>
      </w:r>
      <w:r>
        <w:rPr>
          <w:lang w:val="en-IE"/>
        </w:rPr>
        <w:t>improve its services</w:t>
      </w:r>
      <w:r w:rsidRPr="008E6B1B">
        <w:rPr>
          <w:lang w:val="en-IE"/>
        </w:rPr>
        <w:t xml:space="preserve"> as technology evolves. One of the company’s recent innovations </w:t>
      </w:r>
      <w:r>
        <w:rPr>
          <w:lang w:val="en-IE"/>
        </w:rPr>
        <w:t>includes drone and autonomous car deliveries.</w:t>
      </w:r>
      <w:r w:rsidRPr="008E6B1B">
        <w:rPr>
          <w:lang w:val="en-IE"/>
        </w:rPr>
        <w:t xml:space="preserve"> While the success of these programs remains uncertain, </w:t>
      </w:r>
      <w:proofErr w:type="gramStart"/>
      <w:r w:rsidRPr="008E6B1B">
        <w:rPr>
          <w:lang w:val="en-IE"/>
        </w:rPr>
        <w:t>it is clear that Amazon</w:t>
      </w:r>
      <w:proofErr w:type="gramEnd"/>
      <w:r w:rsidRPr="008E6B1B">
        <w:rPr>
          <w:lang w:val="en-IE"/>
        </w:rPr>
        <w:t xml:space="preserve"> is dedicated to exploring new technologies to make its delivery process even more efficient.</w:t>
      </w:r>
      <w:r>
        <w:rPr>
          <w:lang w:val="en-IE"/>
        </w:rPr>
        <w:t xml:space="preserve"> The </w:t>
      </w:r>
      <w:r w:rsidRPr="008E6B1B">
        <w:rPr>
          <w:lang w:val="en-IE"/>
        </w:rPr>
        <w:t>company’s efforts suggest a continued focus on staying ahead in technology while expanding its influence across industries.</w:t>
      </w:r>
      <w:r>
        <w:rPr>
          <w:lang w:val="en-IE"/>
        </w:rPr>
        <w:t xml:space="preserve"> </w:t>
      </w:r>
      <w:sdt>
        <w:sdtPr>
          <w:rPr>
            <w:lang w:val="en-IE"/>
          </w:rPr>
          <w:id w:val="1839964143"/>
          <w:citation/>
        </w:sdtPr>
        <w:sdtContent>
          <w:r>
            <w:rPr>
              <w:lang w:val="en-IE"/>
            </w:rPr>
            <w:fldChar w:fldCharType="begin"/>
          </w:r>
          <w:r>
            <w:rPr>
              <w:lang w:val="pl-PL"/>
            </w:rPr>
            <w:instrText xml:space="preserve"> CITATION Hop23 \l 1045 </w:instrText>
          </w:r>
          <w:r>
            <w:rPr>
              <w:lang w:val="en-IE"/>
            </w:rPr>
            <w:fldChar w:fldCharType="separate"/>
          </w:r>
          <w:r w:rsidRPr="008E6B1B">
            <w:rPr>
              <w:noProof/>
              <w:lang w:val="pl-PL"/>
            </w:rPr>
            <w:t>(Hopkins, 2023)</w:t>
          </w:r>
          <w:r>
            <w:rPr>
              <w:lang w:val="en-IE"/>
            </w:rPr>
            <w:fldChar w:fldCharType="end"/>
          </w:r>
        </w:sdtContent>
      </w:sdt>
    </w:p>
    <w:p w14:paraId="4F019B3A" w14:textId="63B642DF" w:rsidR="006E7754" w:rsidRDefault="006E7754" w:rsidP="006E7754">
      <w:pPr>
        <w:pStyle w:val="Heading1"/>
        <w:rPr>
          <w:lang w:val="en-IE"/>
        </w:rPr>
      </w:pPr>
      <w:bookmarkStart w:id="3" w:name="_Toc183384813"/>
      <w:r>
        <w:rPr>
          <w:lang w:val="en-IE"/>
        </w:rPr>
        <w:t>Existing tools for stock analysis</w:t>
      </w:r>
      <w:bookmarkEnd w:id="3"/>
    </w:p>
    <w:p w14:paraId="6F7A735C" w14:textId="0BB7305C" w:rsidR="006E7754" w:rsidRDefault="006E7754" w:rsidP="006E7754">
      <w:pPr>
        <w:ind w:firstLine="432"/>
      </w:pPr>
      <w:r>
        <w:rPr>
          <w:lang w:val="en-IE"/>
        </w:rPr>
        <w:t xml:space="preserve">There are several online platforms offering stock analysis. </w:t>
      </w:r>
      <w:r w:rsidRPr="006E7754">
        <w:t>While these platforms</w:t>
      </w:r>
      <w:r>
        <w:t xml:space="preserve"> </w:t>
      </w:r>
      <w:r w:rsidRPr="006E7754">
        <w:t>have useful features, they also have significant limitations</w:t>
      </w:r>
      <w:r>
        <w:t>:</w:t>
      </w:r>
    </w:p>
    <w:p w14:paraId="18589D18" w14:textId="30AF6204" w:rsidR="006E7754" w:rsidRDefault="006E7754" w:rsidP="006E7754">
      <w:pPr>
        <w:pStyle w:val="ListParagraph"/>
        <w:numPr>
          <w:ilvl w:val="0"/>
          <w:numId w:val="12"/>
        </w:numPr>
      </w:pPr>
      <w:r w:rsidRPr="006E7754">
        <w:t>Yahoo Finance and Google Finance</w:t>
      </w:r>
      <w:r>
        <w:t xml:space="preserve"> - </w:t>
      </w:r>
      <w:r w:rsidRPr="006E7754">
        <w:br/>
        <w:t>Both Yahoo Finance and Google Finance provide free and convenient access to stock prices and basic charts. While they are excellent for real-time price updates, they lack advanced features for deeper technical analysis.</w:t>
      </w:r>
    </w:p>
    <w:p w14:paraId="302A809B" w14:textId="65081CD8" w:rsidR="006E7754" w:rsidRDefault="006E7754" w:rsidP="006E7754">
      <w:pPr>
        <w:pStyle w:val="ListParagraph"/>
        <w:numPr>
          <w:ilvl w:val="0"/>
          <w:numId w:val="12"/>
        </w:numPr>
      </w:pPr>
      <w:r w:rsidRPr="006E7754">
        <w:t>StockCharts.com</w:t>
      </w:r>
      <w:r>
        <w:t xml:space="preserve"> -</w:t>
      </w:r>
      <w:r w:rsidRPr="006E7754">
        <w:t xml:space="preserve"> delivers a comprehensive dashboard for displaying historical stock prices. However, the free version restricts users to viewing charts for only up to six months</w:t>
      </w:r>
      <w:r>
        <w:t>.</w:t>
      </w:r>
    </w:p>
    <w:p w14:paraId="0D279343" w14:textId="2AF47A42" w:rsidR="006E7754" w:rsidRPr="00C40E8F" w:rsidRDefault="006E7754" w:rsidP="00C40E8F">
      <w:r>
        <w:t xml:space="preserve">The worst thing is that none of these platforms offer machine learning-based price predictions. </w:t>
      </w:r>
      <w:sdt>
        <w:sdtPr>
          <w:id w:val="651184370"/>
          <w:citation/>
        </w:sdtPr>
        <w:sdtContent>
          <w:r>
            <w:fldChar w:fldCharType="begin"/>
          </w:r>
          <w:r>
            <w:rPr>
              <w:lang w:val="pl-PL"/>
            </w:rPr>
            <w:instrText xml:space="preserve"> CITATION Sha20 \l 1045 </w:instrText>
          </w:r>
          <w:r>
            <w:fldChar w:fldCharType="separate"/>
          </w:r>
          <w:r w:rsidRPr="006E7754">
            <w:rPr>
              <w:noProof/>
              <w:lang w:val="pl-PL"/>
            </w:rPr>
            <w:t>(Sham, 2020)</w:t>
          </w:r>
          <w:r>
            <w:fldChar w:fldCharType="end"/>
          </w:r>
        </w:sdtContent>
      </w:sdt>
    </w:p>
    <w:p w14:paraId="67019844" w14:textId="118C7E27" w:rsidR="008E6B1B" w:rsidRDefault="00EC32A7" w:rsidP="00EC32A7">
      <w:pPr>
        <w:pStyle w:val="Heading1"/>
      </w:pPr>
      <w:bookmarkStart w:id="4" w:name="_Toc183384814"/>
      <w:r>
        <w:t>Machine learning approach for stock price predictions</w:t>
      </w:r>
      <w:bookmarkEnd w:id="4"/>
    </w:p>
    <w:p w14:paraId="050FFE68" w14:textId="439970BB" w:rsidR="00B44C55" w:rsidRPr="00B44C55" w:rsidRDefault="00B44C55" w:rsidP="00B44C55">
      <w:pPr>
        <w:pStyle w:val="Heading2"/>
      </w:pPr>
      <w:bookmarkStart w:id="5" w:name="_Toc183384815"/>
      <w:r>
        <w:t>Overview</w:t>
      </w:r>
      <w:bookmarkEnd w:id="5"/>
    </w:p>
    <w:p w14:paraId="7B8CF5E4" w14:textId="1D2EC766" w:rsidR="00227CB1" w:rsidRPr="00227CB1" w:rsidRDefault="00227CB1" w:rsidP="00227CB1">
      <w:pPr>
        <w:ind w:firstLine="432"/>
      </w:pPr>
      <w:r w:rsidRPr="00227CB1">
        <w:t xml:space="preserve">Using machine learning algorithms and computational tools, we can discover hidden connections and patterns in large datasets. Machine learning models </w:t>
      </w:r>
      <w:proofErr w:type="gramStart"/>
      <w:r w:rsidRPr="00227CB1">
        <w:t>are capable of analy</w:t>
      </w:r>
      <w:r>
        <w:t>s</w:t>
      </w:r>
      <w:r w:rsidRPr="00227CB1">
        <w:t>ing</w:t>
      </w:r>
      <w:proofErr w:type="gramEnd"/>
      <w:r w:rsidRPr="00227CB1">
        <w:t xml:space="preserve"> a significant amount of historical data, selecting the most relevant </w:t>
      </w:r>
      <w:r w:rsidRPr="00227CB1">
        <w:lastRenderedPageBreak/>
        <w:t>features, and generating predictions based on those learned patterns.</w:t>
      </w:r>
      <w:r>
        <w:t xml:space="preserve"> </w:t>
      </w:r>
      <w:r w:rsidRPr="00227CB1">
        <w:rPr>
          <w:lang w:val="en-IE"/>
        </w:rPr>
        <w:t>The main objective of machine learning is to develop models that can learn from existing data and predict outcomes for new or future data. This process involves two main steps: training and inference.</w:t>
      </w:r>
    </w:p>
    <w:p w14:paraId="69C22CDA" w14:textId="77777777" w:rsidR="00227CB1" w:rsidRPr="00227CB1" w:rsidRDefault="00227CB1" w:rsidP="00227CB1">
      <w:pPr>
        <w:numPr>
          <w:ilvl w:val="0"/>
          <w:numId w:val="13"/>
        </w:numPr>
        <w:rPr>
          <w:lang w:val="en-IE"/>
        </w:rPr>
      </w:pPr>
      <w:r w:rsidRPr="00227CB1">
        <w:rPr>
          <w:lang w:val="en-IE"/>
        </w:rPr>
        <w:t>Training: The algorithm is fed a dataset that includes both input data and the desired output (target). It learns the relationship between inputs and outputs, adjusting its parameters to reduce errors.</w:t>
      </w:r>
    </w:p>
    <w:p w14:paraId="593F9F4E" w14:textId="1452C555" w:rsidR="00227CB1" w:rsidRDefault="00227CB1" w:rsidP="00227CB1">
      <w:pPr>
        <w:numPr>
          <w:ilvl w:val="0"/>
          <w:numId w:val="13"/>
        </w:numPr>
        <w:rPr>
          <w:lang w:val="en-IE"/>
        </w:rPr>
      </w:pPr>
      <w:r w:rsidRPr="00227CB1">
        <w:rPr>
          <w:lang w:val="en-IE"/>
        </w:rPr>
        <w:t>Inference: Once trained, the model can analy</w:t>
      </w:r>
      <w:r>
        <w:rPr>
          <w:lang w:val="en-IE"/>
        </w:rPr>
        <w:t>s</w:t>
      </w:r>
      <w:r w:rsidRPr="00227CB1">
        <w:rPr>
          <w:lang w:val="en-IE"/>
        </w:rPr>
        <w:t>e new data and make predictions, classify data into categories, or detect irregularities.</w:t>
      </w:r>
    </w:p>
    <w:p w14:paraId="535BF586" w14:textId="6C9A7895" w:rsidR="00227CB1" w:rsidRDefault="00227CB1" w:rsidP="00227CB1">
      <w:pPr>
        <w:rPr>
          <w:lang w:val="en-IE" w:eastAsia="en-IE"/>
        </w:rPr>
      </w:pPr>
      <w:r w:rsidRPr="00227CB1">
        <w:rPr>
          <w:lang w:eastAsia="en-IE"/>
        </w:rPr>
        <w:t>Machine learning techniques can be classified based on their purposes, such as regression (predicting continuous values), classification (categorizing data), or clustering (grouping similar items).</w:t>
      </w:r>
      <w:r>
        <w:rPr>
          <w:lang w:eastAsia="en-IE"/>
        </w:rPr>
        <w:t xml:space="preserve"> </w:t>
      </w:r>
      <w:r w:rsidRPr="00227CB1">
        <w:rPr>
          <w:lang w:val="en-IE" w:eastAsia="en-IE"/>
        </w:rPr>
        <w:t>In the field of stock price prediction, regression models are often employed. These models aim to forecast continuous outcomes, such as stock prices. By examining historical data and identifying trends, regression models can provide insights into future price movements.</w:t>
      </w:r>
      <w:r>
        <w:rPr>
          <w:lang w:val="en-IE" w:eastAsia="en-IE"/>
        </w:rPr>
        <w:t xml:space="preserve"> </w:t>
      </w:r>
      <w:sdt>
        <w:sdtPr>
          <w:rPr>
            <w:lang w:val="en-IE" w:eastAsia="en-IE"/>
          </w:rPr>
          <w:id w:val="-816802488"/>
          <w:citation/>
        </w:sdtPr>
        <w:sdtContent>
          <w:r>
            <w:rPr>
              <w:lang w:val="en-IE" w:eastAsia="en-IE"/>
            </w:rPr>
            <w:fldChar w:fldCharType="begin"/>
          </w:r>
          <w:r>
            <w:rPr>
              <w:lang w:val="pl-PL" w:eastAsia="en-IE"/>
            </w:rPr>
            <w:instrText xml:space="preserve"> CITATION Bla24 \l 1045 </w:instrText>
          </w:r>
          <w:r>
            <w:rPr>
              <w:lang w:val="en-IE" w:eastAsia="en-IE"/>
            </w:rPr>
            <w:fldChar w:fldCharType="separate"/>
          </w:r>
          <w:r w:rsidRPr="00227CB1">
            <w:rPr>
              <w:noProof/>
              <w:lang w:val="pl-PL" w:eastAsia="en-IE"/>
            </w:rPr>
            <w:t>(Blanco, 2024)</w:t>
          </w:r>
          <w:r>
            <w:rPr>
              <w:lang w:val="en-IE" w:eastAsia="en-IE"/>
            </w:rPr>
            <w:fldChar w:fldCharType="end"/>
          </w:r>
        </w:sdtContent>
      </w:sdt>
    </w:p>
    <w:p w14:paraId="3934F9C9" w14:textId="77777777" w:rsidR="00B44C55" w:rsidRDefault="00B44C55" w:rsidP="00B44C55">
      <w:pPr>
        <w:jc w:val="left"/>
        <w:rPr>
          <w:lang w:val="en-IE"/>
        </w:rPr>
      </w:pPr>
    </w:p>
    <w:p w14:paraId="25FE1A01" w14:textId="14DC4ACC" w:rsidR="00B44C55" w:rsidRDefault="00B44C55" w:rsidP="00B44C55">
      <w:pPr>
        <w:pStyle w:val="Heading2"/>
        <w:rPr>
          <w:lang w:val="en-IE"/>
        </w:rPr>
      </w:pPr>
      <w:bookmarkStart w:id="6" w:name="_Toc183384816"/>
      <w:r>
        <w:rPr>
          <w:lang w:val="en-IE"/>
        </w:rPr>
        <w:t>Gathering data</w:t>
      </w:r>
      <w:bookmarkEnd w:id="6"/>
    </w:p>
    <w:p w14:paraId="26F730AD" w14:textId="4E647EB7" w:rsidR="00B44C55" w:rsidRPr="00F91E93" w:rsidRDefault="00B44C55" w:rsidP="00B44C55">
      <w:pPr>
        <w:ind w:firstLine="360"/>
        <w:rPr>
          <w:lang w:val="en-IE"/>
        </w:rPr>
      </w:pPr>
      <w:r w:rsidRPr="00F91E93">
        <w:rPr>
          <w:lang w:val="en-IE"/>
        </w:rPr>
        <w:t>Collecting accurate and relevant data is a critical foundation for building effective machine learning models that aim to predict stock prices. Various data sources contribute to stock price predictions:</w:t>
      </w:r>
    </w:p>
    <w:p w14:paraId="7413139E" w14:textId="77777777" w:rsidR="00B44C55" w:rsidRPr="00F91E93" w:rsidRDefault="00B44C55" w:rsidP="00B44C55">
      <w:pPr>
        <w:numPr>
          <w:ilvl w:val="0"/>
          <w:numId w:val="14"/>
        </w:numPr>
        <w:rPr>
          <w:lang w:val="en-IE"/>
        </w:rPr>
      </w:pPr>
      <w:r w:rsidRPr="00F91E93">
        <w:rPr>
          <w:lang w:val="en-IE"/>
        </w:rPr>
        <w:t xml:space="preserve">Historical Stock Data: This includes past records of stock prices (open, close, high, low, and trading volume). </w:t>
      </w:r>
    </w:p>
    <w:p w14:paraId="1AE48C23" w14:textId="77777777" w:rsidR="00B44C55" w:rsidRPr="00F91E93" w:rsidRDefault="00B44C55" w:rsidP="00B44C55">
      <w:pPr>
        <w:numPr>
          <w:ilvl w:val="0"/>
          <w:numId w:val="14"/>
        </w:numPr>
        <w:rPr>
          <w:lang w:val="en-IE"/>
        </w:rPr>
      </w:pPr>
      <w:r w:rsidRPr="00F91E93">
        <w:rPr>
          <w:lang w:val="en-IE"/>
        </w:rPr>
        <w:t>Fundamental Data: This encompasses a company's financial metrics, such as revenue, earnings, debt, and assets, providing insights into its overall health and performance.</w:t>
      </w:r>
    </w:p>
    <w:p w14:paraId="4CE0D861" w14:textId="77777777" w:rsidR="00B44C55" w:rsidRPr="00F91E93" w:rsidRDefault="00B44C55" w:rsidP="00B44C55">
      <w:pPr>
        <w:numPr>
          <w:ilvl w:val="0"/>
          <w:numId w:val="14"/>
        </w:numPr>
        <w:rPr>
          <w:lang w:val="en-IE"/>
        </w:rPr>
      </w:pPr>
      <w:r w:rsidRPr="00F91E93">
        <w:rPr>
          <w:lang w:val="en-IE"/>
        </w:rPr>
        <w:t>Market and Sentiment Data: Data about market dynamics, economic indicators, and sentiment from news or social media can enhance model accuracy by reflecting broader influences on stock prices.</w:t>
      </w:r>
    </w:p>
    <w:p w14:paraId="68D9EDE2" w14:textId="77777777" w:rsidR="00B44C55" w:rsidRPr="00F91E93" w:rsidRDefault="00B44C55" w:rsidP="00B44C55">
      <w:pPr>
        <w:rPr>
          <w:lang w:val="en-IE"/>
        </w:rPr>
      </w:pPr>
      <w:r w:rsidRPr="00F91E93">
        <w:rPr>
          <w:lang w:val="en-IE"/>
        </w:rPr>
        <w:t>Methods to Gather Data:</w:t>
      </w:r>
    </w:p>
    <w:p w14:paraId="0B87DF7B" w14:textId="77777777" w:rsidR="00B44C55" w:rsidRPr="00F91E93" w:rsidRDefault="00B44C55" w:rsidP="00B44C55">
      <w:pPr>
        <w:numPr>
          <w:ilvl w:val="0"/>
          <w:numId w:val="15"/>
        </w:numPr>
        <w:rPr>
          <w:lang w:val="en-IE"/>
        </w:rPr>
      </w:pPr>
      <w:r w:rsidRPr="00F91E93">
        <w:rPr>
          <w:lang w:val="en-IE"/>
        </w:rPr>
        <w:t>Financial Databases: Resources like Bloomberg, Yahoo Finance, and Alpha Vantage offer access to historical prices, company fundamentals, and other market information.</w:t>
      </w:r>
    </w:p>
    <w:p w14:paraId="76952621" w14:textId="77777777" w:rsidR="00B44C55" w:rsidRPr="00F91E93" w:rsidRDefault="00B44C55" w:rsidP="00B44C55">
      <w:pPr>
        <w:numPr>
          <w:ilvl w:val="0"/>
          <w:numId w:val="15"/>
        </w:numPr>
        <w:rPr>
          <w:lang w:val="en-IE"/>
        </w:rPr>
      </w:pPr>
      <w:r w:rsidRPr="00F91E93">
        <w:rPr>
          <w:lang w:val="en-IE"/>
        </w:rPr>
        <w:lastRenderedPageBreak/>
        <w:t>Web Scraping: Automated methods can extract information from financial news websites or social media platforms, aiding sentiment analysis.</w:t>
      </w:r>
    </w:p>
    <w:p w14:paraId="52E4C5E2" w14:textId="77777777" w:rsidR="00B44C55" w:rsidRPr="00F91E93" w:rsidRDefault="00B44C55" w:rsidP="00B44C55">
      <w:pPr>
        <w:numPr>
          <w:ilvl w:val="0"/>
          <w:numId w:val="15"/>
        </w:numPr>
        <w:rPr>
          <w:lang w:val="en-IE"/>
        </w:rPr>
      </w:pPr>
      <w:r w:rsidRPr="00F91E93">
        <w:rPr>
          <w:lang w:val="en-IE"/>
        </w:rPr>
        <w:t xml:space="preserve">APIs: </w:t>
      </w:r>
      <w:r>
        <w:rPr>
          <w:lang w:val="en-IE"/>
        </w:rPr>
        <w:t xml:space="preserve">various services </w:t>
      </w:r>
      <w:r w:rsidRPr="00F91E93">
        <w:rPr>
          <w:lang w:val="en-IE"/>
        </w:rPr>
        <w:t>provide programmable access to a wide range of financial data for analysis.</w:t>
      </w:r>
    </w:p>
    <w:p w14:paraId="264EFD10" w14:textId="50A3AE8D" w:rsidR="00B44C55" w:rsidRDefault="00966520" w:rsidP="00966520">
      <w:pPr>
        <w:pStyle w:val="Heading2"/>
        <w:rPr>
          <w:lang w:val="en-IE" w:eastAsia="en-IE"/>
        </w:rPr>
      </w:pPr>
      <w:bookmarkStart w:id="7" w:name="_Toc183384817"/>
      <w:r>
        <w:rPr>
          <w:lang w:val="en-IE" w:eastAsia="en-IE"/>
        </w:rPr>
        <w:t>Data preprocessing</w:t>
      </w:r>
      <w:bookmarkEnd w:id="7"/>
    </w:p>
    <w:p w14:paraId="32A0CA58" w14:textId="77777777" w:rsidR="00966520" w:rsidRPr="00F91E93" w:rsidRDefault="00966520" w:rsidP="00966520">
      <w:pPr>
        <w:ind w:firstLine="576"/>
        <w:rPr>
          <w:lang w:val="en-IE"/>
        </w:rPr>
      </w:pPr>
      <w:r w:rsidRPr="00F91E93">
        <w:rPr>
          <w:lang w:val="en-IE"/>
        </w:rPr>
        <w:t>Data preprocessing is an essential stage in preparing data for analysis and machine learning model training. It involves cleaning, transforming, and structuring the data to ensure it meets the quality standards required for use with machine learning algorithms.</w:t>
      </w:r>
    </w:p>
    <w:p w14:paraId="5D7F61D7" w14:textId="77777777" w:rsidR="00966520" w:rsidRPr="00F91E93" w:rsidRDefault="00966520" w:rsidP="00966520">
      <w:pPr>
        <w:rPr>
          <w:lang w:val="en-IE"/>
        </w:rPr>
      </w:pPr>
      <w:r w:rsidRPr="00F91E93">
        <w:rPr>
          <w:lang w:val="en-IE"/>
        </w:rPr>
        <w:t>The main steps of data preprocessing include:</w:t>
      </w:r>
    </w:p>
    <w:p w14:paraId="7AD96711" w14:textId="77777777" w:rsidR="00966520" w:rsidRPr="00F91E93" w:rsidRDefault="00966520" w:rsidP="00966520">
      <w:pPr>
        <w:numPr>
          <w:ilvl w:val="0"/>
          <w:numId w:val="16"/>
        </w:numPr>
        <w:rPr>
          <w:lang w:val="en-IE"/>
        </w:rPr>
      </w:pPr>
      <w:r w:rsidRPr="00F91E93">
        <w:rPr>
          <w:lang w:val="en-IE"/>
        </w:rPr>
        <w:t xml:space="preserve">Data Cleaning: This step involves addressing missing values, outliers, and inconsistencies. </w:t>
      </w:r>
    </w:p>
    <w:p w14:paraId="015401F2" w14:textId="77777777" w:rsidR="00966520" w:rsidRPr="00F91E93" w:rsidRDefault="00966520" w:rsidP="00966520">
      <w:pPr>
        <w:numPr>
          <w:ilvl w:val="0"/>
          <w:numId w:val="16"/>
        </w:numPr>
        <w:rPr>
          <w:lang w:val="en-IE"/>
        </w:rPr>
      </w:pPr>
      <w:r w:rsidRPr="00F91E93">
        <w:rPr>
          <w:lang w:val="en-IE"/>
        </w:rPr>
        <w:t xml:space="preserve">Data Transformation: This step focuses on converting data into a suitable format for analysis. It may involve scaling numerical </w:t>
      </w:r>
      <w:proofErr w:type="gramStart"/>
      <w:r w:rsidRPr="00F91E93">
        <w:rPr>
          <w:lang w:val="en-IE"/>
        </w:rPr>
        <w:t>features</w:t>
      </w:r>
      <w:proofErr w:type="gramEnd"/>
      <w:r w:rsidRPr="00F91E93">
        <w:rPr>
          <w:lang w:val="en-IE"/>
        </w:rPr>
        <w:t xml:space="preserve"> so they fall within a similar range (through normalization or standardization), encoding categorical variables into numerical formats (using methods like one-hot encoding), or applying mathematical transformations to improve the data's distribution properties.</w:t>
      </w:r>
    </w:p>
    <w:p w14:paraId="0EDB63AE" w14:textId="77777777" w:rsidR="00966520" w:rsidRPr="00F91E93" w:rsidRDefault="00966520" w:rsidP="00966520">
      <w:pPr>
        <w:numPr>
          <w:ilvl w:val="0"/>
          <w:numId w:val="16"/>
        </w:numPr>
        <w:rPr>
          <w:lang w:val="en-IE"/>
        </w:rPr>
      </w:pPr>
      <w:r w:rsidRPr="00F91E93">
        <w:rPr>
          <w:lang w:val="en-IE"/>
        </w:rPr>
        <w:t xml:space="preserve">Feature Selection: Feature selection identifies the most relevant and impactful features for the model. </w:t>
      </w:r>
    </w:p>
    <w:p w14:paraId="118BB79F" w14:textId="77777777" w:rsidR="00966520" w:rsidRPr="00F91E93" w:rsidRDefault="00966520" w:rsidP="00966520">
      <w:pPr>
        <w:numPr>
          <w:ilvl w:val="0"/>
          <w:numId w:val="16"/>
        </w:numPr>
        <w:rPr>
          <w:lang w:val="en-IE"/>
        </w:rPr>
      </w:pPr>
      <w:r w:rsidRPr="00F91E93">
        <w:rPr>
          <w:lang w:val="en-IE"/>
        </w:rPr>
        <w:t xml:space="preserve">Data Splitting: Before training the machine learning model, the dataset is divided into training, validation, and testing sets. </w:t>
      </w:r>
    </w:p>
    <w:p w14:paraId="38101096" w14:textId="77777777" w:rsidR="00966520" w:rsidRDefault="00966520" w:rsidP="00966520">
      <w:pPr>
        <w:rPr>
          <w:lang w:val="en-IE"/>
        </w:rPr>
      </w:pPr>
      <w:r w:rsidRPr="00F91E93">
        <w:rPr>
          <w:lang w:val="en-IE"/>
        </w:rPr>
        <w:t xml:space="preserve">Careful execution of these preprocessing steps ensures the data is clean, relevant, and ready for </w:t>
      </w:r>
      <w:r>
        <w:rPr>
          <w:lang w:val="en-IE"/>
        </w:rPr>
        <w:t>modelling</w:t>
      </w:r>
      <w:r w:rsidRPr="00F91E93">
        <w:rPr>
          <w:lang w:val="en-IE"/>
        </w:rPr>
        <w:t>. Skipping or neglecting preprocessing can lead to inaccurate predictions, poor model performance, or biased results.</w:t>
      </w:r>
    </w:p>
    <w:p w14:paraId="5B0D4CC4" w14:textId="5734DCDF" w:rsidR="00EE792E" w:rsidRDefault="00EE792E" w:rsidP="00EE792E">
      <w:pPr>
        <w:pStyle w:val="Heading2"/>
        <w:rPr>
          <w:lang w:val="en-IE"/>
        </w:rPr>
      </w:pPr>
      <w:bookmarkStart w:id="8" w:name="_Toc183384818"/>
      <w:r>
        <w:rPr>
          <w:lang w:val="en-IE"/>
        </w:rPr>
        <w:t>Feature selection</w:t>
      </w:r>
      <w:bookmarkEnd w:id="8"/>
    </w:p>
    <w:p w14:paraId="17B433EC" w14:textId="77777777" w:rsidR="00EE792E" w:rsidRPr="00F91E93" w:rsidRDefault="00EE792E" w:rsidP="00EE792E">
      <w:pPr>
        <w:ind w:firstLine="432"/>
        <w:rPr>
          <w:lang w:val="en-IE"/>
        </w:rPr>
      </w:pPr>
      <w:r w:rsidRPr="00F91E93">
        <w:rPr>
          <w:lang w:val="en-IE"/>
        </w:rPr>
        <w:t xml:space="preserve">Feature engineering is a vital phase in the machine learning process where new features are </w:t>
      </w:r>
      <w:proofErr w:type="gramStart"/>
      <w:r w:rsidRPr="00F91E93">
        <w:rPr>
          <w:lang w:val="en-IE"/>
        </w:rPr>
        <w:t>created</w:t>
      </w:r>
      <w:proofErr w:type="gramEnd"/>
      <w:r w:rsidRPr="00F91E93">
        <w:rPr>
          <w:lang w:val="en-IE"/>
        </w:rPr>
        <w:t xml:space="preserve"> or existing ones are transformed to enhance the model's predictive accuracy. By extracting relevant information from data, it plays a significant role in improving stock price prediction accuracy.</w:t>
      </w:r>
      <w:r>
        <w:rPr>
          <w:lang w:val="en-IE"/>
        </w:rPr>
        <w:t xml:space="preserve"> </w:t>
      </w:r>
      <w:r w:rsidRPr="00F91E93">
        <w:rPr>
          <w:lang w:val="en-IE"/>
        </w:rPr>
        <w:t xml:space="preserve">The selection of features should be </w:t>
      </w:r>
      <w:r w:rsidRPr="00F91E93">
        <w:rPr>
          <w:lang w:val="en-IE"/>
        </w:rPr>
        <w:lastRenderedPageBreak/>
        <w:t>driven by domain knowledge, problem context, and the availability of relevant data. It is important to choose features that logically influence stock price movements.</w:t>
      </w:r>
    </w:p>
    <w:p w14:paraId="152DC390" w14:textId="7B239611" w:rsidR="00EE792E" w:rsidRDefault="00EE792E" w:rsidP="00EE792E">
      <w:pPr>
        <w:pStyle w:val="Heading2"/>
        <w:rPr>
          <w:lang w:val="en-IE"/>
        </w:rPr>
      </w:pPr>
      <w:bookmarkStart w:id="9" w:name="_Toc183384819"/>
      <w:r>
        <w:rPr>
          <w:lang w:val="en-IE"/>
        </w:rPr>
        <w:t>Choosing the model</w:t>
      </w:r>
      <w:bookmarkEnd w:id="9"/>
    </w:p>
    <w:p w14:paraId="0E225087" w14:textId="77777777" w:rsidR="00EE792E" w:rsidRPr="00E606C9" w:rsidRDefault="00EE792E" w:rsidP="00EE792E">
      <w:pPr>
        <w:ind w:firstLine="360"/>
        <w:rPr>
          <w:lang w:val="en-IE"/>
        </w:rPr>
      </w:pPr>
      <w:r w:rsidRPr="00E606C9">
        <w:rPr>
          <w:lang w:val="en-IE"/>
        </w:rPr>
        <w:t>Selecting the right machine learning model is essential for making accurate stock price predictions. Different algorithms offer distinct strengths and limitations, and the model selection depends on several factors, such as the complexity of the problem, dataset size and quality, interpretability, and available computational resources. Below are some widely used models for stock price forecasting:</w:t>
      </w:r>
    </w:p>
    <w:p w14:paraId="55780290" w14:textId="77777777" w:rsidR="00EE792E" w:rsidRPr="00E606C9" w:rsidRDefault="00EE792E" w:rsidP="00EE792E">
      <w:pPr>
        <w:numPr>
          <w:ilvl w:val="0"/>
          <w:numId w:val="17"/>
        </w:numPr>
        <w:rPr>
          <w:lang w:val="en-IE"/>
        </w:rPr>
      </w:pPr>
      <w:r w:rsidRPr="00E606C9">
        <w:rPr>
          <w:lang w:val="en-IE"/>
        </w:rPr>
        <w:t>Linear Regression: This is a straightforward model that assumes a direct linear relationship between the input variables and the target. While effective for identifying simple trends and patterns, it may not perform well with more intricate data relationships.</w:t>
      </w:r>
    </w:p>
    <w:p w14:paraId="78073F00" w14:textId="77777777" w:rsidR="00EE792E" w:rsidRPr="00E606C9" w:rsidRDefault="00EE792E" w:rsidP="00EE792E">
      <w:pPr>
        <w:numPr>
          <w:ilvl w:val="0"/>
          <w:numId w:val="17"/>
        </w:numPr>
        <w:rPr>
          <w:lang w:val="en-IE"/>
        </w:rPr>
      </w:pPr>
      <w:r w:rsidRPr="00E606C9">
        <w:rPr>
          <w:lang w:val="en-IE"/>
        </w:rPr>
        <w:t>Support Vector Machines (SVM): SVM is a flexible model capable of handling both linear and non-linear relationships. It works by finding an optimal hyperplane to separate data into distinct categories or predict continuous values.</w:t>
      </w:r>
    </w:p>
    <w:p w14:paraId="4908EA65" w14:textId="77777777" w:rsidR="00EE792E" w:rsidRDefault="00EE792E" w:rsidP="00EE792E">
      <w:pPr>
        <w:rPr>
          <w:lang w:val="en-IE"/>
        </w:rPr>
      </w:pPr>
      <w:r w:rsidRPr="00E606C9">
        <w:rPr>
          <w:lang w:val="en-IE"/>
        </w:rPr>
        <w:t>The choice of model should be guided by the problem’s complexity, the dataset's characteristics, and other practical considerations. of a model’s effectiveness.</w:t>
      </w:r>
    </w:p>
    <w:p w14:paraId="178BC80A" w14:textId="0EDA4A24" w:rsidR="00EE792E" w:rsidRDefault="00EE792E" w:rsidP="00EE792E">
      <w:pPr>
        <w:pStyle w:val="Heading2"/>
        <w:rPr>
          <w:lang w:val="en-IE"/>
        </w:rPr>
      </w:pPr>
      <w:bookmarkStart w:id="10" w:name="_Toc183384820"/>
      <w:r>
        <w:rPr>
          <w:lang w:val="en-IE"/>
        </w:rPr>
        <w:t>Model training</w:t>
      </w:r>
      <w:bookmarkEnd w:id="10"/>
    </w:p>
    <w:p w14:paraId="21D2396C" w14:textId="775CFB73" w:rsidR="00EE792E" w:rsidRDefault="00EE792E" w:rsidP="00EE792E">
      <w:pPr>
        <w:ind w:firstLine="576"/>
        <w:rPr>
          <w:lang w:val="en-IE"/>
        </w:rPr>
      </w:pPr>
      <w:r w:rsidRPr="00E606C9">
        <w:rPr>
          <w:lang w:val="en-IE"/>
        </w:rPr>
        <w:t xml:space="preserve">Training the machine learning model is a key phase in predicting stock prices. This step involves inputting the </w:t>
      </w:r>
      <w:proofErr w:type="spellStart"/>
      <w:r w:rsidRPr="00E606C9">
        <w:rPr>
          <w:lang w:val="en-IE"/>
        </w:rPr>
        <w:t>preprocessed</w:t>
      </w:r>
      <w:proofErr w:type="spellEnd"/>
      <w:r w:rsidRPr="00E606C9">
        <w:rPr>
          <w:lang w:val="en-IE"/>
        </w:rPr>
        <w:t xml:space="preserve"> data into the model and </w:t>
      </w:r>
      <w:r>
        <w:rPr>
          <w:lang w:val="en-IE"/>
        </w:rPr>
        <w:t>adjusting</w:t>
      </w:r>
      <w:r w:rsidRPr="00E606C9">
        <w:rPr>
          <w:lang w:val="en-IE"/>
        </w:rPr>
        <w:t xml:space="preserve"> its internal parameters to recognize the underlying patterns and relationships within the data. The goal is to optimize the model by selecting the most effective combination of features. Throughout the training, it’s essential to monitor the model’s performance to prevent overfitting, as </w:t>
      </w:r>
      <w:r>
        <w:rPr>
          <w:lang w:val="en-IE"/>
        </w:rPr>
        <w:t>it</w:t>
      </w:r>
      <w:r w:rsidRPr="00E606C9">
        <w:rPr>
          <w:lang w:val="en-IE"/>
        </w:rPr>
        <w:t xml:space="preserve"> can result in poor performance on new</w:t>
      </w:r>
      <w:r>
        <w:rPr>
          <w:lang w:val="en-IE"/>
        </w:rPr>
        <w:t xml:space="preserve"> </w:t>
      </w:r>
      <w:r w:rsidRPr="00E606C9">
        <w:rPr>
          <w:lang w:val="en-IE"/>
        </w:rPr>
        <w:t>data</w:t>
      </w:r>
      <w:r>
        <w:rPr>
          <w:lang w:val="en-IE"/>
        </w:rPr>
        <w:t>.</w:t>
      </w:r>
    </w:p>
    <w:p w14:paraId="2FC0B90B" w14:textId="20A1E8DB" w:rsidR="00EE792E" w:rsidRDefault="00EE792E" w:rsidP="00EE792E">
      <w:pPr>
        <w:pStyle w:val="Heading2"/>
        <w:rPr>
          <w:lang w:val="en-IE"/>
        </w:rPr>
      </w:pPr>
      <w:bookmarkStart w:id="11" w:name="_Toc183384821"/>
      <w:r>
        <w:rPr>
          <w:lang w:val="en-IE"/>
        </w:rPr>
        <w:t>Model evaluation</w:t>
      </w:r>
      <w:bookmarkEnd w:id="11"/>
    </w:p>
    <w:p w14:paraId="526E9364" w14:textId="77777777" w:rsidR="007E4604" w:rsidRPr="00E606C9" w:rsidRDefault="007E4604" w:rsidP="007E4604">
      <w:pPr>
        <w:ind w:firstLine="576"/>
        <w:rPr>
          <w:lang w:val="en-IE"/>
        </w:rPr>
      </w:pPr>
      <w:r w:rsidRPr="00E606C9">
        <w:rPr>
          <w:lang w:val="en-IE"/>
        </w:rPr>
        <w:t>Evaluating the trained model's performance is essential for understanding its accuracy and dependability in forecasting stock prices. This process helps assess the</w:t>
      </w:r>
      <w:r>
        <w:rPr>
          <w:lang w:val="en-IE"/>
        </w:rPr>
        <w:t xml:space="preserve"> </w:t>
      </w:r>
      <w:r w:rsidRPr="00E606C9">
        <w:rPr>
          <w:lang w:val="en-IE"/>
        </w:rPr>
        <w:t xml:space="preserve">effectiveness and pinpoints areas where improvements can be made. It’s crucial to avoid evaluating the model only on training data, as this can provide misleading </w:t>
      </w:r>
      <w:r>
        <w:rPr>
          <w:lang w:val="en-IE"/>
        </w:rPr>
        <w:lastRenderedPageBreak/>
        <w:t>information on</w:t>
      </w:r>
      <w:r w:rsidRPr="00E606C9">
        <w:rPr>
          <w:lang w:val="en-IE"/>
        </w:rPr>
        <w:t xml:space="preserve"> its performance in real-world situations. Instead, testing the model on unseen data </w:t>
      </w:r>
      <w:r>
        <w:rPr>
          <w:lang w:val="en-IE"/>
        </w:rPr>
        <w:t>offers</w:t>
      </w:r>
      <w:r w:rsidRPr="00E606C9">
        <w:rPr>
          <w:lang w:val="en-IE"/>
        </w:rPr>
        <w:t xml:space="preserve"> </w:t>
      </w:r>
      <w:r>
        <w:rPr>
          <w:lang w:val="en-IE"/>
        </w:rPr>
        <w:t xml:space="preserve">a </w:t>
      </w:r>
      <w:r w:rsidRPr="00E606C9">
        <w:rPr>
          <w:lang w:val="en-IE"/>
        </w:rPr>
        <w:t>more accurate evaluation.</w:t>
      </w:r>
    </w:p>
    <w:p w14:paraId="483CD782" w14:textId="2883954C" w:rsidR="00966520" w:rsidRPr="00966520" w:rsidRDefault="007E4604" w:rsidP="007E4604">
      <w:pPr>
        <w:ind w:firstLine="576"/>
        <w:rPr>
          <w:lang w:val="en-IE"/>
        </w:rPr>
      </w:pPr>
      <w:r w:rsidRPr="00E606C9">
        <w:rPr>
          <w:lang w:val="en-IE"/>
        </w:rPr>
        <w:t>If the model's results are unsatisfactory, several strategies can be explored to enhance its predictive power. These may include tweaking hyperparameters, adding new features, experimenting with different algorithms, or expanding the dataset.</w:t>
      </w:r>
      <w:r>
        <w:rPr>
          <w:lang w:val="en-IE"/>
        </w:rPr>
        <w:t xml:space="preserve"> </w:t>
      </w:r>
      <w:r w:rsidRPr="00E606C9">
        <w:rPr>
          <w:lang w:val="en-IE"/>
        </w:rPr>
        <w:t xml:space="preserve">Through consistent assessment and refinement, a stock price prediction model can be improved to deliver more precise and trustworthy forecasts. </w:t>
      </w:r>
      <w:sdt>
        <w:sdtPr>
          <w:rPr>
            <w:lang w:val="en-IE"/>
          </w:rPr>
          <w:id w:val="-64884747"/>
          <w:citation/>
        </w:sdtPr>
        <w:sdtContent>
          <w:r>
            <w:rPr>
              <w:lang w:val="en-IE"/>
            </w:rPr>
            <w:fldChar w:fldCharType="begin"/>
          </w:r>
          <w:r>
            <w:rPr>
              <w:lang w:val="pl-PL"/>
            </w:rPr>
            <w:instrText xml:space="preserve"> CITATION Bla24 \l 1045 </w:instrText>
          </w:r>
          <w:r>
            <w:rPr>
              <w:lang w:val="en-IE"/>
            </w:rPr>
            <w:fldChar w:fldCharType="separate"/>
          </w:r>
          <w:r w:rsidRPr="007E4604">
            <w:rPr>
              <w:noProof/>
              <w:lang w:val="pl-PL"/>
            </w:rPr>
            <w:t>(Blanco, 2024)</w:t>
          </w:r>
          <w:r>
            <w:rPr>
              <w:lang w:val="en-IE"/>
            </w:rPr>
            <w:fldChar w:fldCharType="end"/>
          </w:r>
        </w:sdtContent>
      </w:sdt>
    </w:p>
    <w:p w14:paraId="0B4936B0" w14:textId="78BF4BA9" w:rsidR="00686125" w:rsidRDefault="00686125" w:rsidP="00686125">
      <w:pPr>
        <w:pStyle w:val="Heading1"/>
        <w:rPr>
          <w:lang w:val="en-IE" w:eastAsia="en-IE"/>
        </w:rPr>
      </w:pPr>
      <w:bookmarkStart w:id="12" w:name="_Toc183384822"/>
      <w:r>
        <w:rPr>
          <w:lang w:val="en-IE" w:eastAsia="en-IE"/>
        </w:rPr>
        <w:t>Conclusion</w:t>
      </w:r>
      <w:bookmarkEnd w:id="12"/>
    </w:p>
    <w:p w14:paraId="68B50604" w14:textId="146C0D63" w:rsidR="00686125" w:rsidRPr="00686125" w:rsidRDefault="00686125" w:rsidP="00686125">
      <w:pPr>
        <w:ind w:firstLine="432"/>
        <w:rPr>
          <w:lang w:val="en-IE" w:eastAsia="en-IE"/>
        </w:rPr>
      </w:pPr>
      <w:r w:rsidRPr="00686125">
        <w:rPr>
          <w:lang w:val="en-IE" w:eastAsia="en-IE"/>
        </w:rPr>
        <w:t>In summary, the literature reveals significant advancements and challenges in the application of machine learning for stock price prediction and analysis. Traditional platforms like Yahoo Finance, and StockCharts.com provide foundational tools for stock research but often lack advanced predictive features. These limitations highlight the need for more dynamic, integrated dashboards</w:t>
      </w:r>
      <w:r>
        <w:rPr>
          <w:lang w:val="en-IE" w:eastAsia="en-IE"/>
        </w:rPr>
        <w:t>.</w:t>
      </w:r>
    </w:p>
    <w:p w14:paraId="03B4B4C7" w14:textId="1CDFC1AE" w:rsidR="00686125" w:rsidRPr="00686125" w:rsidRDefault="00686125" w:rsidP="00686125">
      <w:pPr>
        <w:ind w:firstLine="432"/>
        <w:rPr>
          <w:lang w:val="en-IE" w:eastAsia="en-IE"/>
        </w:rPr>
      </w:pPr>
      <w:r w:rsidRPr="00686125">
        <w:rPr>
          <w:lang w:val="en-IE" w:eastAsia="en-IE"/>
        </w:rPr>
        <w:t>Machine learning introduces transformative possibilities in stock price forecasting</w:t>
      </w:r>
      <w:r>
        <w:rPr>
          <w:lang w:val="en-IE" w:eastAsia="en-IE"/>
        </w:rPr>
        <w:t xml:space="preserve">. </w:t>
      </w:r>
      <w:r w:rsidRPr="00686125">
        <w:rPr>
          <w:lang w:val="en-IE" w:eastAsia="en-IE"/>
        </w:rPr>
        <w:t>However, the inherent complexities of financial markets pose challenges, such as sensitivity to unpredictable shocks and difficulties in quantifying qualitative factors like geopolitical events or management decisions.</w:t>
      </w:r>
    </w:p>
    <w:p w14:paraId="4687EA4B" w14:textId="261A99B9" w:rsidR="00686125" w:rsidRPr="00686125" w:rsidRDefault="00686125" w:rsidP="00686125">
      <w:pPr>
        <w:ind w:firstLine="432"/>
        <w:rPr>
          <w:lang w:val="en-IE" w:eastAsia="en-IE"/>
        </w:rPr>
      </w:pPr>
      <w:r w:rsidRPr="00686125">
        <w:rPr>
          <w:lang w:val="en-IE" w:eastAsia="en-IE"/>
        </w:rPr>
        <w:t xml:space="preserve">Despite these challenges, </w:t>
      </w:r>
      <w:r>
        <w:rPr>
          <w:lang w:val="en-IE" w:eastAsia="en-IE"/>
        </w:rPr>
        <w:t>there is a</w:t>
      </w:r>
      <w:r w:rsidRPr="00686125">
        <w:rPr>
          <w:lang w:val="en-IE" w:eastAsia="en-IE"/>
        </w:rPr>
        <w:t xml:space="preserve"> potential </w:t>
      </w:r>
      <w:r>
        <w:rPr>
          <w:lang w:val="en-IE" w:eastAsia="en-IE"/>
        </w:rPr>
        <w:t>for</w:t>
      </w:r>
      <w:r w:rsidRPr="00686125">
        <w:rPr>
          <w:lang w:val="en-IE" w:eastAsia="en-IE"/>
        </w:rPr>
        <w:t xml:space="preserve"> combining machine learning with advanced dashboards to create comprehensive tools for stock analysis. These systems could integrate historical data, technical indicators, and predictive insights into a unified interface, providing users with deeper, actionable insights into market dynamics.</w:t>
      </w:r>
    </w:p>
    <w:bookmarkStart w:id="13" w:name="_Toc183384823" w:displacedByCustomXml="next"/>
    <w:sdt>
      <w:sdtPr>
        <w:rPr>
          <w:rFonts w:eastAsiaTheme="minorHAnsi" w:cstheme="minorBidi"/>
          <w:color w:val="auto"/>
          <w:sz w:val="24"/>
          <w:szCs w:val="22"/>
        </w:rPr>
        <w:id w:val="-1615585027"/>
        <w:docPartObj>
          <w:docPartGallery w:val="Bibliographies"/>
          <w:docPartUnique/>
        </w:docPartObj>
      </w:sdtPr>
      <w:sdtContent>
        <w:p w14:paraId="4AAF43A0" w14:textId="3B97F68F" w:rsidR="007E4604" w:rsidRDefault="007E4604">
          <w:pPr>
            <w:pStyle w:val="Heading1"/>
          </w:pPr>
          <w:r>
            <w:t>References</w:t>
          </w:r>
          <w:bookmarkEnd w:id="13"/>
        </w:p>
        <w:sdt>
          <w:sdtPr>
            <w:id w:val="-573587230"/>
            <w:bibliography/>
          </w:sdtPr>
          <w:sdtContent>
            <w:p w14:paraId="3C7FE3CE" w14:textId="77777777" w:rsidR="007E4604" w:rsidRDefault="007E4604" w:rsidP="007E4604">
              <w:pPr>
                <w:pStyle w:val="Bibliography"/>
                <w:rPr>
                  <w:noProof/>
                  <w:kern w:val="0"/>
                  <w:szCs w:val="24"/>
                  <w14:ligatures w14:val="none"/>
                </w:rPr>
              </w:pPr>
              <w:r>
                <w:fldChar w:fldCharType="begin"/>
              </w:r>
              <w:r>
                <w:instrText xml:space="preserve"> BIBLIOGRAPHY </w:instrText>
              </w:r>
              <w:r>
                <w:fldChar w:fldCharType="separate"/>
              </w:r>
              <w:r>
                <w:rPr>
                  <w:noProof/>
                </w:rPr>
                <w:t xml:space="preserve">Blanco, N., 2024. </w:t>
              </w:r>
              <w:r>
                <w:rPr>
                  <w:i/>
                  <w:iCs/>
                  <w:noProof/>
                </w:rPr>
                <w:t xml:space="preserve">How To Use Machine Learning To Predict Stock Prices. </w:t>
              </w:r>
              <w:r>
                <w:rPr>
                  <w:noProof/>
                </w:rPr>
                <w:t xml:space="preserve">[Online] </w:t>
              </w:r>
              <w:r>
                <w:rPr>
                  <w:noProof/>
                </w:rPr>
                <w:br/>
                <w:t xml:space="preserve">Available at: </w:t>
              </w:r>
              <w:r>
                <w:rPr>
                  <w:noProof/>
                  <w:u w:val="single"/>
                </w:rPr>
                <w:t>https://robots.net/fintech/how-to-use-machine-learning-to-predict-stock-prices/</w:t>
              </w:r>
              <w:r>
                <w:rPr>
                  <w:noProof/>
                </w:rPr>
                <w:br/>
                <w:t>[Accessed 15 November 2024].</w:t>
              </w:r>
            </w:p>
            <w:p w14:paraId="11532B1C" w14:textId="77777777" w:rsidR="007E4604" w:rsidRDefault="007E4604" w:rsidP="007E4604">
              <w:pPr>
                <w:pStyle w:val="Bibliography"/>
                <w:rPr>
                  <w:noProof/>
                </w:rPr>
              </w:pPr>
              <w:r>
                <w:rPr>
                  <w:noProof/>
                </w:rPr>
                <w:t xml:space="preserve">BLUENTTECH, 2023. </w:t>
              </w:r>
              <w:r>
                <w:rPr>
                  <w:i/>
                  <w:iCs/>
                  <w:noProof/>
                </w:rPr>
                <w:t xml:space="preserve">Data Visualization in Finance: Telling Better Stories and Helping Make Even Better Decisions. </w:t>
              </w:r>
              <w:r>
                <w:rPr>
                  <w:noProof/>
                </w:rPr>
                <w:t xml:space="preserve">[Online] </w:t>
              </w:r>
              <w:r>
                <w:rPr>
                  <w:noProof/>
                </w:rPr>
                <w:br/>
                <w:t xml:space="preserve">Available at: </w:t>
              </w:r>
              <w:r>
                <w:rPr>
                  <w:noProof/>
                  <w:u w:val="single"/>
                </w:rPr>
                <w:t>https://www.bluent.com/blog/data-visualization-in-finance/</w:t>
              </w:r>
              <w:r>
                <w:rPr>
                  <w:noProof/>
                </w:rPr>
                <w:br/>
                <w:t>[Accessed 15 November 2024].</w:t>
              </w:r>
            </w:p>
            <w:p w14:paraId="3EA97969" w14:textId="77777777" w:rsidR="007E4604" w:rsidRDefault="007E4604" w:rsidP="007E4604">
              <w:pPr>
                <w:pStyle w:val="Bibliography"/>
                <w:rPr>
                  <w:noProof/>
                </w:rPr>
              </w:pPr>
              <w:r>
                <w:rPr>
                  <w:noProof/>
                </w:rPr>
                <w:lastRenderedPageBreak/>
                <w:t xml:space="preserve">Hopkins, C., 2023. </w:t>
              </w:r>
              <w:r>
                <w:rPr>
                  <w:i/>
                  <w:iCs/>
                  <w:noProof/>
                </w:rPr>
                <w:t xml:space="preserve">The History of Amazon and its Rise to Success. </w:t>
              </w:r>
              <w:r>
                <w:rPr>
                  <w:noProof/>
                </w:rPr>
                <w:t xml:space="preserve">[Online] </w:t>
              </w:r>
              <w:r>
                <w:rPr>
                  <w:noProof/>
                </w:rPr>
                <w:br/>
                <w:t xml:space="preserve">Available at: </w:t>
              </w:r>
              <w:r>
                <w:rPr>
                  <w:noProof/>
                  <w:u w:val="single"/>
                </w:rPr>
                <w:t>https://sites.lsa.umich.edu/mje/2023/05/01/the-history-of-amazon-and-its-rise-to-success/</w:t>
              </w:r>
              <w:r>
                <w:rPr>
                  <w:noProof/>
                </w:rPr>
                <w:br/>
                <w:t>[Accessed 15 November 2024].</w:t>
              </w:r>
            </w:p>
            <w:p w14:paraId="06A37961" w14:textId="77777777" w:rsidR="007E4604" w:rsidRDefault="007E4604" w:rsidP="007E4604">
              <w:pPr>
                <w:pStyle w:val="Bibliography"/>
                <w:rPr>
                  <w:noProof/>
                </w:rPr>
              </w:pPr>
              <w:r>
                <w:rPr>
                  <w:noProof/>
                </w:rPr>
                <w:t xml:space="preserve">Investing.com, 2007-2024. </w:t>
              </w:r>
              <w:r>
                <w:rPr>
                  <w:i/>
                  <w:iCs/>
                  <w:noProof/>
                </w:rPr>
                <w:t xml:space="preserve">Amazon.com Inc (AMZN). </w:t>
              </w:r>
              <w:r>
                <w:rPr>
                  <w:noProof/>
                </w:rPr>
                <w:t xml:space="preserve">[Online] </w:t>
              </w:r>
              <w:r>
                <w:rPr>
                  <w:noProof/>
                </w:rPr>
                <w:br/>
                <w:t xml:space="preserve">Available at: </w:t>
              </w:r>
              <w:r>
                <w:rPr>
                  <w:noProof/>
                  <w:u w:val="single"/>
                </w:rPr>
                <w:t>https://www.investing.com/equities/amazon-com-inc-company-profile</w:t>
              </w:r>
              <w:r>
                <w:rPr>
                  <w:noProof/>
                </w:rPr>
                <w:br/>
                <w:t>[Accessed 15 November 2024].</w:t>
              </w:r>
            </w:p>
            <w:p w14:paraId="4874359C" w14:textId="77777777" w:rsidR="007E4604" w:rsidRDefault="007E4604" w:rsidP="007E4604">
              <w:pPr>
                <w:pStyle w:val="Bibliography"/>
                <w:rPr>
                  <w:noProof/>
                </w:rPr>
              </w:pPr>
              <w:r>
                <w:rPr>
                  <w:noProof/>
                </w:rPr>
                <w:t xml:space="preserve">Johnson, J. N., 2024. </w:t>
              </w:r>
              <w:r>
                <w:rPr>
                  <w:i/>
                  <w:iCs/>
                  <w:noProof/>
                </w:rPr>
                <w:t xml:space="preserve">Amazon.com (AMZN) Stock Price, News &amp; Analysis. </w:t>
              </w:r>
              <w:r>
                <w:rPr>
                  <w:noProof/>
                </w:rPr>
                <w:t xml:space="preserve">[Online] </w:t>
              </w:r>
              <w:r>
                <w:rPr>
                  <w:noProof/>
                </w:rPr>
                <w:br/>
                <w:t xml:space="preserve">Available at: </w:t>
              </w:r>
              <w:r>
                <w:rPr>
                  <w:noProof/>
                  <w:u w:val="single"/>
                </w:rPr>
                <w:t>https://www.marketbeat.com/stocks/NASDAQ/AMZN/</w:t>
              </w:r>
              <w:r>
                <w:rPr>
                  <w:noProof/>
                </w:rPr>
                <w:br/>
                <w:t>[Accessed 15 November 2024].</w:t>
              </w:r>
            </w:p>
            <w:p w14:paraId="2D39846E" w14:textId="77777777" w:rsidR="007E4604" w:rsidRDefault="007E4604" w:rsidP="007E4604">
              <w:pPr>
                <w:pStyle w:val="Bibliography"/>
                <w:rPr>
                  <w:noProof/>
                </w:rPr>
              </w:pPr>
              <w:r>
                <w:rPr>
                  <w:noProof/>
                </w:rPr>
                <w:t xml:space="preserve">Sham, J., 2020. </w:t>
              </w:r>
              <w:r>
                <w:rPr>
                  <w:i/>
                  <w:iCs/>
                  <w:noProof/>
                </w:rPr>
                <w:t xml:space="preserve">Stock Price Dashboard built with Plotly Dash — Part I. </w:t>
              </w:r>
              <w:r>
                <w:rPr>
                  <w:noProof/>
                </w:rPr>
                <w:t xml:space="preserve">[Online] </w:t>
              </w:r>
              <w:r>
                <w:rPr>
                  <w:noProof/>
                </w:rPr>
                <w:br/>
                <w:t xml:space="preserve">Available at: </w:t>
              </w:r>
              <w:r>
                <w:rPr>
                  <w:noProof/>
                  <w:u w:val="single"/>
                </w:rPr>
                <w:t>https://medium.com/@jjsham/building-stock-price-dashboard-with-plotly-dash-part-i-b165b3edfdd6</w:t>
              </w:r>
              <w:r>
                <w:rPr>
                  <w:noProof/>
                </w:rPr>
                <w:br/>
                <w:t>[Accessed 15 November 2024].</w:t>
              </w:r>
            </w:p>
            <w:p w14:paraId="40C22FC2" w14:textId="1A3D454A" w:rsidR="007E4604" w:rsidRDefault="007E4604" w:rsidP="007E4604">
              <w:r>
                <w:rPr>
                  <w:b/>
                  <w:bCs/>
                  <w:noProof/>
                </w:rPr>
                <w:fldChar w:fldCharType="end"/>
              </w:r>
            </w:p>
          </w:sdtContent>
        </w:sdt>
      </w:sdtContent>
    </w:sdt>
    <w:p w14:paraId="64A329D7" w14:textId="77777777" w:rsidR="00686125" w:rsidRPr="00686125" w:rsidRDefault="00686125" w:rsidP="00686125">
      <w:pPr>
        <w:rPr>
          <w:lang w:val="en-IE" w:eastAsia="en-IE"/>
        </w:rPr>
      </w:pPr>
    </w:p>
    <w:p w14:paraId="47AD577A" w14:textId="77777777" w:rsidR="00227CB1" w:rsidRPr="00227CB1" w:rsidRDefault="00227CB1" w:rsidP="00227CB1">
      <w:pPr>
        <w:rPr>
          <w:lang w:val="en-IE"/>
        </w:rPr>
      </w:pPr>
    </w:p>
    <w:p w14:paraId="1271ECDC" w14:textId="77777777" w:rsidR="00227CB1" w:rsidRPr="00EC32A7" w:rsidRDefault="00227CB1" w:rsidP="00227CB1">
      <w:pPr>
        <w:ind w:firstLine="432"/>
      </w:pPr>
    </w:p>
    <w:p w14:paraId="5CACC08B" w14:textId="77777777" w:rsidR="006E1A41" w:rsidRPr="006E1A41" w:rsidRDefault="006E1A41" w:rsidP="006E1A41">
      <w:pPr>
        <w:ind w:firstLine="576"/>
        <w:rPr>
          <w:lang w:val="en-IE"/>
        </w:rPr>
      </w:pPr>
    </w:p>
    <w:sectPr w:rsidR="006E1A41" w:rsidRPr="006E1A41" w:rsidSect="001A4D60">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37BE1" w14:textId="77777777" w:rsidR="001A075F" w:rsidRDefault="001A075F" w:rsidP="001A4D60">
      <w:pPr>
        <w:spacing w:after="0" w:line="240" w:lineRule="auto"/>
      </w:pPr>
      <w:r>
        <w:separator/>
      </w:r>
    </w:p>
  </w:endnote>
  <w:endnote w:type="continuationSeparator" w:id="0">
    <w:p w14:paraId="7D492795" w14:textId="77777777" w:rsidR="001A075F" w:rsidRDefault="001A075F" w:rsidP="001A4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A1AC0" w14:textId="77777777" w:rsidR="009972B0" w:rsidRDefault="009972B0">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1BBBA44" w14:textId="77777777" w:rsidR="009972B0" w:rsidRDefault="00997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CDD44" w14:textId="77777777" w:rsidR="001A075F" w:rsidRDefault="001A075F" w:rsidP="001A4D60">
      <w:pPr>
        <w:spacing w:after="0" w:line="240" w:lineRule="auto"/>
      </w:pPr>
      <w:r>
        <w:separator/>
      </w:r>
    </w:p>
  </w:footnote>
  <w:footnote w:type="continuationSeparator" w:id="0">
    <w:p w14:paraId="7C1AC907" w14:textId="77777777" w:rsidR="001A075F" w:rsidRDefault="001A075F" w:rsidP="001A4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FD25E" w14:textId="2658CD59" w:rsidR="001A4D60" w:rsidRDefault="001A4D60">
    <w:pPr>
      <w:pStyle w:val="Header"/>
    </w:pPr>
    <w:r>
      <w:rPr>
        <w:noProof/>
      </w:rPr>
      <w:drawing>
        <wp:anchor distT="0" distB="0" distL="114300" distR="114300" simplePos="0" relativeHeight="251658240" behindDoc="1" locked="0" layoutInCell="1" allowOverlap="1" wp14:anchorId="37CA8D13" wp14:editId="2BDCE774">
          <wp:simplePos x="0" y="0"/>
          <wp:positionH relativeFrom="margin">
            <wp:posOffset>5067300</wp:posOffset>
          </wp:positionH>
          <wp:positionV relativeFrom="paragraph">
            <wp:posOffset>-259080</wp:posOffset>
          </wp:positionV>
          <wp:extent cx="1280160" cy="533400"/>
          <wp:effectExtent l="0" t="0" r="0" b="0"/>
          <wp:wrapNone/>
          <wp:docPr id="732295037" name="Picture 1" descr="A logo with a letter and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95037" name="Picture 1" descr="A logo with a letter and a tre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280160" cy="533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4275"/>
    <w:multiLevelType w:val="hybridMultilevel"/>
    <w:tmpl w:val="78CA6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B2FE9"/>
    <w:multiLevelType w:val="hybridMultilevel"/>
    <w:tmpl w:val="594E9550"/>
    <w:lvl w:ilvl="0" w:tplc="18090001">
      <w:start w:val="1"/>
      <w:numFmt w:val="bullet"/>
      <w:lvlText w:val=""/>
      <w:lvlJc w:val="left"/>
      <w:pPr>
        <w:ind w:left="1152" w:hanging="360"/>
      </w:pPr>
      <w:rPr>
        <w:rFonts w:ascii="Symbol" w:hAnsi="Symbol" w:hint="default"/>
      </w:rPr>
    </w:lvl>
    <w:lvl w:ilvl="1" w:tplc="18090003" w:tentative="1">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2" w15:restartNumberingAfterBreak="0">
    <w:nsid w:val="06675C9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583F3A"/>
    <w:multiLevelType w:val="hybridMultilevel"/>
    <w:tmpl w:val="8B5CB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9F1729"/>
    <w:multiLevelType w:val="multilevel"/>
    <w:tmpl w:val="7070E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C683C"/>
    <w:multiLevelType w:val="hybridMultilevel"/>
    <w:tmpl w:val="09B2342A"/>
    <w:lvl w:ilvl="0" w:tplc="FFFFFFFF">
      <w:start w:val="1"/>
      <w:numFmt w:val="decimal"/>
      <w:lvlText w:val="%1."/>
      <w:lvlJc w:val="left"/>
      <w:pPr>
        <w:ind w:left="1152" w:hanging="360"/>
      </w:pPr>
      <w:rPr>
        <w:rFont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6" w15:restartNumberingAfterBreak="0">
    <w:nsid w:val="27465324"/>
    <w:multiLevelType w:val="multilevel"/>
    <w:tmpl w:val="C41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E06B9"/>
    <w:multiLevelType w:val="multilevel"/>
    <w:tmpl w:val="330A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07B87"/>
    <w:multiLevelType w:val="hybridMultilevel"/>
    <w:tmpl w:val="F978F67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D31A62"/>
    <w:multiLevelType w:val="hybridMultilevel"/>
    <w:tmpl w:val="9E4C3A2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0" w15:restartNumberingAfterBreak="0">
    <w:nsid w:val="5B424441"/>
    <w:multiLevelType w:val="multilevel"/>
    <w:tmpl w:val="5D7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D4477"/>
    <w:multiLevelType w:val="multilevel"/>
    <w:tmpl w:val="A4CE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E7202"/>
    <w:multiLevelType w:val="hybridMultilevel"/>
    <w:tmpl w:val="FA7AB7E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3" w15:restartNumberingAfterBreak="0">
    <w:nsid w:val="6F612FE4"/>
    <w:multiLevelType w:val="multilevel"/>
    <w:tmpl w:val="DDD6D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1EA6C48"/>
    <w:multiLevelType w:val="hybridMultilevel"/>
    <w:tmpl w:val="09B2342A"/>
    <w:lvl w:ilvl="0" w:tplc="FFFFFFFF">
      <w:start w:val="1"/>
      <w:numFmt w:val="decimal"/>
      <w:lvlText w:val="%1."/>
      <w:lvlJc w:val="left"/>
      <w:pPr>
        <w:ind w:left="1152" w:hanging="360"/>
      </w:pPr>
      <w:rPr>
        <w:rFont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5" w15:restartNumberingAfterBreak="0">
    <w:nsid w:val="754C2700"/>
    <w:multiLevelType w:val="hybridMultilevel"/>
    <w:tmpl w:val="09B2342A"/>
    <w:lvl w:ilvl="0" w:tplc="0809000F">
      <w:start w:val="1"/>
      <w:numFmt w:val="decimal"/>
      <w:lvlText w:val="%1."/>
      <w:lvlJc w:val="left"/>
      <w:pPr>
        <w:ind w:left="1152" w:hanging="360"/>
      </w:pPr>
      <w:rPr>
        <w:rFont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6" w15:restartNumberingAfterBreak="0">
    <w:nsid w:val="7ABD791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90028322">
    <w:abstractNumId w:val="13"/>
  </w:num>
  <w:num w:numId="2" w16cid:durableId="2100830583">
    <w:abstractNumId w:val="2"/>
  </w:num>
  <w:num w:numId="3" w16cid:durableId="908005943">
    <w:abstractNumId w:val="16"/>
  </w:num>
  <w:num w:numId="4" w16cid:durableId="998734118">
    <w:abstractNumId w:val="0"/>
  </w:num>
  <w:num w:numId="5" w16cid:durableId="2008246954">
    <w:abstractNumId w:val="9"/>
  </w:num>
  <w:num w:numId="6" w16cid:durableId="1702314250">
    <w:abstractNumId w:val="12"/>
  </w:num>
  <w:num w:numId="7" w16cid:durableId="1710907821">
    <w:abstractNumId w:val="15"/>
  </w:num>
  <w:num w:numId="8" w16cid:durableId="1550872628">
    <w:abstractNumId w:val="14"/>
  </w:num>
  <w:num w:numId="9" w16cid:durableId="1910260333">
    <w:abstractNumId w:val="3"/>
  </w:num>
  <w:num w:numId="10" w16cid:durableId="1320038776">
    <w:abstractNumId w:val="8"/>
  </w:num>
  <w:num w:numId="11" w16cid:durableId="365445816">
    <w:abstractNumId w:val="5"/>
  </w:num>
  <w:num w:numId="12" w16cid:durableId="373190563">
    <w:abstractNumId w:val="1"/>
  </w:num>
  <w:num w:numId="13" w16cid:durableId="520895493">
    <w:abstractNumId w:val="10"/>
  </w:num>
  <w:num w:numId="14" w16cid:durableId="40058976">
    <w:abstractNumId w:val="7"/>
  </w:num>
  <w:num w:numId="15" w16cid:durableId="419788807">
    <w:abstractNumId w:val="11"/>
  </w:num>
  <w:num w:numId="16" w16cid:durableId="447237442">
    <w:abstractNumId w:val="4"/>
  </w:num>
  <w:num w:numId="17" w16cid:durableId="118495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5C"/>
    <w:rsid w:val="00011E24"/>
    <w:rsid w:val="00070520"/>
    <w:rsid w:val="00071AD4"/>
    <w:rsid w:val="000A2E57"/>
    <w:rsid w:val="000A7DBE"/>
    <w:rsid w:val="000B0D41"/>
    <w:rsid w:val="000B7775"/>
    <w:rsid w:val="000D2CF6"/>
    <w:rsid w:val="000E0B57"/>
    <w:rsid w:val="000F1AA2"/>
    <w:rsid w:val="000F66DD"/>
    <w:rsid w:val="00126EA7"/>
    <w:rsid w:val="00140686"/>
    <w:rsid w:val="00162D24"/>
    <w:rsid w:val="001A075F"/>
    <w:rsid w:val="001A4D60"/>
    <w:rsid w:val="001B13F9"/>
    <w:rsid w:val="001B32FF"/>
    <w:rsid w:val="001D4EF7"/>
    <w:rsid w:val="001F1E39"/>
    <w:rsid w:val="00227CB1"/>
    <w:rsid w:val="00235847"/>
    <w:rsid w:val="0026653B"/>
    <w:rsid w:val="0029224F"/>
    <w:rsid w:val="002A54EA"/>
    <w:rsid w:val="003033B8"/>
    <w:rsid w:val="003673AF"/>
    <w:rsid w:val="00377E9F"/>
    <w:rsid w:val="003B676F"/>
    <w:rsid w:val="003B6E4F"/>
    <w:rsid w:val="003B7D71"/>
    <w:rsid w:val="003C6093"/>
    <w:rsid w:val="003D569E"/>
    <w:rsid w:val="003F6214"/>
    <w:rsid w:val="00433FD6"/>
    <w:rsid w:val="00465118"/>
    <w:rsid w:val="004920D4"/>
    <w:rsid w:val="00496414"/>
    <w:rsid w:val="004C765E"/>
    <w:rsid w:val="004C7A9D"/>
    <w:rsid w:val="00537383"/>
    <w:rsid w:val="005838E1"/>
    <w:rsid w:val="005873FB"/>
    <w:rsid w:val="00596DBC"/>
    <w:rsid w:val="005A5839"/>
    <w:rsid w:val="005A6F43"/>
    <w:rsid w:val="005C077E"/>
    <w:rsid w:val="0061595E"/>
    <w:rsid w:val="00630386"/>
    <w:rsid w:val="00632D9D"/>
    <w:rsid w:val="00643A92"/>
    <w:rsid w:val="006541E0"/>
    <w:rsid w:val="00656846"/>
    <w:rsid w:val="00666C0E"/>
    <w:rsid w:val="00686125"/>
    <w:rsid w:val="00686452"/>
    <w:rsid w:val="006926FC"/>
    <w:rsid w:val="00694288"/>
    <w:rsid w:val="006A52B7"/>
    <w:rsid w:val="006B6D93"/>
    <w:rsid w:val="006D6D16"/>
    <w:rsid w:val="006E1A41"/>
    <w:rsid w:val="006E7754"/>
    <w:rsid w:val="006F0CD6"/>
    <w:rsid w:val="006F342D"/>
    <w:rsid w:val="006F7E2C"/>
    <w:rsid w:val="00706317"/>
    <w:rsid w:val="0073322E"/>
    <w:rsid w:val="007573BD"/>
    <w:rsid w:val="00757722"/>
    <w:rsid w:val="00761647"/>
    <w:rsid w:val="007636E1"/>
    <w:rsid w:val="007E4604"/>
    <w:rsid w:val="007E46B6"/>
    <w:rsid w:val="0080339F"/>
    <w:rsid w:val="008100E2"/>
    <w:rsid w:val="00823D93"/>
    <w:rsid w:val="00845661"/>
    <w:rsid w:val="00846982"/>
    <w:rsid w:val="00853794"/>
    <w:rsid w:val="00873C2E"/>
    <w:rsid w:val="00875277"/>
    <w:rsid w:val="00894793"/>
    <w:rsid w:val="008A481D"/>
    <w:rsid w:val="008B014D"/>
    <w:rsid w:val="008B2650"/>
    <w:rsid w:val="008E0BA1"/>
    <w:rsid w:val="008E6B1B"/>
    <w:rsid w:val="00902E5F"/>
    <w:rsid w:val="009034E1"/>
    <w:rsid w:val="00906443"/>
    <w:rsid w:val="00920696"/>
    <w:rsid w:val="009418A5"/>
    <w:rsid w:val="00966520"/>
    <w:rsid w:val="00977C7E"/>
    <w:rsid w:val="00987777"/>
    <w:rsid w:val="00992EA5"/>
    <w:rsid w:val="009972B0"/>
    <w:rsid w:val="009A36C3"/>
    <w:rsid w:val="009B6186"/>
    <w:rsid w:val="009F300A"/>
    <w:rsid w:val="00A1108B"/>
    <w:rsid w:val="00A14562"/>
    <w:rsid w:val="00A54A14"/>
    <w:rsid w:val="00A732D3"/>
    <w:rsid w:val="00A7336B"/>
    <w:rsid w:val="00A75FA1"/>
    <w:rsid w:val="00A8750F"/>
    <w:rsid w:val="00AA07C9"/>
    <w:rsid w:val="00AE18EB"/>
    <w:rsid w:val="00B44C55"/>
    <w:rsid w:val="00B63B49"/>
    <w:rsid w:val="00B81110"/>
    <w:rsid w:val="00B92906"/>
    <w:rsid w:val="00BC19D5"/>
    <w:rsid w:val="00BD10C2"/>
    <w:rsid w:val="00BD3060"/>
    <w:rsid w:val="00BD5818"/>
    <w:rsid w:val="00BF0A43"/>
    <w:rsid w:val="00BF10A7"/>
    <w:rsid w:val="00BF5A9F"/>
    <w:rsid w:val="00C3643B"/>
    <w:rsid w:val="00C40E8F"/>
    <w:rsid w:val="00C741E9"/>
    <w:rsid w:val="00C8645D"/>
    <w:rsid w:val="00CA7D9E"/>
    <w:rsid w:val="00CE4955"/>
    <w:rsid w:val="00CE4962"/>
    <w:rsid w:val="00D01D01"/>
    <w:rsid w:val="00D17564"/>
    <w:rsid w:val="00D26FAE"/>
    <w:rsid w:val="00D61CA5"/>
    <w:rsid w:val="00D6230B"/>
    <w:rsid w:val="00D66466"/>
    <w:rsid w:val="00D80C32"/>
    <w:rsid w:val="00DB6224"/>
    <w:rsid w:val="00DD0C31"/>
    <w:rsid w:val="00DE36C4"/>
    <w:rsid w:val="00DE495C"/>
    <w:rsid w:val="00DE4E77"/>
    <w:rsid w:val="00DF2C66"/>
    <w:rsid w:val="00E0248F"/>
    <w:rsid w:val="00E13F8C"/>
    <w:rsid w:val="00EB64C3"/>
    <w:rsid w:val="00EC32A7"/>
    <w:rsid w:val="00EC4913"/>
    <w:rsid w:val="00EE3339"/>
    <w:rsid w:val="00EE792E"/>
    <w:rsid w:val="00F1704D"/>
    <w:rsid w:val="00F3566E"/>
    <w:rsid w:val="00F47701"/>
    <w:rsid w:val="00F5354F"/>
    <w:rsid w:val="00F87E86"/>
    <w:rsid w:val="00FD5A95"/>
    <w:rsid w:val="00FE0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9FDDA7"/>
  <w15:chartTrackingRefBased/>
  <w15:docId w15:val="{6A07179F-0877-418E-8498-ECA10B56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86"/>
    <w:pPr>
      <w:spacing w:after="40" w:line="360" w:lineRule="auto"/>
      <w:jc w:val="both"/>
    </w:pPr>
    <w:rPr>
      <w:rFonts w:ascii="Arial" w:hAnsi="Arial"/>
      <w:sz w:val="24"/>
    </w:rPr>
  </w:style>
  <w:style w:type="paragraph" w:styleId="Heading1">
    <w:name w:val="heading 1"/>
    <w:basedOn w:val="Normal"/>
    <w:next w:val="Normal"/>
    <w:link w:val="Heading1Char"/>
    <w:uiPriority w:val="9"/>
    <w:qFormat/>
    <w:rsid w:val="000A7DBE"/>
    <w:pPr>
      <w:keepNext/>
      <w:keepLines/>
      <w:numPr>
        <w:numId w:val="3"/>
      </w:numPr>
      <w:spacing w:before="360" w:after="120"/>
      <w:outlineLvl w:val="0"/>
    </w:pPr>
    <w:rPr>
      <w:rFonts w:eastAsiaTheme="majorEastAsia" w:cstheme="majorBidi"/>
      <w:color w:val="4C94D8" w:themeColor="text2" w:themeTint="80"/>
      <w:sz w:val="28"/>
      <w:szCs w:val="40"/>
    </w:rPr>
  </w:style>
  <w:style w:type="paragraph" w:styleId="Heading2">
    <w:name w:val="heading 2"/>
    <w:basedOn w:val="Normal"/>
    <w:next w:val="Normal"/>
    <w:link w:val="Heading2Char"/>
    <w:uiPriority w:val="9"/>
    <w:unhideWhenUsed/>
    <w:qFormat/>
    <w:rsid w:val="008E0BA1"/>
    <w:pPr>
      <w:keepNext/>
      <w:keepLines/>
      <w:numPr>
        <w:ilvl w:val="1"/>
        <w:numId w:val="3"/>
      </w:numPr>
      <w:spacing w:before="160" w:after="80"/>
      <w:outlineLvl w:val="1"/>
    </w:pPr>
    <w:rPr>
      <w:rFonts w:eastAsiaTheme="majorEastAsia" w:cstheme="majorBidi"/>
      <w:color w:val="4C94D8" w:themeColor="text2" w:themeTint="80"/>
      <w:sz w:val="28"/>
      <w:szCs w:val="32"/>
    </w:rPr>
  </w:style>
  <w:style w:type="paragraph" w:styleId="Heading3">
    <w:name w:val="heading 3"/>
    <w:basedOn w:val="Normal"/>
    <w:next w:val="Normal"/>
    <w:link w:val="Heading3Char"/>
    <w:uiPriority w:val="9"/>
    <w:unhideWhenUsed/>
    <w:qFormat/>
    <w:rsid w:val="00FD5A95"/>
    <w:pPr>
      <w:keepNext/>
      <w:keepLines/>
      <w:numPr>
        <w:ilvl w:val="2"/>
        <w:numId w:val="3"/>
      </w:numPr>
      <w:spacing w:before="240" w:after="240"/>
      <w:outlineLvl w:val="2"/>
    </w:pPr>
    <w:rPr>
      <w:rFonts w:eastAsiaTheme="majorEastAsia" w:cstheme="majorBidi"/>
      <w:color w:val="4C94D8" w:themeColor="text2" w:themeTint="80"/>
      <w:sz w:val="28"/>
      <w:szCs w:val="28"/>
    </w:rPr>
  </w:style>
  <w:style w:type="paragraph" w:styleId="Heading4">
    <w:name w:val="heading 4"/>
    <w:basedOn w:val="Normal"/>
    <w:next w:val="Normal"/>
    <w:link w:val="Heading4Char"/>
    <w:uiPriority w:val="9"/>
    <w:semiHidden/>
    <w:unhideWhenUsed/>
    <w:qFormat/>
    <w:rsid w:val="00DE495C"/>
    <w:pPr>
      <w:keepNext/>
      <w:keepLines/>
      <w:numPr>
        <w:ilvl w:val="3"/>
        <w:numId w:val="3"/>
      </w:numPr>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95C"/>
    <w:pPr>
      <w:keepNext/>
      <w:keepLines/>
      <w:numPr>
        <w:ilvl w:val="4"/>
        <w:numId w:val="3"/>
      </w:numPr>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95C"/>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95C"/>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95C"/>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95C"/>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DBE"/>
    <w:rPr>
      <w:rFonts w:ascii="Arial" w:eastAsiaTheme="majorEastAsia" w:hAnsi="Arial" w:cstheme="majorBidi"/>
      <w:color w:val="4C94D8" w:themeColor="text2" w:themeTint="80"/>
      <w:sz w:val="28"/>
      <w:szCs w:val="40"/>
    </w:rPr>
  </w:style>
  <w:style w:type="character" w:customStyle="1" w:styleId="Heading2Char">
    <w:name w:val="Heading 2 Char"/>
    <w:basedOn w:val="DefaultParagraphFont"/>
    <w:link w:val="Heading2"/>
    <w:uiPriority w:val="9"/>
    <w:rsid w:val="008E0BA1"/>
    <w:rPr>
      <w:rFonts w:ascii="Arial" w:eastAsiaTheme="majorEastAsia" w:hAnsi="Arial" w:cstheme="majorBidi"/>
      <w:color w:val="4C94D8" w:themeColor="text2" w:themeTint="80"/>
      <w:sz w:val="28"/>
      <w:szCs w:val="32"/>
    </w:rPr>
  </w:style>
  <w:style w:type="character" w:customStyle="1" w:styleId="Heading3Char">
    <w:name w:val="Heading 3 Char"/>
    <w:basedOn w:val="DefaultParagraphFont"/>
    <w:link w:val="Heading3"/>
    <w:uiPriority w:val="9"/>
    <w:rsid w:val="00FD5A95"/>
    <w:rPr>
      <w:rFonts w:ascii="Arial" w:eastAsiaTheme="majorEastAsia" w:hAnsi="Arial" w:cstheme="majorBidi"/>
      <w:color w:val="4C94D8" w:themeColor="text2" w:themeTint="80"/>
      <w:sz w:val="28"/>
      <w:szCs w:val="28"/>
    </w:rPr>
  </w:style>
  <w:style w:type="character" w:customStyle="1" w:styleId="Heading4Char">
    <w:name w:val="Heading 4 Char"/>
    <w:basedOn w:val="DefaultParagraphFont"/>
    <w:link w:val="Heading4"/>
    <w:uiPriority w:val="9"/>
    <w:semiHidden/>
    <w:rsid w:val="00DE4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95C"/>
    <w:rPr>
      <w:rFonts w:eastAsiaTheme="majorEastAsia" w:cstheme="majorBidi"/>
      <w:color w:val="272727" w:themeColor="text1" w:themeTint="D8"/>
    </w:rPr>
  </w:style>
  <w:style w:type="paragraph" w:styleId="Title">
    <w:name w:val="Title"/>
    <w:basedOn w:val="Normal"/>
    <w:next w:val="Normal"/>
    <w:link w:val="TitleChar"/>
    <w:uiPriority w:val="10"/>
    <w:qFormat/>
    <w:rsid w:val="00DE4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95C"/>
    <w:pPr>
      <w:spacing w:before="160"/>
      <w:jc w:val="center"/>
    </w:pPr>
    <w:rPr>
      <w:i/>
      <w:iCs/>
      <w:color w:val="404040" w:themeColor="text1" w:themeTint="BF"/>
    </w:rPr>
  </w:style>
  <w:style w:type="character" w:customStyle="1" w:styleId="QuoteChar">
    <w:name w:val="Quote Char"/>
    <w:basedOn w:val="DefaultParagraphFont"/>
    <w:link w:val="Quote"/>
    <w:uiPriority w:val="29"/>
    <w:rsid w:val="00DE495C"/>
    <w:rPr>
      <w:i/>
      <w:iCs/>
      <w:color w:val="404040" w:themeColor="text1" w:themeTint="BF"/>
    </w:rPr>
  </w:style>
  <w:style w:type="paragraph" w:styleId="ListParagraph">
    <w:name w:val="List Paragraph"/>
    <w:basedOn w:val="Normal"/>
    <w:uiPriority w:val="34"/>
    <w:qFormat/>
    <w:rsid w:val="00DE495C"/>
    <w:pPr>
      <w:ind w:left="720"/>
      <w:contextualSpacing/>
    </w:pPr>
  </w:style>
  <w:style w:type="character" w:styleId="IntenseEmphasis">
    <w:name w:val="Intense Emphasis"/>
    <w:basedOn w:val="DefaultParagraphFont"/>
    <w:uiPriority w:val="21"/>
    <w:qFormat/>
    <w:rsid w:val="00DE495C"/>
    <w:rPr>
      <w:i/>
      <w:iCs/>
      <w:color w:val="0F4761" w:themeColor="accent1" w:themeShade="BF"/>
    </w:rPr>
  </w:style>
  <w:style w:type="paragraph" w:styleId="IntenseQuote">
    <w:name w:val="Intense Quote"/>
    <w:basedOn w:val="Normal"/>
    <w:next w:val="Normal"/>
    <w:link w:val="IntenseQuoteChar"/>
    <w:uiPriority w:val="30"/>
    <w:qFormat/>
    <w:rsid w:val="00DE4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95C"/>
    <w:rPr>
      <w:i/>
      <w:iCs/>
      <w:color w:val="0F4761" w:themeColor="accent1" w:themeShade="BF"/>
    </w:rPr>
  </w:style>
  <w:style w:type="character" w:styleId="IntenseReference">
    <w:name w:val="Intense Reference"/>
    <w:basedOn w:val="DefaultParagraphFont"/>
    <w:uiPriority w:val="32"/>
    <w:qFormat/>
    <w:rsid w:val="00DE495C"/>
    <w:rPr>
      <w:b/>
      <w:bCs/>
      <w:smallCaps/>
      <w:color w:val="0F4761" w:themeColor="accent1" w:themeShade="BF"/>
      <w:spacing w:val="5"/>
    </w:rPr>
  </w:style>
  <w:style w:type="paragraph" w:styleId="NoSpacing">
    <w:name w:val="No Spacing"/>
    <w:link w:val="NoSpacingChar"/>
    <w:uiPriority w:val="1"/>
    <w:qFormat/>
    <w:rsid w:val="001A4D6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A4D60"/>
    <w:rPr>
      <w:rFonts w:eastAsiaTheme="minorEastAsia"/>
      <w:kern w:val="0"/>
      <w:lang w:val="en-US"/>
      <w14:ligatures w14:val="none"/>
    </w:rPr>
  </w:style>
  <w:style w:type="paragraph" w:styleId="Header">
    <w:name w:val="header"/>
    <w:basedOn w:val="Normal"/>
    <w:link w:val="HeaderChar"/>
    <w:uiPriority w:val="99"/>
    <w:unhideWhenUsed/>
    <w:rsid w:val="001A4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D60"/>
  </w:style>
  <w:style w:type="paragraph" w:styleId="Footer">
    <w:name w:val="footer"/>
    <w:basedOn w:val="Normal"/>
    <w:link w:val="FooterChar"/>
    <w:uiPriority w:val="99"/>
    <w:unhideWhenUsed/>
    <w:rsid w:val="001A4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D60"/>
  </w:style>
  <w:style w:type="paragraph" w:styleId="Bibliography">
    <w:name w:val="Bibliography"/>
    <w:basedOn w:val="Normal"/>
    <w:next w:val="Normal"/>
    <w:uiPriority w:val="37"/>
    <w:unhideWhenUsed/>
    <w:rsid w:val="009418A5"/>
  </w:style>
  <w:style w:type="character" w:styleId="PlaceholderText">
    <w:name w:val="Placeholder Text"/>
    <w:basedOn w:val="DefaultParagraphFont"/>
    <w:uiPriority w:val="99"/>
    <w:semiHidden/>
    <w:rsid w:val="00DF2C66"/>
    <w:rPr>
      <w:color w:val="666666"/>
    </w:rPr>
  </w:style>
  <w:style w:type="paragraph" w:styleId="TOCHeading">
    <w:name w:val="TOC Heading"/>
    <w:basedOn w:val="Heading1"/>
    <w:next w:val="Normal"/>
    <w:uiPriority w:val="39"/>
    <w:unhideWhenUsed/>
    <w:qFormat/>
    <w:rsid w:val="00537383"/>
    <w:pPr>
      <w:numPr>
        <w:numId w:val="0"/>
      </w:numPr>
      <w:spacing w:before="240" w:after="0" w:line="259" w:lineRule="auto"/>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37383"/>
    <w:pPr>
      <w:spacing w:after="100"/>
    </w:pPr>
  </w:style>
  <w:style w:type="paragraph" w:styleId="TOC2">
    <w:name w:val="toc 2"/>
    <w:basedOn w:val="Normal"/>
    <w:next w:val="Normal"/>
    <w:autoRedefine/>
    <w:uiPriority w:val="39"/>
    <w:unhideWhenUsed/>
    <w:rsid w:val="00537383"/>
    <w:pPr>
      <w:spacing w:after="100"/>
      <w:ind w:left="240"/>
    </w:pPr>
  </w:style>
  <w:style w:type="character" w:styleId="Hyperlink">
    <w:name w:val="Hyperlink"/>
    <w:basedOn w:val="DefaultParagraphFont"/>
    <w:uiPriority w:val="99"/>
    <w:unhideWhenUsed/>
    <w:rsid w:val="00537383"/>
    <w:rPr>
      <w:color w:val="467886" w:themeColor="hyperlink"/>
      <w:u w:val="single"/>
    </w:rPr>
  </w:style>
  <w:style w:type="character" w:styleId="UnresolvedMention">
    <w:name w:val="Unresolved Mention"/>
    <w:basedOn w:val="DefaultParagraphFont"/>
    <w:uiPriority w:val="99"/>
    <w:semiHidden/>
    <w:unhideWhenUsed/>
    <w:rsid w:val="008B2650"/>
    <w:rPr>
      <w:color w:val="605E5C"/>
      <w:shd w:val="clear" w:color="auto" w:fill="E1DFDD"/>
    </w:rPr>
  </w:style>
  <w:style w:type="paragraph" w:styleId="Caption">
    <w:name w:val="caption"/>
    <w:basedOn w:val="Normal"/>
    <w:next w:val="Normal"/>
    <w:uiPriority w:val="35"/>
    <w:unhideWhenUsed/>
    <w:qFormat/>
    <w:rsid w:val="00596DBC"/>
    <w:pPr>
      <w:spacing w:after="200"/>
      <w:jc w:val="center"/>
    </w:pPr>
    <w:rPr>
      <w:i/>
      <w:iCs/>
      <w:color w:val="4C94D8" w:themeColor="text2" w:themeTint="80"/>
      <w:sz w:val="18"/>
      <w:szCs w:val="18"/>
    </w:rPr>
  </w:style>
  <w:style w:type="paragraph" w:styleId="NormalWeb">
    <w:name w:val="Normal (Web)"/>
    <w:basedOn w:val="Normal"/>
    <w:uiPriority w:val="99"/>
    <w:semiHidden/>
    <w:unhideWhenUsed/>
    <w:rsid w:val="00071AD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1277">
      <w:bodyDiv w:val="1"/>
      <w:marLeft w:val="0"/>
      <w:marRight w:val="0"/>
      <w:marTop w:val="0"/>
      <w:marBottom w:val="0"/>
      <w:divBdr>
        <w:top w:val="none" w:sz="0" w:space="0" w:color="auto"/>
        <w:left w:val="none" w:sz="0" w:space="0" w:color="auto"/>
        <w:bottom w:val="none" w:sz="0" w:space="0" w:color="auto"/>
        <w:right w:val="none" w:sz="0" w:space="0" w:color="auto"/>
      </w:divBdr>
    </w:div>
    <w:div w:id="42221555">
      <w:bodyDiv w:val="1"/>
      <w:marLeft w:val="0"/>
      <w:marRight w:val="0"/>
      <w:marTop w:val="0"/>
      <w:marBottom w:val="0"/>
      <w:divBdr>
        <w:top w:val="none" w:sz="0" w:space="0" w:color="auto"/>
        <w:left w:val="none" w:sz="0" w:space="0" w:color="auto"/>
        <w:bottom w:val="none" w:sz="0" w:space="0" w:color="auto"/>
        <w:right w:val="none" w:sz="0" w:space="0" w:color="auto"/>
      </w:divBdr>
    </w:div>
    <w:div w:id="47145656">
      <w:bodyDiv w:val="1"/>
      <w:marLeft w:val="0"/>
      <w:marRight w:val="0"/>
      <w:marTop w:val="0"/>
      <w:marBottom w:val="0"/>
      <w:divBdr>
        <w:top w:val="none" w:sz="0" w:space="0" w:color="auto"/>
        <w:left w:val="none" w:sz="0" w:space="0" w:color="auto"/>
        <w:bottom w:val="none" w:sz="0" w:space="0" w:color="auto"/>
        <w:right w:val="none" w:sz="0" w:space="0" w:color="auto"/>
      </w:divBdr>
    </w:div>
    <w:div w:id="102387273">
      <w:bodyDiv w:val="1"/>
      <w:marLeft w:val="0"/>
      <w:marRight w:val="0"/>
      <w:marTop w:val="0"/>
      <w:marBottom w:val="0"/>
      <w:divBdr>
        <w:top w:val="none" w:sz="0" w:space="0" w:color="auto"/>
        <w:left w:val="none" w:sz="0" w:space="0" w:color="auto"/>
        <w:bottom w:val="none" w:sz="0" w:space="0" w:color="auto"/>
        <w:right w:val="none" w:sz="0" w:space="0" w:color="auto"/>
      </w:divBdr>
    </w:div>
    <w:div w:id="199242406">
      <w:bodyDiv w:val="1"/>
      <w:marLeft w:val="0"/>
      <w:marRight w:val="0"/>
      <w:marTop w:val="0"/>
      <w:marBottom w:val="0"/>
      <w:divBdr>
        <w:top w:val="none" w:sz="0" w:space="0" w:color="auto"/>
        <w:left w:val="none" w:sz="0" w:space="0" w:color="auto"/>
        <w:bottom w:val="none" w:sz="0" w:space="0" w:color="auto"/>
        <w:right w:val="none" w:sz="0" w:space="0" w:color="auto"/>
      </w:divBdr>
    </w:div>
    <w:div w:id="244337241">
      <w:bodyDiv w:val="1"/>
      <w:marLeft w:val="0"/>
      <w:marRight w:val="0"/>
      <w:marTop w:val="0"/>
      <w:marBottom w:val="0"/>
      <w:divBdr>
        <w:top w:val="none" w:sz="0" w:space="0" w:color="auto"/>
        <w:left w:val="none" w:sz="0" w:space="0" w:color="auto"/>
        <w:bottom w:val="none" w:sz="0" w:space="0" w:color="auto"/>
        <w:right w:val="none" w:sz="0" w:space="0" w:color="auto"/>
      </w:divBdr>
    </w:div>
    <w:div w:id="277612050">
      <w:bodyDiv w:val="1"/>
      <w:marLeft w:val="0"/>
      <w:marRight w:val="0"/>
      <w:marTop w:val="0"/>
      <w:marBottom w:val="0"/>
      <w:divBdr>
        <w:top w:val="none" w:sz="0" w:space="0" w:color="auto"/>
        <w:left w:val="none" w:sz="0" w:space="0" w:color="auto"/>
        <w:bottom w:val="none" w:sz="0" w:space="0" w:color="auto"/>
        <w:right w:val="none" w:sz="0" w:space="0" w:color="auto"/>
      </w:divBdr>
    </w:div>
    <w:div w:id="454835540">
      <w:bodyDiv w:val="1"/>
      <w:marLeft w:val="0"/>
      <w:marRight w:val="0"/>
      <w:marTop w:val="0"/>
      <w:marBottom w:val="0"/>
      <w:divBdr>
        <w:top w:val="none" w:sz="0" w:space="0" w:color="auto"/>
        <w:left w:val="none" w:sz="0" w:space="0" w:color="auto"/>
        <w:bottom w:val="none" w:sz="0" w:space="0" w:color="auto"/>
        <w:right w:val="none" w:sz="0" w:space="0" w:color="auto"/>
      </w:divBdr>
    </w:div>
    <w:div w:id="468984663">
      <w:bodyDiv w:val="1"/>
      <w:marLeft w:val="0"/>
      <w:marRight w:val="0"/>
      <w:marTop w:val="0"/>
      <w:marBottom w:val="0"/>
      <w:divBdr>
        <w:top w:val="none" w:sz="0" w:space="0" w:color="auto"/>
        <w:left w:val="none" w:sz="0" w:space="0" w:color="auto"/>
        <w:bottom w:val="none" w:sz="0" w:space="0" w:color="auto"/>
        <w:right w:val="none" w:sz="0" w:space="0" w:color="auto"/>
      </w:divBdr>
    </w:div>
    <w:div w:id="471601510">
      <w:bodyDiv w:val="1"/>
      <w:marLeft w:val="0"/>
      <w:marRight w:val="0"/>
      <w:marTop w:val="0"/>
      <w:marBottom w:val="0"/>
      <w:divBdr>
        <w:top w:val="none" w:sz="0" w:space="0" w:color="auto"/>
        <w:left w:val="none" w:sz="0" w:space="0" w:color="auto"/>
        <w:bottom w:val="none" w:sz="0" w:space="0" w:color="auto"/>
        <w:right w:val="none" w:sz="0" w:space="0" w:color="auto"/>
      </w:divBdr>
    </w:div>
    <w:div w:id="486173063">
      <w:bodyDiv w:val="1"/>
      <w:marLeft w:val="0"/>
      <w:marRight w:val="0"/>
      <w:marTop w:val="0"/>
      <w:marBottom w:val="0"/>
      <w:divBdr>
        <w:top w:val="none" w:sz="0" w:space="0" w:color="auto"/>
        <w:left w:val="none" w:sz="0" w:space="0" w:color="auto"/>
        <w:bottom w:val="none" w:sz="0" w:space="0" w:color="auto"/>
        <w:right w:val="none" w:sz="0" w:space="0" w:color="auto"/>
      </w:divBdr>
    </w:div>
    <w:div w:id="500006777">
      <w:bodyDiv w:val="1"/>
      <w:marLeft w:val="0"/>
      <w:marRight w:val="0"/>
      <w:marTop w:val="0"/>
      <w:marBottom w:val="0"/>
      <w:divBdr>
        <w:top w:val="none" w:sz="0" w:space="0" w:color="auto"/>
        <w:left w:val="none" w:sz="0" w:space="0" w:color="auto"/>
        <w:bottom w:val="none" w:sz="0" w:space="0" w:color="auto"/>
        <w:right w:val="none" w:sz="0" w:space="0" w:color="auto"/>
      </w:divBdr>
    </w:div>
    <w:div w:id="539711486">
      <w:bodyDiv w:val="1"/>
      <w:marLeft w:val="0"/>
      <w:marRight w:val="0"/>
      <w:marTop w:val="0"/>
      <w:marBottom w:val="0"/>
      <w:divBdr>
        <w:top w:val="none" w:sz="0" w:space="0" w:color="auto"/>
        <w:left w:val="none" w:sz="0" w:space="0" w:color="auto"/>
        <w:bottom w:val="none" w:sz="0" w:space="0" w:color="auto"/>
        <w:right w:val="none" w:sz="0" w:space="0" w:color="auto"/>
      </w:divBdr>
    </w:div>
    <w:div w:id="554513165">
      <w:bodyDiv w:val="1"/>
      <w:marLeft w:val="0"/>
      <w:marRight w:val="0"/>
      <w:marTop w:val="0"/>
      <w:marBottom w:val="0"/>
      <w:divBdr>
        <w:top w:val="none" w:sz="0" w:space="0" w:color="auto"/>
        <w:left w:val="none" w:sz="0" w:space="0" w:color="auto"/>
        <w:bottom w:val="none" w:sz="0" w:space="0" w:color="auto"/>
        <w:right w:val="none" w:sz="0" w:space="0" w:color="auto"/>
      </w:divBdr>
    </w:div>
    <w:div w:id="587809560">
      <w:bodyDiv w:val="1"/>
      <w:marLeft w:val="0"/>
      <w:marRight w:val="0"/>
      <w:marTop w:val="0"/>
      <w:marBottom w:val="0"/>
      <w:divBdr>
        <w:top w:val="none" w:sz="0" w:space="0" w:color="auto"/>
        <w:left w:val="none" w:sz="0" w:space="0" w:color="auto"/>
        <w:bottom w:val="none" w:sz="0" w:space="0" w:color="auto"/>
        <w:right w:val="none" w:sz="0" w:space="0" w:color="auto"/>
      </w:divBdr>
    </w:div>
    <w:div w:id="588998876">
      <w:bodyDiv w:val="1"/>
      <w:marLeft w:val="0"/>
      <w:marRight w:val="0"/>
      <w:marTop w:val="0"/>
      <w:marBottom w:val="0"/>
      <w:divBdr>
        <w:top w:val="none" w:sz="0" w:space="0" w:color="auto"/>
        <w:left w:val="none" w:sz="0" w:space="0" w:color="auto"/>
        <w:bottom w:val="none" w:sz="0" w:space="0" w:color="auto"/>
        <w:right w:val="none" w:sz="0" w:space="0" w:color="auto"/>
      </w:divBdr>
    </w:div>
    <w:div w:id="626080505">
      <w:bodyDiv w:val="1"/>
      <w:marLeft w:val="0"/>
      <w:marRight w:val="0"/>
      <w:marTop w:val="0"/>
      <w:marBottom w:val="0"/>
      <w:divBdr>
        <w:top w:val="none" w:sz="0" w:space="0" w:color="auto"/>
        <w:left w:val="none" w:sz="0" w:space="0" w:color="auto"/>
        <w:bottom w:val="none" w:sz="0" w:space="0" w:color="auto"/>
        <w:right w:val="none" w:sz="0" w:space="0" w:color="auto"/>
      </w:divBdr>
    </w:div>
    <w:div w:id="630021641">
      <w:bodyDiv w:val="1"/>
      <w:marLeft w:val="0"/>
      <w:marRight w:val="0"/>
      <w:marTop w:val="0"/>
      <w:marBottom w:val="0"/>
      <w:divBdr>
        <w:top w:val="none" w:sz="0" w:space="0" w:color="auto"/>
        <w:left w:val="none" w:sz="0" w:space="0" w:color="auto"/>
        <w:bottom w:val="none" w:sz="0" w:space="0" w:color="auto"/>
        <w:right w:val="none" w:sz="0" w:space="0" w:color="auto"/>
      </w:divBdr>
    </w:div>
    <w:div w:id="645012917">
      <w:bodyDiv w:val="1"/>
      <w:marLeft w:val="0"/>
      <w:marRight w:val="0"/>
      <w:marTop w:val="0"/>
      <w:marBottom w:val="0"/>
      <w:divBdr>
        <w:top w:val="none" w:sz="0" w:space="0" w:color="auto"/>
        <w:left w:val="none" w:sz="0" w:space="0" w:color="auto"/>
        <w:bottom w:val="none" w:sz="0" w:space="0" w:color="auto"/>
        <w:right w:val="none" w:sz="0" w:space="0" w:color="auto"/>
      </w:divBdr>
    </w:div>
    <w:div w:id="663122332">
      <w:bodyDiv w:val="1"/>
      <w:marLeft w:val="0"/>
      <w:marRight w:val="0"/>
      <w:marTop w:val="0"/>
      <w:marBottom w:val="0"/>
      <w:divBdr>
        <w:top w:val="none" w:sz="0" w:space="0" w:color="auto"/>
        <w:left w:val="none" w:sz="0" w:space="0" w:color="auto"/>
        <w:bottom w:val="none" w:sz="0" w:space="0" w:color="auto"/>
        <w:right w:val="none" w:sz="0" w:space="0" w:color="auto"/>
      </w:divBdr>
    </w:div>
    <w:div w:id="678390524">
      <w:bodyDiv w:val="1"/>
      <w:marLeft w:val="0"/>
      <w:marRight w:val="0"/>
      <w:marTop w:val="0"/>
      <w:marBottom w:val="0"/>
      <w:divBdr>
        <w:top w:val="none" w:sz="0" w:space="0" w:color="auto"/>
        <w:left w:val="none" w:sz="0" w:space="0" w:color="auto"/>
        <w:bottom w:val="none" w:sz="0" w:space="0" w:color="auto"/>
        <w:right w:val="none" w:sz="0" w:space="0" w:color="auto"/>
      </w:divBdr>
    </w:div>
    <w:div w:id="688868416">
      <w:bodyDiv w:val="1"/>
      <w:marLeft w:val="0"/>
      <w:marRight w:val="0"/>
      <w:marTop w:val="0"/>
      <w:marBottom w:val="0"/>
      <w:divBdr>
        <w:top w:val="none" w:sz="0" w:space="0" w:color="auto"/>
        <w:left w:val="none" w:sz="0" w:space="0" w:color="auto"/>
        <w:bottom w:val="none" w:sz="0" w:space="0" w:color="auto"/>
        <w:right w:val="none" w:sz="0" w:space="0" w:color="auto"/>
      </w:divBdr>
    </w:div>
    <w:div w:id="718749835">
      <w:bodyDiv w:val="1"/>
      <w:marLeft w:val="0"/>
      <w:marRight w:val="0"/>
      <w:marTop w:val="0"/>
      <w:marBottom w:val="0"/>
      <w:divBdr>
        <w:top w:val="none" w:sz="0" w:space="0" w:color="auto"/>
        <w:left w:val="none" w:sz="0" w:space="0" w:color="auto"/>
        <w:bottom w:val="none" w:sz="0" w:space="0" w:color="auto"/>
        <w:right w:val="none" w:sz="0" w:space="0" w:color="auto"/>
      </w:divBdr>
    </w:div>
    <w:div w:id="737437019">
      <w:bodyDiv w:val="1"/>
      <w:marLeft w:val="0"/>
      <w:marRight w:val="0"/>
      <w:marTop w:val="0"/>
      <w:marBottom w:val="0"/>
      <w:divBdr>
        <w:top w:val="none" w:sz="0" w:space="0" w:color="auto"/>
        <w:left w:val="none" w:sz="0" w:space="0" w:color="auto"/>
        <w:bottom w:val="none" w:sz="0" w:space="0" w:color="auto"/>
        <w:right w:val="none" w:sz="0" w:space="0" w:color="auto"/>
      </w:divBdr>
    </w:div>
    <w:div w:id="765808789">
      <w:bodyDiv w:val="1"/>
      <w:marLeft w:val="0"/>
      <w:marRight w:val="0"/>
      <w:marTop w:val="0"/>
      <w:marBottom w:val="0"/>
      <w:divBdr>
        <w:top w:val="none" w:sz="0" w:space="0" w:color="auto"/>
        <w:left w:val="none" w:sz="0" w:space="0" w:color="auto"/>
        <w:bottom w:val="none" w:sz="0" w:space="0" w:color="auto"/>
        <w:right w:val="none" w:sz="0" w:space="0" w:color="auto"/>
      </w:divBdr>
    </w:div>
    <w:div w:id="773984849">
      <w:bodyDiv w:val="1"/>
      <w:marLeft w:val="0"/>
      <w:marRight w:val="0"/>
      <w:marTop w:val="0"/>
      <w:marBottom w:val="0"/>
      <w:divBdr>
        <w:top w:val="none" w:sz="0" w:space="0" w:color="auto"/>
        <w:left w:val="none" w:sz="0" w:space="0" w:color="auto"/>
        <w:bottom w:val="none" w:sz="0" w:space="0" w:color="auto"/>
        <w:right w:val="none" w:sz="0" w:space="0" w:color="auto"/>
      </w:divBdr>
    </w:div>
    <w:div w:id="776294699">
      <w:bodyDiv w:val="1"/>
      <w:marLeft w:val="0"/>
      <w:marRight w:val="0"/>
      <w:marTop w:val="0"/>
      <w:marBottom w:val="0"/>
      <w:divBdr>
        <w:top w:val="none" w:sz="0" w:space="0" w:color="auto"/>
        <w:left w:val="none" w:sz="0" w:space="0" w:color="auto"/>
        <w:bottom w:val="none" w:sz="0" w:space="0" w:color="auto"/>
        <w:right w:val="none" w:sz="0" w:space="0" w:color="auto"/>
      </w:divBdr>
    </w:div>
    <w:div w:id="792750890">
      <w:bodyDiv w:val="1"/>
      <w:marLeft w:val="0"/>
      <w:marRight w:val="0"/>
      <w:marTop w:val="0"/>
      <w:marBottom w:val="0"/>
      <w:divBdr>
        <w:top w:val="none" w:sz="0" w:space="0" w:color="auto"/>
        <w:left w:val="none" w:sz="0" w:space="0" w:color="auto"/>
        <w:bottom w:val="none" w:sz="0" w:space="0" w:color="auto"/>
        <w:right w:val="none" w:sz="0" w:space="0" w:color="auto"/>
      </w:divBdr>
    </w:div>
    <w:div w:id="834759355">
      <w:bodyDiv w:val="1"/>
      <w:marLeft w:val="0"/>
      <w:marRight w:val="0"/>
      <w:marTop w:val="0"/>
      <w:marBottom w:val="0"/>
      <w:divBdr>
        <w:top w:val="none" w:sz="0" w:space="0" w:color="auto"/>
        <w:left w:val="none" w:sz="0" w:space="0" w:color="auto"/>
        <w:bottom w:val="none" w:sz="0" w:space="0" w:color="auto"/>
        <w:right w:val="none" w:sz="0" w:space="0" w:color="auto"/>
      </w:divBdr>
    </w:div>
    <w:div w:id="872038741">
      <w:bodyDiv w:val="1"/>
      <w:marLeft w:val="0"/>
      <w:marRight w:val="0"/>
      <w:marTop w:val="0"/>
      <w:marBottom w:val="0"/>
      <w:divBdr>
        <w:top w:val="none" w:sz="0" w:space="0" w:color="auto"/>
        <w:left w:val="none" w:sz="0" w:space="0" w:color="auto"/>
        <w:bottom w:val="none" w:sz="0" w:space="0" w:color="auto"/>
        <w:right w:val="none" w:sz="0" w:space="0" w:color="auto"/>
      </w:divBdr>
    </w:div>
    <w:div w:id="993796904">
      <w:bodyDiv w:val="1"/>
      <w:marLeft w:val="0"/>
      <w:marRight w:val="0"/>
      <w:marTop w:val="0"/>
      <w:marBottom w:val="0"/>
      <w:divBdr>
        <w:top w:val="none" w:sz="0" w:space="0" w:color="auto"/>
        <w:left w:val="none" w:sz="0" w:space="0" w:color="auto"/>
        <w:bottom w:val="none" w:sz="0" w:space="0" w:color="auto"/>
        <w:right w:val="none" w:sz="0" w:space="0" w:color="auto"/>
      </w:divBdr>
    </w:div>
    <w:div w:id="1025983039">
      <w:bodyDiv w:val="1"/>
      <w:marLeft w:val="0"/>
      <w:marRight w:val="0"/>
      <w:marTop w:val="0"/>
      <w:marBottom w:val="0"/>
      <w:divBdr>
        <w:top w:val="none" w:sz="0" w:space="0" w:color="auto"/>
        <w:left w:val="none" w:sz="0" w:space="0" w:color="auto"/>
        <w:bottom w:val="none" w:sz="0" w:space="0" w:color="auto"/>
        <w:right w:val="none" w:sz="0" w:space="0" w:color="auto"/>
      </w:divBdr>
    </w:div>
    <w:div w:id="1044869357">
      <w:bodyDiv w:val="1"/>
      <w:marLeft w:val="0"/>
      <w:marRight w:val="0"/>
      <w:marTop w:val="0"/>
      <w:marBottom w:val="0"/>
      <w:divBdr>
        <w:top w:val="none" w:sz="0" w:space="0" w:color="auto"/>
        <w:left w:val="none" w:sz="0" w:space="0" w:color="auto"/>
        <w:bottom w:val="none" w:sz="0" w:space="0" w:color="auto"/>
        <w:right w:val="none" w:sz="0" w:space="0" w:color="auto"/>
      </w:divBdr>
    </w:div>
    <w:div w:id="1108695735">
      <w:bodyDiv w:val="1"/>
      <w:marLeft w:val="0"/>
      <w:marRight w:val="0"/>
      <w:marTop w:val="0"/>
      <w:marBottom w:val="0"/>
      <w:divBdr>
        <w:top w:val="none" w:sz="0" w:space="0" w:color="auto"/>
        <w:left w:val="none" w:sz="0" w:space="0" w:color="auto"/>
        <w:bottom w:val="none" w:sz="0" w:space="0" w:color="auto"/>
        <w:right w:val="none" w:sz="0" w:space="0" w:color="auto"/>
      </w:divBdr>
    </w:div>
    <w:div w:id="1126655391">
      <w:bodyDiv w:val="1"/>
      <w:marLeft w:val="0"/>
      <w:marRight w:val="0"/>
      <w:marTop w:val="0"/>
      <w:marBottom w:val="0"/>
      <w:divBdr>
        <w:top w:val="none" w:sz="0" w:space="0" w:color="auto"/>
        <w:left w:val="none" w:sz="0" w:space="0" w:color="auto"/>
        <w:bottom w:val="none" w:sz="0" w:space="0" w:color="auto"/>
        <w:right w:val="none" w:sz="0" w:space="0" w:color="auto"/>
      </w:divBdr>
    </w:div>
    <w:div w:id="1171800487">
      <w:bodyDiv w:val="1"/>
      <w:marLeft w:val="0"/>
      <w:marRight w:val="0"/>
      <w:marTop w:val="0"/>
      <w:marBottom w:val="0"/>
      <w:divBdr>
        <w:top w:val="none" w:sz="0" w:space="0" w:color="auto"/>
        <w:left w:val="none" w:sz="0" w:space="0" w:color="auto"/>
        <w:bottom w:val="none" w:sz="0" w:space="0" w:color="auto"/>
        <w:right w:val="none" w:sz="0" w:space="0" w:color="auto"/>
      </w:divBdr>
    </w:div>
    <w:div w:id="1182934442">
      <w:bodyDiv w:val="1"/>
      <w:marLeft w:val="0"/>
      <w:marRight w:val="0"/>
      <w:marTop w:val="0"/>
      <w:marBottom w:val="0"/>
      <w:divBdr>
        <w:top w:val="none" w:sz="0" w:space="0" w:color="auto"/>
        <w:left w:val="none" w:sz="0" w:space="0" w:color="auto"/>
        <w:bottom w:val="none" w:sz="0" w:space="0" w:color="auto"/>
        <w:right w:val="none" w:sz="0" w:space="0" w:color="auto"/>
      </w:divBdr>
    </w:div>
    <w:div w:id="1208222297">
      <w:bodyDiv w:val="1"/>
      <w:marLeft w:val="0"/>
      <w:marRight w:val="0"/>
      <w:marTop w:val="0"/>
      <w:marBottom w:val="0"/>
      <w:divBdr>
        <w:top w:val="none" w:sz="0" w:space="0" w:color="auto"/>
        <w:left w:val="none" w:sz="0" w:space="0" w:color="auto"/>
        <w:bottom w:val="none" w:sz="0" w:space="0" w:color="auto"/>
        <w:right w:val="none" w:sz="0" w:space="0" w:color="auto"/>
      </w:divBdr>
    </w:div>
    <w:div w:id="1254556376">
      <w:bodyDiv w:val="1"/>
      <w:marLeft w:val="0"/>
      <w:marRight w:val="0"/>
      <w:marTop w:val="0"/>
      <w:marBottom w:val="0"/>
      <w:divBdr>
        <w:top w:val="none" w:sz="0" w:space="0" w:color="auto"/>
        <w:left w:val="none" w:sz="0" w:space="0" w:color="auto"/>
        <w:bottom w:val="none" w:sz="0" w:space="0" w:color="auto"/>
        <w:right w:val="none" w:sz="0" w:space="0" w:color="auto"/>
      </w:divBdr>
    </w:div>
    <w:div w:id="1296333726">
      <w:bodyDiv w:val="1"/>
      <w:marLeft w:val="0"/>
      <w:marRight w:val="0"/>
      <w:marTop w:val="0"/>
      <w:marBottom w:val="0"/>
      <w:divBdr>
        <w:top w:val="none" w:sz="0" w:space="0" w:color="auto"/>
        <w:left w:val="none" w:sz="0" w:space="0" w:color="auto"/>
        <w:bottom w:val="none" w:sz="0" w:space="0" w:color="auto"/>
        <w:right w:val="none" w:sz="0" w:space="0" w:color="auto"/>
      </w:divBdr>
    </w:div>
    <w:div w:id="1348865713">
      <w:bodyDiv w:val="1"/>
      <w:marLeft w:val="0"/>
      <w:marRight w:val="0"/>
      <w:marTop w:val="0"/>
      <w:marBottom w:val="0"/>
      <w:divBdr>
        <w:top w:val="none" w:sz="0" w:space="0" w:color="auto"/>
        <w:left w:val="none" w:sz="0" w:space="0" w:color="auto"/>
        <w:bottom w:val="none" w:sz="0" w:space="0" w:color="auto"/>
        <w:right w:val="none" w:sz="0" w:space="0" w:color="auto"/>
      </w:divBdr>
    </w:div>
    <w:div w:id="1374697092">
      <w:bodyDiv w:val="1"/>
      <w:marLeft w:val="0"/>
      <w:marRight w:val="0"/>
      <w:marTop w:val="0"/>
      <w:marBottom w:val="0"/>
      <w:divBdr>
        <w:top w:val="none" w:sz="0" w:space="0" w:color="auto"/>
        <w:left w:val="none" w:sz="0" w:space="0" w:color="auto"/>
        <w:bottom w:val="none" w:sz="0" w:space="0" w:color="auto"/>
        <w:right w:val="none" w:sz="0" w:space="0" w:color="auto"/>
      </w:divBdr>
    </w:div>
    <w:div w:id="1393306595">
      <w:bodyDiv w:val="1"/>
      <w:marLeft w:val="0"/>
      <w:marRight w:val="0"/>
      <w:marTop w:val="0"/>
      <w:marBottom w:val="0"/>
      <w:divBdr>
        <w:top w:val="none" w:sz="0" w:space="0" w:color="auto"/>
        <w:left w:val="none" w:sz="0" w:space="0" w:color="auto"/>
        <w:bottom w:val="none" w:sz="0" w:space="0" w:color="auto"/>
        <w:right w:val="none" w:sz="0" w:space="0" w:color="auto"/>
      </w:divBdr>
    </w:div>
    <w:div w:id="1398279391">
      <w:bodyDiv w:val="1"/>
      <w:marLeft w:val="0"/>
      <w:marRight w:val="0"/>
      <w:marTop w:val="0"/>
      <w:marBottom w:val="0"/>
      <w:divBdr>
        <w:top w:val="none" w:sz="0" w:space="0" w:color="auto"/>
        <w:left w:val="none" w:sz="0" w:space="0" w:color="auto"/>
        <w:bottom w:val="none" w:sz="0" w:space="0" w:color="auto"/>
        <w:right w:val="none" w:sz="0" w:space="0" w:color="auto"/>
      </w:divBdr>
    </w:div>
    <w:div w:id="1476752624">
      <w:bodyDiv w:val="1"/>
      <w:marLeft w:val="0"/>
      <w:marRight w:val="0"/>
      <w:marTop w:val="0"/>
      <w:marBottom w:val="0"/>
      <w:divBdr>
        <w:top w:val="none" w:sz="0" w:space="0" w:color="auto"/>
        <w:left w:val="none" w:sz="0" w:space="0" w:color="auto"/>
        <w:bottom w:val="none" w:sz="0" w:space="0" w:color="auto"/>
        <w:right w:val="none" w:sz="0" w:space="0" w:color="auto"/>
      </w:divBdr>
    </w:div>
    <w:div w:id="1531720840">
      <w:bodyDiv w:val="1"/>
      <w:marLeft w:val="0"/>
      <w:marRight w:val="0"/>
      <w:marTop w:val="0"/>
      <w:marBottom w:val="0"/>
      <w:divBdr>
        <w:top w:val="none" w:sz="0" w:space="0" w:color="auto"/>
        <w:left w:val="none" w:sz="0" w:space="0" w:color="auto"/>
        <w:bottom w:val="none" w:sz="0" w:space="0" w:color="auto"/>
        <w:right w:val="none" w:sz="0" w:space="0" w:color="auto"/>
      </w:divBdr>
    </w:div>
    <w:div w:id="1567643066">
      <w:bodyDiv w:val="1"/>
      <w:marLeft w:val="0"/>
      <w:marRight w:val="0"/>
      <w:marTop w:val="0"/>
      <w:marBottom w:val="0"/>
      <w:divBdr>
        <w:top w:val="none" w:sz="0" w:space="0" w:color="auto"/>
        <w:left w:val="none" w:sz="0" w:space="0" w:color="auto"/>
        <w:bottom w:val="none" w:sz="0" w:space="0" w:color="auto"/>
        <w:right w:val="none" w:sz="0" w:space="0" w:color="auto"/>
      </w:divBdr>
    </w:div>
    <w:div w:id="1569875314">
      <w:bodyDiv w:val="1"/>
      <w:marLeft w:val="0"/>
      <w:marRight w:val="0"/>
      <w:marTop w:val="0"/>
      <w:marBottom w:val="0"/>
      <w:divBdr>
        <w:top w:val="none" w:sz="0" w:space="0" w:color="auto"/>
        <w:left w:val="none" w:sz="0" w:space="0" w:color="auto"/>
        <w:bottom w:val="none" w:sz="0" w:space="0" w:color="auto"/>
        <w:right w:val="none" w:sz="0" w:space="0" w:color="auto"/>
      </w:divBdr>
    </w:div>
    <w:div w:id="1581526785">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6040595">
      <w:bodyDiv w:val="1"/>
      <w:marLeft w:val="0"/>
      <w:marRight w:val="0"/>
      <w:marTop w:val="0"/>
      <w:marBottom w:val="0"/>
      <w:divBdr>
        <w:top w:val="none" w:sz="0" w:space="0" w:color="auto"/>
        <w:left w:val="none" w:sz="0" w:space="0" w:color="auto"/>
        <w:bottom w:val="none" w:sz="0" w:space="0" w:color="auto"/>
        <w:right w:val="none" w:sz="0" w:space="0" w:color="auto"/>
      </w:divBdr>
    </w:div>
    <w:div w:id="1610507573">
      <w:bodyDiv w:val="1"/>
      <w:marLeft w:val="0"/>
      <w:marRight w:val="0"/>
      <w:marTop w:val="0"/>
      <w:marBottom w:val="0"/>
      <w:divBdr>
        <w:top w:val="none" w:sz="0" w:space="0" w:color="auto"/>
        <w:left w:val="none" w:sz="0" w:space="0" w:color="auto"/>
        <w:bottom w:val="none" w:sz="0" w:space="0" w:color="auto"/>
        <w:right w:val="none" w:sz="0" w:space="0" w:color="auto"/>
      </w:divBdr>
    </w:div>
    <w:div w:id="1644460631">
      <w:bodyDiv w:val="1"/>
      <w:marLeft w:val="0"/>
      <w:marRight w:val="0"/>
      <w:marTop w:val="0"/>
      <w:marBottom w:val="0"/>
      <w:divBdr>
        <w:top w:val="none" w:sz="0" w:space="0" w:color="auto"/>
        <w:left w:val="none" w:sz="0" w:space="0" w:color="auto"/>
        <w:bottom w:val="none" w:sz="0" w:space="0" w:color="auto"/>
        <w:right w:val="none" w:sz="0" w:space="0" w:color="auto"/>
      </w:divBdr>
    </w:div>
    <w:div w:id="1681008804">
      <w:bodyDiv w:val="1"/>
      <w:marLeft w:val="0"/>
      <w:marRight w:val="0"/>
      <w:marTop w:val="0"/>
      <w:marBottom w:val="0"/>
      <w:divBdr>
        <w:top w:val="none" w:sz="0" w:space="0" w:color="auto"/>
        <w:left w:val="none" w:sz="0" w:space="0" w:color="auto"/>
        <w:bottom w:val="none" w:sz="0" w:space="0" w:color="auto"/>
        <w:right w:val="none" w:sz="0" w:space="0" w:color="auto"/>
      </w:divBdr>
    </w:div>
    <w:div w:id="1724716897">
      <w:bodyDiv w:val="1"/>
      <w:marLeft w:val="0"/>
      <w:marRight w:val="0"/>
      <w:marTop w:val="0"/>
      <w:marBottom w:val="0"/>
      <w:divBdr>
        <w:top w:val="none" w:sz="0" w:space="0" w:color="auto"/>
        <w:left w:val="none" w:sz="0" w:space="0" w:color="auto"/>
        <w:bottom w:val="none" w:sz="0" w:space="0" w:color="auto"/>
        <w:right w:val="none" w:sz="0" w:space="0" w:color="auto"/>
      </w:divBdr>
    </w:div>
    <w:div w:id="1728601734">
      <w:bodyDiv w:val="1"/>
      <w:marLeft w:val="0"/>
      <w:marRight w:val="0"/>
      <w:marTop w:val="0"/>
      <w:marBottom w:val="0"/>
      <w:divBdr>
        <w:top w:val="none" w:sz="0" w:space="0" w:color="auto"/>
        <w:left w:val="none" w:sz="0" w:space="0" w:color="auto"/>
        <w:bottom w:val="none" w:sz="0" w:space="0" w:color="auto"/>
        <w:right w:val="none" w:sz="0" w:space="0" w:color="auto"/>
      </w:divBdr>
    </w:div>
    <w:div w:id="1763993489">
      <w:bodyDiv w:val="1"/>
      <w:marLeft w:val="0"/>
      <w:marRight w:val="0"/>
      <w:marTop w:val="0"/>
      <w:marBottom w:val="0"/>
      <w:divBdr>
        <w:top w:val="none" w:sz="0" w:space="0" w:color="auto"/>
        <w:left w:val="none" w:sz="0" w:space="0" w:color="auto"/>
        <w:bottom w:val="none" w:sz="0" w:space="0" w:color="auto"/>
        <w:right w:val="none" w:sz="0" w:space="0" w:color="auto"/>
      </w:divBdr>
    </w:div>
    <w:div w:id="1791632532">
      <w:bodyDiv w:val="1"/>
      <w:marLeft w:val="0"/>
      <w:marRight w:val="0"/>
      <w:marTop w:val="0"/>
      <w:marBottom w:val="0"/>
      <w:divBdr>
        <w:top w:val="none" w:sz="0" w:space="0" w:color="auto"/>
        <w:left w:val="none" w:sz="0" w:space="0" w:color="auto"/>
        <w:bottom w:val="none" w:sz="0" w:space="0" w:color="auto"/>
        <w:right w:val="none" w:sz="0" w:space="0" w:color="auto"/>
      </w:divBdr>
    </w:div>
    <w:div w:id="1823112247">
      <w:bodyDiv w:val="1"/>
      <w:marLeft w:val="0"/>
      <w:marRight w:val="0"/>
      <w:marTop w:val="0"/>
      <w:marBottom w:val="0"/>
      <w:divBdr>
        <w:top w:val="none" w:sz="0" w:space="0" w:color="auto"/>
        <w:left w:val="none" w:sz="0" w:space="0" w:color="auto"/>
        <w:bottom w:val="none" w:sz="0" w:space="0" w:color="auto"/>
        <w:right w:val="none" w:sz="0" w:space="0" w:color="auto"/>
      </w:divBdr>
    </w:div>
    <w:div w:id="1828092095">
      <w:bodyDiv w:val="1"/>
      <w:marLeft w:val="0"/>
      <w:marRight w:val="0"/>
      <w:marTop w:val="0"/>
      <w:marBottom w:val="0"/>
      <w:divBdr>
        <w:top w:val="none" w:sz="0" w:space="0" w:color="auto"/>
        <w:left w:val="none" w:sz="0" w:space="0" w:color="auto"/>
        <w:bottom w:val="none" w:sz="0" w:space="0" w:color="auto"/>
        <w:right w:val="none" w:sz="0" w:space="0" w:color="auto"/>
      </w:divBdr>
    </w:div>
    <w:div w:id="1885632513">
      <w:bodyDiv w:val="1"/>
      <w:marLeft w:val="0"/>
      <w:marRight w:val="0"/>
      <w:marTop w:val="0"/>
      <w:marBottom w:val="0"/>
      <w:divBdr>
        <w:top w:val="none" w:sz="0" w:space="0" w:color="auto"/>
        <w:left w:val="none" w:sz="0" w:space="0" w:color="auto"/>
        <w:bottom w:val="none" w:sz="0" w:space="0" w:color="auto"/>
        <w:right w:val="none" w:sz="0" w:space="0" w:color="auto"/>
      </w:divBdr>
    </w:div>
    <w:div w:id="1897467049">
      <w:bodyDiv w:val="1"/>
      <w:marLeft w:val="0"/>
      <w:marRight w:val="0"/>
      <w:marTop w:val="0"/>
      <w:marBottom w:val="0"/>
      <w:divBdr>
        <w:top w:val="none" w:sz="0" w:space="0" w:color="auto"/>
        <w:left w:val="none" w:sz="0" w:space="0" w:color="auto"/>
        <w:bottom w:val="none" w:sz="0" w:space="0" w:color="auto"/>
        <w:right w:val="none" w:sz="0" w:space="0" w:color="auto"/>
      </w:divBdr>
    </w:div>
    <w:div w:id="1900480458">
      <w:bodyDiv w:val="1"/>
      <w:marLeft w:val="0"/>
      <w:marRight w:val="0"/>
      <w:marTop w:val="0"/>
      <w:marBottom w:val="0"/>
      <w:divBdr>
        <w:top w:val="none" w:sz="0" w:space="0" w:color="auto"/>
        <w:left w:val="none" w:sz="0" w:space="0" w:color="auto"/>
        <w:bottom w:val="none" w:sz="0" w:space="0" w:color="auto"/>
        <w:right w:val="none" w:sz="0" w:space="0" w:color="auto"/>
      </w:divBdr>
    </w:div>
    <w:div w:id="1919822861">
      <w:bodyDiv w:val="1"/>
      <w:marLeft w:val="0"/>
      <w:marRight w:val="0"/>
      <w:marTop w:val="0"/>
      <w:marBottom w:val="0"/>
      <w:divBdr>
        <w:top w:val="none" w:sz="0" w:space="0" w:color="auto"/>
        <w:left w:val="none" w:sz="0" w:space="0" w:color="auto"/>
        <w:bottom w:val="none" w:sz="0" w:space="0" w:color="auto"/>
        <w:right w:val="none" w:sz="0" w:space="0" w:color="auto"/>
      </w:divBdr>
    </w:div>
    <w:div w:id="1926910924">
      <w:bodyDiv w:val="1"/>
      <w:marLeft w:val="0"/>
      <w:marRight w:val="0"/>
      <w:marTop w:val="0"/>
      <w:marBottom w:val="0"/>
      <w:divBdr>
        <w:top w:val="none" w:sz="0" w:space="0" w:color="auto"/>
        <w:left w:val="none" w:sz="0" w:space="0" w:color="auto"/>
        <w:bottom w:val="none" w:sz="0" w:space="0" w:color="auto"/>
        <w:right w:val="none" w:sz="0" w:space="0" w:color="auto"/>
      </w:divBdr>
    </w:div>
    <w:div w:id="1937134937">
      <w:bodyDiv w:val="1"/>
      <w:marLeft w:val="0"/>
      <w:marRight w:val="0"/>
      <w:marTop w:val="0"/>
      <w:marBottom w:val="0"/>
      <w:divBdr>
        <w:top w:val="none" w:sz="0" w:space="0" w:color="auto"/>
        <w:left w:val="none" w:sz="0" w:space="0" w:color="auto"/>
        <w:bottom w:val="none" w:sz="0" w:space="0" w:color="auto"/>
        <w:right w:val="none" w:sz="0" w:space="0" w:color="auto"/>
      </w:divBdr>
    </w:div>
    <w:div w:id="1938244607">
      <w:bodyDiv w:val="1"/>
      <w:marLeft w:val="0"/>
      <w:marRight w:val="0"/>
      <w:marTop w:val="0"/>
      <w:marBottom w:val="0"/>
      <w:divBdr>
        <w:top w:val="none" w:sz="0" w:space="0" w:color="auto"/>
        <w:left w:val="none" w:sz="0" w:space="0" w:color="auto"/>
        <w:bottom w:val="none" w:sz="0" w:space="0" w:color="auto"/>
        <w:right w:val="none" w:sz="0" w:space="0" w:color="auto"/>
      </w:divBdr>
    </w:div>
    <w:div w:id="1976107306">
      <w:bodyDiv w:val="1"/>
      <w:marLeft w:val="0"/>
      <w:marRight w:val="0"/>
      <w:marTop w:val="0"/>
      <w:marBottom w:val="0"/>
      <w:divBdr>
        <w:top w:val="none" w:sz="0" w:space="0" w:color="auto"/>
        <w:left w:val="none" w:sz="0" w:space="0" w:color="auto"/>
        <w:bottom w:val="none" w:sz="0" w:space="0" w:color="auto"/>
        <w:right w:val="none" w:sz="0" w:space="0" w:color="auto"/>
      </w:divBdr>
    </w:div>
    <w:div w:id="1989746225">
      <w:bodyDiv w:val="1"/>
      <w:marLeft w:val="0"/>
      <w:marRight w:val="0"/>
      <w:marTop w:val="0"/>
      <w:marBottom w:val="0"/>
      <w:divBdr>
        <w:top w:val="none" w:sz="0" w:space="0" w:color="auto"/>
        <w:left w:val="none" w:sz="0" w:space="0" w:color="auto"/>
        <w:bottom w:val="none" w:sz="0" w:space="0" w:color="auto"/>
        <w:right w:val="none" w:sz="0" w:space="0" w:color="auto"/>
      </w:divBdr>
    </w:div>
    <w:div w:id="2027630419">
      <w:bodyDiv w:val="1"/>
      <w:marLeft w:val="0"/>
      <w:marRight w:val="0"/>
      <w:marTop w:val="0"/>
      <w:marBottom w:val="0"/>
      <w:divBdr>
        <w:top w:val="none" w:sz="0" w:space="0" w:color="auto"/>
        <w:left w:val="none" w:sz="0" w:space="0" w:color="auto"/>
        <w:bottom w:val="none" w:sz="0" w:space="0" w:color="auto"/>
        <w:right w:val="none" w:sz="0" w:space="0" w:color="auto"/>
      </w:divBdr>
    </w:div>
    <w:div w:id="210738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Inv24</b:Tag>
    <b:SourceType>InternetSite</b:SourceType>
    <b:Guid>{45EEAE8D-BB6F-4793-8EA8-08D437015FB7}</b:Guid>
    <b:Title>Amazon.com Inc (AMZN)</b:Title>
    <b:Year>2007-2024</b:Year>
    <b:YearAccessed>2024</b:YearAccessed>
    <b:MonthAccessed>November</b:MonthAccessed>
    <b:DayAccessed>15</b:DayAccessed>
    <b:URL>https://www.investing.com/equities/amazon-com-inc-company-profile</b:URL>
    <b:Author>
      <b:Author>
        <b:NameList>
          <b:Person>
            <b:Last>Investing.com</b:Last>
          </b:Person>
        </b:NameList>
      </b:Author>
    </b:Author>
    <b:RefOrder>1</b:RefOrder>
  </b:Source>
  <b:Source>
    <b:Tag>Joh24</b:Tag>
    <b:SourceType>InternetSite</b:SourceType>
    <b:Guid>{C26A9138-2D8F-4B3B-9585-29B740242D24}</b:Guid>
    <b:Author>
      <b:Author>
        <b:NameList>
          <b:Person>
            <b:Last>Johnson</b:Last>
            <b:First>Jeffrey</b:First>
            <b:Middle>Neal</b:Middle>
          </b:Person>
        </b:NameList>
      </b:Author>
    </b:Author>
    <b:Title>Amazon.com (AMZN) Stock Price, News &amp; Analysis</b:Title>
    <b:Year>2024</b:Year>
    <b:YearAccessed>2024</b:YearAccessed>
    <b:MonthAccessed>November</b:MonthAccessed>
    <b:DayAccessed>15</b:DayAccessed>
    <b:URL>https://www.marketbeat.com/stocks/NASDAQ/AMZN/</b:URL>
    <b:RefOrder>2</b:RefOrder>
  </b:Source>
  <b:Source>
    <b:Tag>BLU23</b:Tag>
    <b:SourceType>InternetSite</b:SourceType>
    <b:Guid>{232EB3D5-34CC-443B-9AB0-C0386FCB4B6B}</b:Guid>
    <b:Author>
      <b:Author>
        <b:NameList>
          <b:Person>
            <b:Last>BLUENTTECH</b:Last>
          </b:Person>
        </b:NameList>
      </b:Author>
    </b:Author>
    <b:Title>Data Visualization in Finance: Telling Better Stories and Helping Make Even Better Decisions</b:Title>
    <b:Year>2023</b:Year>
    <b:YearAccessed>2024</b:YearAccessed>
    <b:MonthAccessed>November</b:MonthAccessed>
    <b:DayAccessed>15</b:DayAccessed>
    <b:URL>https://www.bluent.com/blog/data-visualization-in-finance/</b:URL>
    <b:RefOrder>3</b:RefOrder>
  </b:Source>
  <b:Source>
    <b:Tag>Hop23</b:Tag>
    <b:SourceType>InternetSite</b:SourceType>
    <b:Guid>{C747BF49-DB5B-49CA-AF40-9B0F272DE7CA}</b:Guid>
    <b:Author>
      <b:Author>
        <b:NameList>
          <b:Person>
            <b:Last>Hopkins</b:Last>
            <b:First>Colby</b:First>
          </b:Person>
        </b:NameList>
      </b:Author>
    </b:Author>
    <b:Title>The History of Amazon and its Rise to Success</b:Title>
    <b:Year>2023</b:Year>
    <b:YearAccessed>2024</b:YearAccessed>
    <b:MonthAccessed>November</b:MonthAccessed>
    <b:DayAccessed>15</b:DayAccessed>
    <b:URL>https://sites.lsa.umich.edu/mje/2023/05/01/the-history-of-amazon-and-its-rise-to-success/</b:URL>
    <b:RefOrder>4</b:RefOrder>
  </b:Source>
  <b:Source>
    <b:Tag>Sha20</b:Tag>
    <b:SourceType>InternetSite</b:SourceType>
    <b:Guid>{A10469F2-D535-41CB-80AB-58F0D9E59C55}</b:Guid>
    <b:Author>
      <b:Author>
        <b:NameList>
          <b:Person>
            <b:Last>Sham</b:Last>
            <b:First>Jacques</b:First>
          </b:Person>
        </b:NameList>
      </b:Author>
    </b:Author>
    <b:Title>Stock Price Dashboard built with Plotly Dash — Part I</b:Title>
    <b:Year>2020</b:Year>
    <b:YearAccessed>2024</b:YearAccessed>
    <b:MonthAccessed>November</b:MonthAccessed>
    <b:DayAccessed>15</b:DayAccessed>
    <b:URL>https://medium.com/@jjsham/building-stock-price-dashboard-with-plotly-dash-part-i-b165b3edfdd6</b:URL>
    <b:RefOrder>5</b:RefOrder>
  </b:Source>
  <b:Source>
    <b:Tag>Bla24</b:Tag>
    <b:SourceType>InternetSite</b:SourceType>
    <b:Guid>{A15BD3D4-F7AF-4808-A5BA-D66AD56BEDE9}</b:Guid>
    <b:Author>
      <b:Author>
        <b:NameList>
          <b:Person>
            <b:Last>Blanco</b:Last>
            <b:First>Naoma</b:First>
          </b:Person>
        </b:NameList>
      </b:Author>
    </b:Author>
    <b:Title>How To Use Machine Learning To Predict Stock Prices</b:Title>
    <b:Year>2024</b:Year>
    <b:YearAccessed>2024</b:YearAccessed>
    <b:MonthAccessed>November</b:MonthAccessed>
    <b:DayAccessed>15</b:DayAccessed>
    <b:URL>https://robots.net/fintech/how-to-use-machine-learning-to-predict-stock-prices/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C44C97-80E3-470D-BDD9-00CF4284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9</Pages>
  <Words>1822</Words>
  <Characters>11423</Characters>
  <Application>Microsoft Office Word</Application>
  <DocSecurity>0</DocSecurity>
  <Lines>231</Lines>
  <Paragraphs>76</Paragraphs>
  <ScaleCrop>false</ScaleCrop>
  <HeadingPairs>
    <vt:vector size="2" baseType="variant">
      <vt:variant>
        <vt:lpstr>Title</vt:lpstr>
      </vt:variant>
      <vt:variant>
        <vt:i4>1</vt:i4>
      </vt:variant>
    </vt:vector>
  </HeadingPairs>
  <TitlesOfParts>
    <vt:vector size="1" baseType="lpstr">
      <vt:lpstr>Applied linear algebra in cryptography</vt:lpstr>
    </vt:vector>
  </TitlesOfParts>
  <Company>S00183460</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stock price analysis</dc:title>
  <dc:subject>Data Analytics and Visualisations (COMP09014)</dc:subject>
  <dc:creator>Antonczak, Marcin</dc:creator>
  <cp:keywords/>
  <dc:description/>
  <cp:lastModifiedBy>Marcin Antonczak - STUDENT</cp:lastModifiedBy>
  <cp:revision>24</cp:revision>
  <dcterms:created xsi:type="dcterms:W3CDTF">2024-11-24T05:44:00Z</dcterms:created>
  <dcterms:modified xsi:type="dcterms:W3CDTF">2024-11-24T23:56:00Z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08a2c506d3a5061da707cd236ea188a00a6ebf59954843128ab1223199d037ca</vt:lpwstr>
  </property>
</Properties>
</file>