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characteristics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day.csv have the following fields: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instant: record index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dteday : date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season : season (1:spring, 2:summer, 3:fall, 4:winter)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yr : year (0: 2018, 1:2019)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mnth : month ( 1 to 12)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holiday : weather day is a holiday or not (extracted from http://dchr.dc.gov/page/holiday-schedule)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weekday : day of the week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workingday : if day is neither weekend nor holiday is 1, otherwise is 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weathersit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- 1: Clear, Few clouds, Partly cloudy, Partly cloudy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- 2: Mist + Cloudy, Mist + Broken clouds, Mist + Few clouds, Mist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- 3: Light Snow, Light Rain + Thunderstorm + Scattered clouds, Light Rain + Scattered clouds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- 4: Heavy Rain + Ice Pallets + Thunderstorm + Mist, Snow + Fog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temp : temperature in Celsius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atemp: feeling temperature in Celsius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hum: humidity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windspeed: wind speed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casual: count of casual users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registered: count of registered users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cnt: count of total rental bikes including both casual and registered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this dataset in publications must be cited to the following publication: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Fanaee-T, Hadi, and Gama, Joao, "Event labeling combining ensemble detectors and background knowledge", Progress in Artificial Intelligence (2013): pp. 1-15, Springer Berlin Heidelberg, doi:10.1007/s13748-013-0040-3.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@article{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year={2013},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issn={2192-6352},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journal={Progress in Artificial Intelligence},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doi={10.1007/s13748-013-0040-3},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title={Event labeling combining ensemble detectors and background knowledge},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url={http://dx.doi.org/10.1007/s13748-013-0040-3},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publisher={Springer Berlin Heidelberg},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keywords={Event labeling; Event detection; Ensemble learning; Background knowledge},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author={Fanaee-T, Hadi and Gama, Joao},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pages={1-15}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further information about this dataset please contact Hadi Fanaee-T (hadi.fanaee@fe.up.pt)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