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9C0A" w14:textId="77777777" w:rsidR="00F53275" w:rsidRPr="003268D9" w:rsidRDefault="00F53275" w:rsidP="00F53275">
      <w:pPr>
        <w:pStyle w:val="Ttulo1"/>
        <w:rPr>
          <w:rFonts w:eastAsia="Arial"/>
          <w:sz w:val="32"/>
          <w:szCs w:val="32"/>
        </w:rPr>
      </w:pPr>
      <w:r w:rsidRPr="003268D9">
        <w:rPr>
          <w:rFonts w:eastAsia="Arial"/>
          <w:sz w:val="32"/>
          <w:szCs w:val="32"/>
        </w:rPr>
        <w:t>3.2 ARIKETA - BOOTSTRAP</w:t>
      </w:r>
    </w:p>
    <w:p w14:paraId="0BE21A61" w14:textId="77777777" w:rsidR="00F53275" w:rsidRDefault="00F53275" w:rsidP="00F53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2" w:firstLine="2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7C1AC08B" w14:textId="77777777" w:rsidR="00F53275" w:rsidRPr="00C74439" w:rsidRDefault="00F53275" w:rsidP="00F53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2" w:firstLine="2"/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 xml:space="preserve">Sor ezazu webgune bat </w:t>
      </w:r>
      <w:proofErr w:type="spellStart"/>
      <w:r w:rsidRPr="00C74439">
        <w:rPr>
          <w:rFonts w:eastAsia="Arial" w:cstheme="minorHAnsi"/>
          <w:sz w:val="24"/>
          <w:szCs w:val="24"/>
        </w:rPr>
        <w:t>Bootstrap</w:t>
      </w:r>
      <w:proofErr w:type="spellEnd"/>
      <w:r w:rsidRPr="00C74439">
        <w:rPr>
          <w:rFonts w:eastAsia="Arial" w:cstheme="minorHAnsi"/>
          <w:sz w:val="24"/>
          <w:szCs w:val="24"/>
        </w:rPr>
        <w:t>-ekin. Gehien gustatzen zaizun gaia aukeratu, baina, gutxienez, baldintza hauek jaso behar ditu:</w:t>
      </w:r>
    </w:p>
    <w:p w14:paraId="29599560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Gaiarekin bat datorren kolore paleta.</w:t>
      </w:r>
    </w:p>
    <w:p w14:paraId="6CC44788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proofErr w:type="spellStart"/>
      <w:r w:rsidRPr="00C74439">
        <w:rPr>
          <w:rFonts w:eastAsia="Arial" w:cstheme="minorHAnsi"/>
          <w:sz w:val="24"/>
          <w:szCs w:val="24"/>
        </w:rPr>
        <w:t>Erantzunkorra</w:t>
      </w:r>
      <w:proofErr w:type="spellEnd"/>
      <w:r w:rsidRPr="00C74439">
        <w:rPr>
          <w:rFonts w:eastAsia="Arial" w:cstheme="minorHAnsi"/>
          <w:sz w:val="24"/>
          <w:szCs w:val="24"/>
        </w:rPr>
        <w:t xml:space="preserve"> (</w:t>
      </w:r>
      <w:proofErr w:type="spellStart"/>
      <w:r w:rsidRPr="00C74439">
        <w:rPr>
          <w:rFonts w:eastAsia="Arial" w:cstheme="minorHAnsi"/>
          <w:sz w:val="24"/>
          <w:szCs w:val="24"/>
        </w:rPr>
        <w:t>responsive</w:t>
      </w:r>
      <w:proofErr w:type="spellEnd"/>
      <w:r w:rsidRPr="00C74439">
        <w:rPr>
          <w:rFonts w:eastAsia="Arial" w:cstheme="minorHAnsi"/>
          <w:sz w:val="24"/>
          <w:szCs w:val="24"/>
        </w:rPr>
        <w:t>)</w:t>
      </w:r>
    </w:p>
    <w:p w14:paraId="40F92D6F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5 irudi eta bideo 1.</w:t>
      </w:r>
    </w:p>
    <w:p w14:paraId="3250CD12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Formulario bat</w:t>
      </w:r>
    </w:p>
    <w:p w14:paraId="60D80BE5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Nabigatzaile bat</w:t>
      </w:r>
    </w:p>
    <w:p w14:paraId="5B4D40A8" w14:textId="77777777" w:rsidR="00F53275" w:rsidRPr="00C74439" w:rsidRDefault="00F53275" w:rsidP="00F5327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 xml:space="preserve">Pantaila txikia denean, hanburgesa menuak funtzionatu egin behar du </w:t>
      </w:r>
    </w:p>
    <w:p w14:paraId="6555B95A" w14:textId="3DB65F86" w:rsidR="005B6509" w:rsidRPr="00C74439" w:rsidRDefault="00F53275" w:rsidP="00F53275">
      <w:pPr>
        <w:pStyle w:val="Prrafodelista"/>
        <w:numPr>
          <w:ilvl w:val="0"/>
          <w:numId w:val="1"/>
        </w:numPr>
        <w:rPr>
          <w:rFonts w:cstheme="minorHAnsi"/>
        </w:rPr>
      </w:pPr>
      <w:r w:rsidRPr="00C74439">
        <w:rPr>
          <w:rFonts w:eastAsia="Arial" w:cstheme="minorHAnsi"/>
          <w:sz w:val="24"/>
          <w:szCs w:val="24"/>
        </w:rPr>
        <w:t>Botoiak</w:t>
      </w:r>
    </w:p>
    <w:p w14:paraId="0BF64BDF" w14:textId="46EEB12B" w:rsidR="00F53275" w:rsidRPr="00C74439" w:rsidRDefault="00F53275" w:rsidP="00F53275">
      <w:pPr>
        <w:pStyle w:val="Prrafodelista"/>
        <w:numPr>
          <w:ilvl w:val="1"/>
          <w:numId w:val="1"/>
        </w:numPr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B</w:t>
      </w:r>
      <w:r w:rsidRPr="00C74439">
        <w:rPr>
          <w:rFonts w:eastAsia="Arial" w:cstheme="minorHAnsi"/>
          <w:sz w:val="24"/>
          <w:szCs w:val="24"/>
        </w:rPr>
        <w:t>otoiek zein nabigatzaileak kolorez aldatu behar dute gainetik</w:t>
      </w:r>
      <w:r w:rsidRPr="00C74439">
        <w:rPr>
          <w:rFonts w:eastAsia="Arial" w:cstheme="minorHAnsi"/>
          <w:sz w:val="24"/>
          <w:szCs w:val="24"/>
        </w:rPr>
        <w:t xml:space="preserve"> </w:t>
      </w:r>
      <w:r w:rsidRPr="00C74439">
        <w:rPr>
          <w:rFonts w:eastAsia="Arial" w:cstheme="minorHAnsi"/>
          <w:sz w:val="24"/>
          <w:szCs w:val="24"/>
        </w:rPr>
        <w:t>pasatzean</w:t>
      </w:r>
    </w:p>
    <w:p w14:paraId="06AC8316" w14:textId="77777777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84"/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&lt;li&gt; bat gutxienez. O</w:t>
      </w:r>
      <w:r w:rsidRPr="00C74439">
        <w:rPr>
          <w:rFonts w:eastAsia="Arial" w:cstheme="minorHAnsi"/>
          <w:sz w:val="24"/>
          <w:szCs w:val="24"/>
        </w:rPr>
        <w:t>rri berri batera eraman behar gaitu</w:t>
      </w:r>
    </w:p>
    <w:p w14:paraId="134C32D5" w14:textId="10ED9CFE" w:rsidR="00F53275" w:rsidRPr="00C74439" w:rsidRDefault="00F53275" w:rsidP="00F5327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84"/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 xml:space="preserve">Orrialde guztiek koherenteak izan behar dute eta estilo-gida bat jarraitu behar dute </w:t>
      </w:r>
    </w:p>
    <w:p w14:paraId="6D46C87A" w14:textId="00B051B0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84"/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Aurrerapen-barra</w:t>
      </w:r>
      <w:r w:rsidRPr="00C74439">
        <w:rPr>
          <w:rFonts w:eastAsia="Arial" w:cstheme="minorHAnsi"/>
          <w:sz w:val="24"/>
          <w:szCs w:val="24"/>
        </w:rPr>
        <w:t xml:space="preserve"> bat</w:t>
      </w:r>
    </w:p>
    <w:p w14:paraId="38C1E271" w14:textId="2938C14B" w:rsidR="00F53275" w:rsidRPr="00C74439" w:rsidRDefault="00F53275" w:rsidP="00F532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84"/>
        <w:rPr>
          <w:rFonts w:eastAsia="Arial" w:cstheme="minorHAnsi"/>
          <w:sz w:val="24"/>
          <w:szCs w:val="24"/>
        </w:rPr>
      </w:pPr>
      <w:r w:rsidRPr="00C74439">
        <w:rPr>
          <w:rFonts w:eastAsia="Arial" w:cstheme="minorHAnsi"/>
          <w:sz w:val="24"/>
          <w:szCs w:val="24"/>
        </w:rPr>
        <w:t>Orri-o</w:t>
      </w:r>
      <w:r w:rsidRPr="00C74439">
        <w:rPr>
          <w:rFonts w:eastAsia="Arial" w:cstheme="minorHAnsi"/>
          <w:sz w:val="24"/>
          <w:szCs w:val="24"/>
        </w:rPr>
        <w:t>ina</w:t>
      </w:r>
      <w:r w:rsidRPr="00C74439">
        <w:rPr>
          <w:rFonts w:eastAsia="Arial" w:cstheme="minorHAnsi"/>
          <w:sz w:val="24"/>
          <w:szCs w:val="24"/>
        </w:rPr>
        <w:t xml:space="preserve"> (</w:t>
      </w:r>
      <w:proofErr w:type="spellStart"/>
      <w:r w:rsidRPr="00C74439">
        <w:rPr>
          <w:rFonts w:eastAsia="Arial" w:cstheme="minorHAnsi"/>
          <w:sz w:val="24"/>
          <w:szCs w:val="24"/>
        </w:rPr>
        <w:t>pie</w:t>
      </w:r>
      <w:proofErr w:type="spellEnd"/>
      <w:r w:rsidRPr="00C74439">
        <w:rPr>
          <w:rFonts w:eastAsia="Arial" w:cstheme="minorHAnsi"/>
          <w:sz w:val="24"/>
          <w:szCs w:val="24"/>
        </w:rPr>
        <w:t xml:space="preserve"> de </w:t>
      </w:r>
      <w:proofErr w:type="spellStart"/>
      <w:r w:rsidRPr="00C74439">
        <w:rPr>
          <w:rFonts w:eastAsia="Arial" w:cstheme="minorHAnsi"/>
          <w:sz w:val="24"/>
          <w:szCs w:val="24"/>
        </w:rPr>
        <w:t>página</w:t>
      </w:r>
      <w:proofErr w:type="spellEnd"/>
      <w:r w:rsidRPr="00C74439">
        <w:rPr>
          <w:rFonts w:eastAsia="Arial" w:cstheme="minorHAnsi"/>
          <w:sz w:val="24"/>
          <w:szCs w:val="24"/>
        </w:rPr>
        <w:t>)</w:t>
      </w:r>
    </w:p>
    <w:sectPr w:rsidR="00F53275" w:rsidRPr="00C7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658C"/>
    <w:multiLevelType w:val="hybridMultilevel"/>
    <w:tmpl w:val="A85A0FAC"/>
    <w:lvl w:ilvl="0" w:tplc="0C0A000F">
      <w:start w:val="1"/>
      <w:numFmt w:val="decimal"/>
      <w:lvlText w:val="%1."/>
      <w:lvlJc w:val="left"/>
      <w:pPr>
        <w:ind w:left="362" w:hanging="360"/>
      </w:pPr>
    </w:lvl>
    <w:lvl w:ilvl="1" w:tplc="0C0A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2" w:hanging="180"/>
      </w:pPr>
    </w:lvl>
    <w:lvl w:ilvl="3" w:tplc="0C0A000F" w:tentative="1">
      <w:start w:val="1"/>
      <w:numFmt w:val="decimal"/>
      <w:lvlText w:val="%4."/>
      <w:lvlJc w:val="left"/>
      <w:pPr>
        <w:ind w:left="2522" w:hanging="360"/>
      </w:pPr>
    </w:lvl>
    <w:lvl w:ilvl="4" w:tplc="0C0A0019" w:tentative="1">
      <w:start w:val="1"/>
      <w:numFmt w:val="lowerLetter"/>
      <w:lvlText w:val="%5."/>
      <w:lvlJc w:val="left"/>
      <w:pPr>
        <w:ind w:left="3242" w:hanging="360"/>
      </w:pPr>
    </w:lvl>
    <w:lvl w:ilvl="5" w:tplc="0C0A001B" w:tentative="1">
      <w:start w:val="1"/>
      <w:numFmt w:val="lowerRoman"/>
      <w:lvlText w:val="%6."/>
      <w:lvlJc w:val="right"/>
      <w:pPr>
        <w:ind w:left="3962" w:hanging="180"/>
      </w:pPr>
    </w:lvl>
    <w:lvl w:ilvl="6" w:tplc="0C0A000F" w:tentative="1">
      <w:start w:val="1"/>
      <w:numFmt w:val="decimal"/>
      <w:lvlText w:val="%7."/>
      <w:lvlJc w:val="left"/>
      <w:pPr>
        <w:ind w:left="4682" w:hanging="360"/>
      </w:pPr>
    </w:lvl>
    <w:lvl w:ilvl="7" w:tplc="0C0A0019" w:tentative="1">
      <w:start w:val="1"/>
      <w:numFmt w:val="lowerLetter"/>
      <w:lvlText w:val="%8."/>
      <w:lvlJc w:val="left"/>
      <w:pPr>
        <w:ind w:left="5402" w:hanging="360"/>
      </w:pPr>
    </w:lvl>
    <w:lvl w:ilvl="8" w:tplc="0C0A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41073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75"/>
    <w:rsid w:val="005B6509"/>
    <w:rsid w:val="0072448B"/>
    <w:rsid w:val="00C74439"/>
    <w:rsid w:val="00F5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D45C"/>
  <w15:chartTrackingRefBased/>
  <w15:docId w15:val="{A4AFA869-0237-464B-AD61-97F70DC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75"/>
    <w:pPr>
      <w:spacing w:before="100" w:after="200" w:line="276" w:lineRule="auto"/>
    </w:pPr>
    <w:rPr>
      <w:rFonts w:eastAsiaTheme="minorEastAsia"/>
      <w:kern w:val="0"/>
      <w:sz w:val="20"/>
      <w:szCs w:val="20"/>
      <w:lang w:val="eu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32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275"/>
    <w:rPr>
      <w:rFonts w:eastAsiaTheme="minorEastAsia"/>
      <w:caps/>
      <w:color w:val="FFFFFF" w:themeColor="background1"/>
      <w:spacing w:val="15"/>
      <w:kern w:val="0"/>
      <w:shd w:val="clear" w:color="auto" w:fill="4472C4" w:themeFill="accent1"/>
      <w:lang w:val="eu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5327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532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3275"/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  <w:lang w:val="eu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Josune Aizpurua Zaldua</dc:creator>
  <cp:keywords/>
  <dc:description/>
  <cp:lastModifiedBy>Miren Josune Aizpurua Zaldua</cp:lastModifiedBy>
  <cp:revision>3</cp:revision>
  <dcterms:created xsi:type="dcterms:W3CDTF">2023-09-13T15:21:00Z</dcterms:created>
  <dcterms:modified xsi:type="dcterms:W3CDTF">2023-09-13T15:27:00Z</dcterms:modified>
</cp:coreProperties>
</file>