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BDF7" w14:textId="5247EDA6" w:rsidR="008F253B" w:rsidRDefault="008F253B" w:rsidP="008F253B">
      <w:pPr>
        <w:pStyle w:val="a7"/>
      </w:pPr>
      <w:r>
        <w:t xml:space="preserve">Scope Statement (Version </w:t>
      </w:r>
      <w:r w:rsidR="00AE18DD">
        <w:t>2</w:t>
      </w:r>
      <w:r w:rsidR="008C13BF">
        <w:t>.0</w:t>
      </w:r>
      <w:r>
        <w:t>)</w:t>
      </w:r>
    </w:p>
    <w:p w14:paraId="64A16E5E" w14:textId="77777777" w:rsidR="008F253B" w:rsidRDefault="008F253B" w:rsidP="008F25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F253B" w14:paraId="1783BAF6" w14:textId="77777777" w:rsidTr="00A669A3">
        <w:tc>
          <w:tcPr>
            <w:tcW w:w="8856" w:type="dxa"/>
          </w:tcPr>
          <w:p w14:paraId="2013EA7C" w14:textId="20176EBF" w:rsidR="008F253B" w:rsidRPr="00464AFD" w:rsidRDefault="008F253B" w:rsidP="00A669A3">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r w:rsidR="00645F56" w:rsidRPr="00A82ABD">
              <w:rPr>
                <w:rFonts w:ascii="Times New Roman" w:hAnsi="Times New Roman"/>
                <w:sz w:val="24"/>
                <w:szCs w:val="24"/>
                <w:lang w:eastAsia="zh-CN"/>
              </w:rPr>
              <w:t>AlphaXiu Gobang Webgame Project</w:t>
            </w:r>
          </w:p>
          <w:p w14:paraId="371764D3" w14:textId="2725BBFA" w:rsidR="008F253B" w:rsidRDefault="008F253B" w:rsidP="00A669A3">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09673B">
              <w:rPr>
                <w:rFonts w:ascii="Times New Roman" w:hAnsi="Times New Roman"/>
                <w:b/>
                <w:bCs/>
                <w:sz w:val="24"/>
                <w:szCs w:val="24"/>
              </w:rPr>
              <w:t xml:space="preserve"> 2021/11/0</w:t>
            </w:r>
            <w:r w:rsidR="00C3309A">
              <w:rPr>
                <w:rFonts w:ascii="Times New Roman" w:hAnsi="Times New Roman"/>
                <w:b/>
                <w:bCs/>
                <w:sz w:val="24"/>
                <w:szCs w:val="24"/>
              </w:rPr>
              <w:t>8</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r w:rsidR="00343145">
              <w:rPr>
                <w:rFonts w:ascii="Times New Roman" w:hAnsi="Times New Roman"/>
                <w:sz w:val="24"/>
                <w:szCs w:val="24"/>
              </w:rPr>
              <w:t>C</w:t>
            </w:r>
            <w:r w:rsidR="00215BAD">
              <w:rPr>
                <w:rFonts w:ascii="Times New Roman" w:hAnsi="Times New Roman"/>
                <w:sz w:val="24"/>
                <w:szCs w:val="24"/>
              </w:rPr>
              <w:t>hen</w:t>
            </w:r>
            <w:r w:rsidR="00F21946">
              <w:rPr>
                <w:rFonts w:ascii="Times New Roman" w:hAnsi="Times New Roman"/>
                <w:sz w:val="24"/>
                <w:szCs w:val="24"/>
              </w:rPr>
              <w:t>H</w:t>
            </w:r>
            <w:r w:rsidR="00215BAD">
              <w:rPr>
                <w:rFonts w:ascii="Times New Roman" w:hAnsi="Times New Roman"/>
                <w:sz w:val="24"/>
                <w:szCs w:val="24"/>
              </w:rPr>
              <w:t>an group</w:t>
            </w:r>
          </w:p>
        </w:tc>
      </w:tr>
      <w:tr w:rsidR="008F253B" w14:paraId="3256BC69" w14:textId="77777777" w:rsidTr="00A669A3">
        <w:tc>
          <w:tcPr>
            <w:tcW w:w="8856" w:type="dxa"/>
          </w:tcPr>
          <w:p w14:paraId="33A82DB5" w14:textId="77777777" w:rsidR="008F253B" w:rsidRDefault="008F253B" w:rsidP="00A669A3">
            <w:pPr>
              <w:pStyle w:val="SHTB"/>
              <w:pBdr>
                <w:bottom w:val="none" w:sz="0" w:space="0" w:color="auto"/>
              </w:pBdr>
              <w:spacing w:before="0" w:line="240" w:lineRule="auto"/>
              <w:rPr>
                <w:rFonts w:ascii="Times New Roman" w:hAnsi="Times New Roman"/>
                <w:sz w:val="24"/>
                <w:szCs w:val="24"/>
                <w:lang w:eastAsia="zh-CN"/>
              </w:rPr>
            </w:pPr>
            <w:r>
              <w:rPr>
                <w:rFonts w:ascii="Times New Roman" w:hAnsi="Times New Roman"/>
                <w:b/>
                <w:bCs/>
                <w:sz w:val="24"/>
                <w:szCs w:val="24"/>
                <w:lang w:eastAsia="zh-CN"/>
              </w:rPr>
              <w:t>Project Justification:</w:t>
            </w:r>
            <w:r>
              <w:rPr>
                <w:rFonts w:ascii="Times New Roman" w:hAnsi="Times New Roman"/>
                <w:sz w:val="24"/>
                <w:szCs w:val="24"/>
                <w:lang w:eastAsia="zh-CN"/>
              </w:rPr>
              <w:t xml:space="preserve"> </w:t>
            </w:r>
          </w:p>
          <w:p w14:paraId="55EE5763" w14:textId="77777777" w:rsidR="008F253B" w:rsidRDefault="008F253B" w:rsidP="00A669A3">
            <w:pPr>
              <w:pStyle w:val="SHTB"/>
              <w:pBdr>
                <w:bottom w:val="none" w:sz="0" w:space="0" w:color="auto"/>
              </w:pBdr>
              <w:spacing w:before="0" w:line="240" w:lineRule="auto"/>
              <w:rPr>
                <w:rFonts w:ascii="Times New Roman" w:hAnsi="Times New Roman"/>
                <w:sz w:val="24"/>
                <w:szCs w:val="24"/>
                <w:lang w:eastAsia="zh-CN"/>
              </w:rPr>
            </w:pPr>
          </w:p>
          <w:p w14:paraId="0BD635A6" w14:textId="77777777" w:rsidR="00D65080" w:rsidRPr="00A82ABD" w:rsidRDefault="00D65080" w:rsidP="00D65080">
            <w:pPr>
              <w:rPr>
                <w:rFonts w:eastAsia="宋体"/>
                <w:lang w:eastAsia="zh-CN"/>
              </w:rPr>
            </w:pPr>
            <w:r w:rsidRPr="00A82ABD">
              <w:rPr>
                <w:rFonts w:eastAsia="宋体"/>
                <w:lang w:eastAsia="zh-CN"/>
              </w:rPr>
              <w:t>(1) Most of the gomoku games on the current market are relatively mature, but most of them are provided to users in the form of installation packages. The game experience is slightly inconvenient. What we are trying to build is a gomoku game based on a web platform, and at the same time, it provides two players. The function of man-machine game is added on the basis of, which greatly enhances the fun of Gobang game.</w:t>
            </w:r>
          </w:p>
          <w:p w14:paraId="69F01738" w14:textId="33D4E69D" w:rsidR="008F253B" w:rsidRPr="00A82ABD" w:rsidRDefault="00D65080" w:rsidP="00D65080">
            <w:pPr>
              <w:pStyle w:val="SHTB"/>
              <w:pBdr>
                <w:bottom w:val="none" w:sz="0" w:space="0" w:color="auto"/>
              </w:pBdr>
              <w:spacing w:before="0" w:line="240" w:lineRule="auto"/>
              <w:rPr>
                <w:rFonts w:ascii="Times New Roman" w:hAnsi="Times New Roman"/>
                <w:sz w:val="24"/>
                <w:szCs w:val="24"/>
                <w:lang w:eastAsia="zh-CN"/>
              </w:rPr>
            </w:pPr>
            <w:r w:rsidRPr="00A82ABD">
              <w:rPr>
                <w:rFonts w:ascii="Times New Roman" w:eastAsia="宋体" w:hAnsi="Times New Roman"/>
                <w:sz w:val="24"/>
                <w:szCs w:val="24"/>
                <w:lang w:eastAsia="zh-CN"/>
              </w:rPr>
              <w:t>(2) Nowadays, when the pressure of various competitions is huge, an interesting gomoku game can provide more fun to our lives.</w:t>
            </w:r>
          </w:p>
          <w:p w14:paraId="3AB7A58C" w14:textId="77777777" w:rsidR="008F253B" w:rsidRDefault="008F253B" w:rsidP="00A669A3">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w:t>
            </w:r>
          </w:p>
        </w:tc>
      </w:tr>
      <w:tr w:rsidR="008F253B" w14:paraId="530E290C" w14:textId="77777777" w:rsidTr="00A669A3">
        <w:tc>
          <w:tcPr>
            <w:tcW w:w="8856" w:type="dxa"/>
          </w:tcPr>
          <w:p w14:paraId="4486C5BC" w14:textId="77777777" w:rsidR="008F253B" w:rsidRDefault="008F253B" w:rsidP="00A669A3">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015CA2FB" w14:textId="075247D2" w:rsidR="008F253B" w:rsidRDefault="0015797A" w:rsidP="00A669A3">
            <w:pPr>
              <w:pStyle w:val="SHTB"/>
              <w:numPr>
                <w:ilvl w:val="0"/>
                <w:numId w:val="1"/>
              </w:numPr>
              <w:pBdr>
                <w:bottom w:val="none" w:sz="0" w:space="0" w:color="auto"/>
              </w:pBdr>
              <w:tabs>
                <w:tab w:val="num" w:pos="720"/>
              </w:tabs>
              <w:spacing w:before="0" w:line="240" w:lineRule="auto"/>
              <w:rPr>
                <w:rFonts w:ascii="Times New Roman" w:hAnsi="Times New Roman"/>
                <w:sz w:val="24"/>
                <w:szCs w:val="24"/>
                <w:lang w:eastAsia="zh-CN"/>
              </w:rPr>
            </w:pPr>
            <w:r>
              <w:rPr>
                <w:rFonts w:ascii="Times New Roman" w:hAnsi="Times New Roman" w:hint="eastAsia"/>
                <w:sz w:val="24"/>
                <w:szCs w:val="24"/>
                <w:lang w:eastAsia="zh-CN"/>
              </w:rPr>
              <w:t>Pro</w:t>
            </w:r>
            <w:r>
              <w:rPr>
                <w:rFonts w:ascii="Times New Roman" w:hAnsi="Times New Roman"/>
                <w:sz w:val="24"/>
                <w:szCs w:val="24"/>
                <w:lang w:eastAsia="zh-CN"/>
              </w:rPr>
              <w:t>duct Characteristics:</w:t>
            </w:r>
          </w:p>
          <w:p w14:paraId="177BD605" w14:textId="77777777" w:rsidR="00AD76CC" w:rsidRDefault="0015797A" w:rsidP="00AD76CC">
            <w:pPr>
              <w:rPr>
                <w:lang w:eastAsia="zh-CN"/>
              </w:rPr>
            </w:pPr>
            <w:r>
              <w:rPr>
                <w:rFonts w:hint="eastAsia"/>
                <w:lang w:eastAsia="zh-CN"/>
              </w:rPr>
              <w:t xml:space="preserve"> </w:t>
            </w:r>
            <w:r>
              <w:rPr>
                <w:lang w:eastAsia="zh-CN"/>
              </w:rPr>
              <w:t xml:space="preserve">   </w:t>
            </w:r>
            <w:r w:rsidR="00AD76CC">
              <w:rPr>
                <w:rFonts w:hint="eastAsia"/>
                <w:lang w:eastAsia="zh-CN"/>
              </w:rPr>
              <w:t>①</w:t>
            </w:r>
            <w:r w:rsidR="00AD76CC">
              <w:rPr>
                <w:rFonts w:hint="eastAsia"/>
                <w:lang w:eastAsia="zh-CN"/>
              </w:rPr>
              <w:t xml:space="preserve"> The game can be played through the browser;</w:t>
            </w:r>
          </w:p>
          <w:p w14:paraId="4FAD7F99" w14:textId="638C5CCF" w:rsidR="0015797A" w:rsidRPr="0015797A" w:rsidRDefault="00AD76CC" w:rsidP="0015797A">
            <w:pPr>
              <w:rPr>
                <w:lang w:eastAsia="zh-CN"/>
              </w:rPr>
            </w:pPr>
            <w:r>
              <w:rPr>
                <w:rFonts w:hint="eastAsia"/>
                <w:lang w:eastAsia="zh-CN"/>
              </w:rPr>
              <w:t xml:space="preserve">    </w:t>
            </w:r>
            <w:r>
              <w:rPr>
                <w:rFonts w:hint="eastAsia"/>
                <w:lang w:eastAsia="zh-CN"/>
              </w:rPr>
              <w:t>②</w:t>
            </w:r>
            <w:r>
              <w:rPr>
                <w:rFonts w:hint="eastAsia"/>
                <w:lang w:eastAsia="zh-CN"/>
              </w:rPr>
              <w:t xml:space="preserve"> The user interface is easy to operate;</w:t>
            </w:r>
          </w:p>
          <w:p w14:paraId="720212C8" w14:textId="4B442182" w:rsidR="008F253B" w:rsidRDefault="0015797A" w:rsidP="0015797A">
            <w:pPr>
              <w:pStyle w:val="SHTB"/>
              <w:numPr>
                <w:ilvl w:val="0"/>
                <w:numId w:val="1"/>
              </w:numPr>
              <w:pBdr>
                <w:bottom w:val="none" w:sz="0" w:space="0" w:color="auto"/>
              </w:pBdr>
              <w:tabs>
                <w:tab w:val="num" w:pos="720"/>
              </w:tabs>
              <w:spacing w:before="0" w:line="240" w:lineRule="auto"/>
              <w:rPr>
                <w:rFonts w:ascii="Times New Roman" w:hAnsi="Times New Roman"/>
                <w:sz w:val="24"/>
                <w:szCs w:val="24"/>
                <w:lang w:eastAsia="zh-CN"/>
              </w:rPr>
            </w:pPr>
            <w:r>
              <w:rPr>
                <w:rFonts w:ascii="Times New Roman" w:hAnsi="Times New Roman" w:hint="eastAsia"/>
                <w:sz w:val="24"/>
                <w:szCs w:val="24"/>
                <w:lang w:eastAsia="zh-CN"/>
              </w:rPr>
              <w:t>R</w:t>
            </w:r>
            <w:r>
              <w:rPr>
                <w:rFonts w:ascii="Times New Roman" w:hAnsi="Times New Roman"/>
                <w:sz w:val="24"/>
                <w:szCs w:val="24"/>
                <w:lang w:eastAsia="zh-CN"/>
              </w:rPr>
              <w:t>equirements:</w:t>
            </w:r>
          </w:p>
          <w:p w14:paraId="29E82979" w14:textId="77777777" w:rsidR="00546AEF" w:rsidRDefault="00546AEF" w:rsidP="00546AEF">
            <w:pPr>
              <w:ind w:left="502"/>
              <w:rPr>
                <w:lang w:eastAsia="zh-CN"/>
              </w:rPr>
            </w:pPr>
            <w:r>
              <w:rPr>
                <w:rFonts w:hint="eastAsia"/>
                <w:lang w:eastAsia="zh-CN"/>
              </w:rPr>
              <w:t>①</w:t>
            </w:r>
            <w:r>
              <w:rPr>
                <w:rFonts w:hint="eastAsia"/>
                <w:lang w:eastAsia="zh-CN"/>
              </w:rPr>
              <w:t xml:space="preserve"> Good user interaction and UI interface;</w:t>
            </w:r>
          </w:p>
          <w:p w14:paraId="54977FC9" w14:textId="4A8BD615" w:rsidR="008F253B" w:rsidRDefault="00546AEF" w:rsidP="00546AEF">
            <w:pPr>
              <w:ind w:left="502"/>
              <w:rPr>
                <w:lang w:eastAsia="zh-CN"/>
              </w:rPr>
            </w:pPr>
            <w:r>
              <w:rPr>
                <w:rFonts w:hint="eastAsia"/>
                <w:lang w:eastAsia="zh-CN"/>
              </w:rPr>
              <w:t>②</w:t>
            </w:r>
            <w:r>
              <w:rPr>
                <w:rFonts w:hint="eastAsia"/>
                <w:lang w:eastAsia="zh-CN"/>
              </w:rPr>
              <w:t xml:space="preserve"> Two-player battle and man-machine battle function;</w:t>
            </w:r>
          </w:p>
        </w:tc>
      </w:tr>
      <w:tr w:rsidR="008F253B" w14:paraId="37A0C4C5" w14:textId="77777777" w:rsidTr="00A669A3">
        <w:tc>
          <w:tcPr>
            <w:tcW w:w="8856" w:type="dxa"/>
          </w:tcPr>
          <w:p w14:paraId="614981D5" w14:textId="77777777" w:rsidR="008F253B" w:rsidRDefault="008F253B" w:rsidP="00A669A3">
            <w:pPr>
              <w:pStyle w:val="SHTB"/>
              <w:pBdr>
                <w:top w:val="single" w:sz="4" w:space="1" w:color="auto"/>
                <w:left w:val="single" w:sz="4" w:space="4" w:color="auto"/>
                <w:bottom w:val="single" w:sz="4" w:space="1" w:color="auto"/>
                <w:right w:val="single" w:sz="4" w:space="4" w:color="auto"/>
              </w:pBdr>
              <w:spacing w:before="0" w:line="240" w:lineRule="auto"/>
              <w:rPr>
                <w:rFonts w:ascii="Times New Roman" w:hAnsi="Times New Roman"/>
                <w:b/>
                <w:bCs/>
                <w:sz w:val="24"/>
                <w:szCs w:val="24"/>
              </w:rPr>
            </w:pPr>
            <w:r>
              <w:rPr>
                <w:rFonts w:ascii="Times New Roman" w:hAnsi="Times New Roman"/>
                <w:b/>
                <w:bCs/>
                <w:sz w:val="24"/>
                <w:szCs w:val="24"/>
              </w:rPr>
              <w:t>Product User Acceptance Criteria:</w:t>
            </w:r>
          </w:p>
          <w:p w14:paraId="5C06A55D" w14:textId="77777777" w:rsidR="008F253B" w:rsidRDefault="008F253B" w:rsidP="00A669A3">
            <w:pPr>
              <w:pBdr>
                <w:top w:val="single" w:sz="4" w:space="1" w:color="auto"/>
                <w:left w:val="single" w:sz="4" w:space="4" w:color="auto"/>
                <w:bottom w:val="single" w:sz="4" w:space="1" w:color="auto"/>
                <w:right w:val="single" w:sz="4" w:space="4" w:color="auto"/>
              </w:pBdr>
            </w:pPr>
          </w:p>
          <w:p w14:paraId="3422A240" w14:textId="2FA65B39" w:rsidR="008F253B" w:rsidRPr="00AF7805" w:rsidRDefault="00546AEF" w:rsidP="00A669A3">
            <w:pPr>
              <w:pBdr>
                <w:top w:val="single" w:sz="4" w:space="1" w:color="auto"/>
                <w:left w:val="single" w:sz="4" w:space="4" w:color="auto"/>
                <w:bottom w:val="single" w:sz="4" w:space="1" w:color="auto"/>
                <w:right w:val="single" w:sz="4" w:space="4" w:color="auto"/>
              </w:pBdr>
              <w:rPr>
                <w:lang w:eastAsia="zh-CN"/>
              </w:rPr>
            </w:pPr>
            <w:r w:rsidRPr="00546AEF">
              <w:rPr>
                <w:lang w:eastAsia="zh-CN"/>
              </w:rPr>
              <w:t>Realize a web version of AI Gobang game that can run normally, has a good user interface, and a good user experience</w:t>
            </w:r>
          </w:p>
          <w:p w14:paraId="2FB74F36" w14:textId="77777777" w:rsidR="008F253B" w:rsidRDefault="008F253B" w:rsidP="00A669A3">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26669BEB" w14:textId="72350B9A" w:rsidR="008F253B" w:rsidRDefault="00A97506" w:rsidP="00A669A3">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1. </w:t>
            </w:r>
            <w:r w:rsidR="008F253B">
              <w:rPr>
                <w:rFonts w:ascii="Times New Roman" w:hAnsi="Times New Roman"/>
                <w:b/>
                <w:bCs/>
                <w:sz w:val="24"/>
                <w:szCs w:val="24"/>
              </w:rPr>
              <w:t>Project management-related deliverables:</w:t>
            </w:r>
            <w:r w:rsidR="008F253B">
              <w:rPr>
                <w:rFonts w:ascii="Times New Roman" w:hAnsi="Times New Roman"/>
                <w:sz w:val="24"/>
                <w:szCs w:val="24"/>
              </w:rPr>
              <w:t xml:space="preserve"> </w:t>
            </w:r>
          </w:p>
          <w:p w14:paraId="5AE9A614" w14:textId="77777777" w:rsidR="0012526E" w:rsidRDefault="0012526E" w:rsidP="0012526E">
            <w:r>
              <w:rPr>
                <w:rFonts w:hint="eastAsia"/>
              </w:rPr>
              <w:t>①</w:t>
            </w:r>
            <w:r>
              <w:rPr>
                <w:rFonts w:hint="eastAsia"/>
              </w:rPr>
              <w:t xml:space="preserve"> Project management plan category: project charter; project management plan</w:t>
            </w:r>
          </w:p>
          <w:p w14:paraId="509520E3" w14:textId="77777777" w:rsidR="0012526E" w:rsidRDefault="0012526E" w:rsidP="0012526E">
            <w:r>
              <w:rPr>
                <w:rFonts w:hint="eastAsia"/>
              </w:rPr>
              <w:t>②</w:t>
            </w:r>
            <w:r>
              <w:rPr>
                <w:rFonts w:hint="eastAsia"/>
              </w:rPr>
              <w:t xml:space="preserve"> Project scope management: demand management plan, scope statement, scope management plan</w:t>
            </w:r>
          </w:p>
          <w:p w14:paraId="041B7338" w14:textId="77777777" w:rsidR="0012526E" w:rsidRDefault="0012526E" w:rsidP="0012526E">
            <w:r>
              <w:rPr>
                <w:rFonts w:hint="eastAsia"/>
              </w:rPr>
              <w:t>③</w:t>
            </w:r>
            <w:r>
              <w:rPr>
                <w:rFonts w:hint="eastAsia"/>
              </w:rPr>
              <w:t xml:space="preserve"> Project schedule management: schedule management plan, function point estimation, Gantt chart</w:t>
            </w:r>
          </w:p>
          <w:p w14:paraId="2C1FDB26" w14:textId="77777777" w:rsidR="0012526E" w:rsidRDefault="0012526E" w:rsidP="0012526E">
            <w:r>
              <w:rPr>
                <w:rFonts w:hint="eastAsia"/>
              </w:rPr>
              <w:t>④</w:t>
            </w:r>
            <w:r>
              <w:rPr>
                <w:rFonts w:hint="eastAsia"/>
              </w:rPr>
              <w:t xml:space="preserve"> Project cost management: cost management plan</w:t>
            </w:r>
          </w:p>
          <w:p w14:paraId="5D27164C" w14:textId="77777777" w:rsidR="0012526E" w:rsidRDefault="0012526E" w:rsidP="0012526E">
            <w:r>
              <w:rPr>
                <w:rFonts w:hint="eastAsia"/>
              </w:rPr>
              <w:t>⑤</w:t>
            </w:r>
            <w:r>
              <w:rPr>
                <w:rFonts w:hint="eastAsia"/>
              </w:rPr>
              <w:t xml:space="preserve"> Quality management plan, risk control plan</w:t>
            </w:r>
          </w:p>
          <w:p w14:paraId="780AF4E0" w14:textId="14CD9BE9" w:rsidR="0012526E" w:rsidRDefault="0012526E" w:rsidP="0012526E">
            <w:r>
              <w:rPr>
                <w:rFonts w:hint="eastAsia"/>
              </w:rPr>
              <w:t>⑥</w:t>
            </w:r>
            <w:r>
              <w:rPr>
                <w:rFonts w:hint="eastAsia"/>
              </w:rPr>
              <w:t xml:space="preserve"> Human resources management plan, communication management plan, etc.</w:t>
            </w:r>
          </w:p>
          <w:p w14:paraId="2EE30626" w14:textId="77777777" w:rsidR="008C5A86" w:rsidRPr="0012526E" w:rsidRDefault="008C5A86" w:rsidP="0012526E"/>
          <w:p w14:paraId="24C5E634" w14:textId="68F7B086" w:rsidR="008F253B" w:rsidRDefault="00A97506" w:rsidP="00D7748E">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2. </w:t>
            </w:r>
            <w:r w:rsidR="008F253B">
              <w:rPr>
                <w:rFonts w:ascii="Times New Roman" w:hAnsi="Times New Roman"/>
                <w:b/>
                <w:bCs/>
                <w:sz w:val="24"/>
                <w:szCs w:val="24"/>
              </w:rPr>
              <w:t xml:space="preserve">Product-related deliverables: </w:t>
            </w:r>
          </w:p>
          <w:p w14:paraId="5F8089C5" w14:textId="77777777" w:rsidR="00004803" w:rsidRDefault="00004803" w:rsidP="00004803">
            <w:pPr>
              <w:rPr>
                <w:lang w:eastAsia="zh-CN"/>
              </w:rPr>
            </w:pPr>
            <w:r>
              <w:rPr>
                <w:rFonts w:hint="eastAsia"/>
                <w:lang w:eastAsia="zh-CN"/>
              </w:rPr>
              <w:t>①</w:t>
            </w:r>
            <w:r>
              <w:rPr>
                <w:rFonts w:hint="eastAsia"/>
                <w:lang w:eastAsia="zh-CN"/>
              </w:rPr>
              <w:t xml:space="preserve"> Demand-use case model</w:t>
            </w:r>
          </w:p>
          <w:p w14:paraId="613226CD" w14:textId="77777777" w:rsidR="00004803" w:rsidRDefault="00004803" w:rsidP="00004803">
            <w:pPr>
              <w:rPr>
                <w:lang w:eastAsia="zh-CN"/>
              </w:rPr>
            </w:pPr>
            <w:r>
              <w:rPr>
                <w:rFonts w:hint="eastAsia"/>
                <w:lang w:eastAsia="zh-CN"/>
              </w:rPr>
              <w:t>②</w:t>
            </w:r>
            <w:r>
              <w:rPr>
                <w:rFonts w:hint="eastAsia"/>
                <w:lang w:eastAsia="zh-CN"/>
              </w:rPr>
              <w:t xml:space="preserve"> System analysis document</w:t>
            </w:r>
          </w:p>
          <w:p w14:paraId="5C077750" w14:textId="77777777" w:rsidR="00004803" w:rsidRDefault="00004803" w:rsidP="00004803">
            <w:pPr>
              <w:rPr>
                <w:lang w:eastAsia="zh-CN"/>
              </w:rPr>
            </w:pPr>
            <w:r>
              <w:rPr>
                <w:rFonts w:hint="eastAsia"/>
                <w:lang w:eastAsia="zh-CN"/>
              </w:rPr>
              <w:t>③</w:t>
            </w:r>
            <w:r>
              <w:rPr>
                <w:rFonts w:hint="eastAsia"/>
                <w:lang w:eastAsia="zh-CN"/>
              </w:rPr>
              <w:t xml:space="preserve"> System design document</w:t>
            </w:r>
          </w:p>
          <w:p w14:paraId="25792709" w14:textId="77777777" w:rsidR="00004803" w:rsidRDefault="00004803" w:rsidP="00004803">
            <w:pPr>
              <w:rPr>
                <w:lang w:eastAsia="zh-CN"/>
              </w:rPr>
            </w:pPr>
            <w:r>
              <w:rPr>
                <w:rFonts w:hint="eastAsia"/>
                <w:lang w:eastAsia="zh-CN"/>
              </w:rPr>
              <w:t>④</w:t>
            </w:r>
            <w:r>
              <w:rPr>
                <w:rFonts w:hint="eastAsia"/>
                <w:lang w:eastAsia="zh-CN"/>
              </w:rPr>
              <w:t xml:space="preserve"> Executable system</w:t>
            </w:r>
          </w:p>
          <w:p w14:paraId="2F039611" w14:textId="33DB381F" w:rsidR="008F253B" w:rsidRDefault="00004803" w:rsidP="00004803">
            <w:pPr>
              <w:rPr>
                <w:lang w:eastAsia="zh-CN"/>
              </w:rPr>
            </w:pPr>
            <w:r>
              <w:rPr>
                <w:rFonts w:hint="eastAsia"/>
                <w:lang w:eastAsia="zh-CN"/>
              </w:rPr>
              <w:t>⑤</w:t>
            </w:r>
            <w:r>
              <w:rPr>
                <w:rFonts w:hint="eastAsia"/>
                <w:lang w:eastAsia="zh-CN"/>
              </w:rPr>
              <w:t xml:space="preserve"> System source code</w:t>
            </w:r>
          </w:p>
        </w:tc>
      </w:tr>
    </w:tbl>
    <w:p w14:paraId="2E94D8E5" w14:textId="77777777" w:rsidR="00B624B4" w:rsidRDefault="00B624B4">
      <w:pPr>
        <w:rPr>
          <w:lang w:eastAsia="zh-CN"/>
        </w:rPr>
      </w:pPr>
    </w:p>
    <w:sectPr w:rsidR="00B624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391A" w14:textId="77777777" w:rsidR="0039441D" w:rsidRDefault="0039441D" w:rsidP="008F253B">
      <w:r>
        <w:separator/>
      </w:r>
    </w:p>
  </w:endnote>
  <w:endnote w:type="continuationSeparator" w:id="0">
    <w:p w14:paraId="068ED69F" w14:textId="77777777" w:rsidR="0039441D" w:rsidRDefault="0039441D" w:rsidP="008F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New York">
    <w:panose1 w:val="02040503060506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D4E9" w14:textId="77777777" w:rsidR="0039441D" w:rsidRDefault="0039441D" w:rsidP="008F253B">
      <w:r>
        <w:separator/>
      </w:r>
    </w:p>
  </w:footnote>
  <w:footnote w:type="continuationSeparator" w:id="0">
    <w:p w14:paraId="66F45858" w14:textId="77777777" w:rsidR="0039441D" w:rsidRDefault="0039441D" w:rsidP="008F2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64E4FCA0"/>
    <w:lvl w:ilvl="0" w:tplc="0409000F">
      <w:start w:val="1"/>
      <w:numFmt w:val="decimal"/>
      <w:lvlText w:val="%1."/>
      <w:lvlJc w:val="left"/>
      <w:pPr>
        <w:tabs>
          <w:tab w:val="num" w:pos="502"/>
        </w:tabs>
        <w:ind w:left="502" w:hanging="360"/>
      </w:pPr>
    </w:lvl>
    <w:lvl w:ilvl="1" w:tplc="04090003" w:tentative="1">
      <w:start w:val="1"/>
      <w:numFmt w:val="bullet"/>
      <w:lvlText w:val="o"/>
      <w:lvlJc w:val="left"/>
      <w:pPr>
        <w:tabs>
          <w:tab w:val="num" w:pos="862"/>
        </w:tabs>
        <w:ind w:left="862" w:hanging="360"/>
      </w:pPr>
      <w:rPr>
        <w:rFonts w:ascii="Courier New" w:hAnsi="Courier New" w:hint="default"/>
      </w:rPr>
    </w:lvl>
    <w:lvl w:ilvl="2" w:tplc="04090005" w:tentative="1">
      <w:start w:val="1"/>
      <w:numFmt w:val="bullet"/>
      <w:lvlText w:val=""/>
      <w:lvlJc w:val="left"/>
      <w:pPr>
        <w:tabs>
          <w:tab w:val="num" w:pos="1582"/>
        </w:tabs>
        <w:ind w:left="1582" w:hanging="360"/>
      </w:pPr>
      <w:rPr>
        <w:rFonts w:ascii="Wingdings" w:hAnsi="Wingdings" w:hint="default"/>
      </w:rPr>
    </w:lvl>
    <w:lvl w:ilvl="3" w:tplc="04090001" w:tentative="1">
      <w:start w:val="1"/>
      <w:numFmt w:val="bullet"/>
      <w:lvlText w:val=""/>
      <w:lvlJc w:val="left"/>
      <w:pPr>
        <w:tabs>
          <w:tab w:val="num" w:pos="2302"/>
        </w:tabs>
        <w:ind w:left="2302" w:hanging="360"/>
      </w:pPr>
      <w:rPr>
        <w:rFonts w:ascii="Symbol" w:hAnsi="Symbol" w:hint="default"/>
      </w:rPr>
    </w:lvl>
    <w:lvl w:ilvl="4" w:tplc="04090003" w:tentative="1">
      <w:start w:val="1"/>
      <w:numFmt w:val="bullet"/>
      <w:lvlText w:val="o"/>
      <w:lvlJc w:val="left"/>
      <w:pPr>
        <w:tabs>
          <w:tab w:val="num" w:pos="3022"/>
        </w:tabs>
        <w:ind w:left="3022" w:hanging="360"/>
      </w:pPr>
      <w:rPr>
        <w:rFonts w:ascii="Courier New" w:hAnsi="Courier New" w:hint="default"/>
      </w:rPr>
    </w:lvl>
    <w:lvl w:ilvl="5" w:tplc="04090005" w:tentative="1">
      <w:start w:val="1"/>
      <w:numFmt w:val="bullet"/>
      <w:lvlText w:val=""/>
      <w:lvlJc w:val="left"/>
      <w:pPr>
        <w:tabs>
          <w:tab w:val="num" w:pos="3742"/>
        </w:tabs>
        <w:ind w:left="3742" w:hanging="360"/>
      </w:pPr>
      <w:rPr>
        <w:rFonts w:ascii="Wingdings" w:hAnsi="Wingdings" w:hint="default"/>
      </w:rPr>
    </w:lvl>
    <w:lvl w:ilvl="6" w:tplc="04090001" w:tentative="1">
      <w:start w:val="1"/>
      <w:numFmt w:val="bullet"/>
      <w:lvlText w:val=""/>
      <w:lvlJc w:val="left"/>
      <w:pPr>
        <w:tabs>
          <w:tab w:val="num" w:pos="4462"/>
        </w:tabs>
        <w:ind w:left="4462" w:hanging="360"/>
      </w:pPr>
      <w:rPr>
        <w:rFonts w:ascii="Symbol" w:hAnsi="Symbol" w:hint="default"/>
      </w:rPr>
    </w:lvl>
    <w:lvl w:ilvl="7" w:tplc="04090003" w:tentative="1">
      <w:start w:val="1"/>
      <w:numFmt w:val="bullet"/>
      <w:lvlText w:val="o"/>
      <w:lvlJc w:val="left"/>
      <w:pPr>
        <w:tabs>
          <w:tab w:val="num" w:pos="5182"/>
        </w:tabs>
        <w:ind w:left="5182" w:hanging="360"/>
      </w:pPr>
      <w:rPr>
        <w:rFonts w:ascii="Courier New" w:hAnsi="Courier New" w:hint="default"/>
      </w:rPr>
    </w:lvl>
    <w:lvl w:ilvl="8" w:tplc="04090005" w:tentative="1">
      <w:start w:val="1"/>
      <w:numFmt w:val="bullet"/>
      <w:lvlText w:val=""/>
      <w:lvlJc w:val="left"/>
      <w:pPr>
        <w:tabs>
          <w:tab w:val="num" w:pos="5902"/>
        </w:tabs>
        <w:ind w:left="5902" w:hanging="360"/>
      </w:pPr>
      <w:rPr>
        <w:rFonts w:ascii="Wingdings" w:hAnsi="Wingdings" w:hint="default"/>
      </w:rPr>
    </w:lvl>
  </w:abstractNum>
  <w:abstractNum w:abstractNumId="1"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7D"/>
    <w:rsid w:val="00004803"/>
    <w:rsid w:val="0009673B"/>
    <w:rsid w:val="00107B89"/>
    <w:rsid w:val="0012526E"/>
    <w:rsid w:val="0015797A"/>
    <w:rsid w:val="001A6056"/>
    <w:rsid w:val="001C1B9E"/>
    <w:rsid w:val="00200D6D"/>
    <w:rsid w:val="00215BAD"/>
    <w:rsid w:val="002F54C6"/>
    <w:rsid w:val="00343145"/>
    <w:rsid w:val="00355E52"/>
    <w:rsid w:val="00374681"/>
    <w:rsid w:val="0039441D"/>
    <w:rsid w:val="00456C51"/>
    <w:rsid w:val="00464AFD"/>
    <w:rsid w:val="00511A7D"/>
    <w:rsid w:val="00546AEF"/>
    <w:rsid w:val="00561E7D"/>
    <w:rsid w:val="005978EA"/>
    <w:rsid w:val="005E0901"/>
    <w:rsid w:val="00645F56"/>
    <w:rsid w:val="00803174"/>
    <w:rsid w:val="008C13BF"/>
    <w:rsid w:val="008C5A86"/>
    <w:rsid w:val="008F253B"/>
    <w:rsid w:val="009C6844"/>
    <w:rsid w:val="00A82ABD"/>
    <w:rsid w:val="00A933EB"/>
    <w:rsid w:val="00A97506"/>
    <w:rsid w:val="00AD76CC"/>
    <w:rsid w:val="00AE18DD"/>
    <w:rsid w:val="00B51FE1"/>
    <w:rsid w:val="00B624B4"/>
    <w:rsid w:val="00C3309A"/>
    <w:rsid w:val="00CA3385"/>
    <w:rsid w:val="00D65080"/>
    <w:rsid w:val="00D7748E"/>
    <w:rsid w:val="00F13E20"/>
    <w:rsid w:val="00F21946"/>
    <w:rsid w:val="00FF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EBEA7"/>
  <w15:chartTrackingRefBased/>
  <w15:docId w15:val="{8565D627-D765-4943-A858-81297DC3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53B"/>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253B"/>
    <w:rPr>
      <w:sz w:val="18"/>
      <w:szCs w:val="18"/>
    </w:rPr>
  </w:style>
  <w:style w:type="paragraph" w:styleId="a5">
    <w:name w:val="footer"/>
    <w:basedOn w:val="a"/>
    <w:link w:val="a6"/>
    <w:uiPriority w:val="99"/>
    <w:unhideWhenUsed/>
    <w:rsid w:val="008F253B"/>
    <w:pPr>
      <w:tabs>
        <w:tab w:val="center" w:pos="4153"/>
        <w:tab w:val="right" w:pos="8306"/>
      </w:tabs>
      <w:snapToGrid w:val="0"/>
    </w:pPr>
    <w:rPr>
      <w:sz w:val="18"/>
      <w:szCs w:val="18"/>
    </w:rPr>
  </w:style>
  <w:style w:type="character" w:customStyle="1" w:styleId="a6">
    <w:name w:val="页脚 字符"/>
    <w:basedOn w:val="a0"/>
    <w:link w:val="a5"/>
    <w:uiPriority w:val="99"/>
    <w:rsid w:val="008F253B"/>
    <w:rPr>
      <w:sz w:val="18"/>
      <w:szCs w:val="18"/>
    </w:rPr>
  </w:style>
  <w:style w:type="paragraph" w:customStyle="1" w:styleId="SHTB">
    <w:name w:val="SH/TB"/>
    <w:basedOn w:val="a"/>
    <w:next w:val="a"/>
    <w:rsid w:val="008F253B"/>
    <w:pPr>
      <w:pBdr>
        <w:bottom w:val="single" w:sz="6" w:space="0" w:color="auto"/>
      </w:pBdr>
      <w:spacing w:before="130" w:line="200" w:lineRule="exact"/>
    </w:pPr>
    <w:rPr>
      <w:rFonts w:ascii="New York" w:hAnsi="New York"/>
      <w:sz w:val="16"/>
      <w:szCs w:val="20"/>
    </w:rPr>
  </w:style>
  <w:style w:type="paragraph" w:styleId="a7">
    <w:name w:val="Title"/>
    <w:basedOn w:val="a"/>
    <w:link w:val="a8"/>
    <w:qFormat/>
    <w:rsid w:val="008F253B"/>
    <w:pPr>
      <w:jc w:val="center"/>
    </w:pPr>
    <w:rPr>
      <w:b/>
      <w:bCs/>
      <w:sz w:val="36"/>
    </w:rPr>
  </w:style>
  <w:style w:type="character" w:customStyle="1" w:styleId="a8">
    <w:name w:val="标题 字符"/>
    <w:basedOn w:val="a0"/>
    <w:link w:val="a7"/>
    <w:rsid w:val="008F253B"/>
    <w:rPr>
      <w:rFonts w:ascii="Times New Roman" w:hAnsi="Times New Roman" w:cs="Times New Roman"/>
      <w:b/>
      <w:bCs/>
      <w:kern w:val="0"/>
      <w:sz w:val="3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灿苗 周</dc:creator>
  <cp:keywords/>
  <dc:description/>
  <cp:lastModifiedBy>灿苗 周</cp:lastModifiedBy>
  <cp:revision>35</cp:revision>
  <dcterms:created xsi:type="dcterms:W3CDTF">2021-11-01T07:33:00Z</dcterms:created>
  <dcterms:modified xsi:type="dcterms:W3CDTF">2021-11-16T11:08:00Z</dcterms:modified>
</cp:coreProperties>
</file>