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  <w:jc w:val="center"/>
      </w:pPr>
      <w:r>
        <w:rPr>
          <w:rFonts w:ascii="Arial" w:cs="Arial" w:eastAsia="Arial" w:hAnsi="Arial"/>
          <w:b/>
          <w:bCs/>
          <w:color w:val="2E5496"/>
          <w:sz w:val="72"/>
          <w:szCs w:val="72"/>
        </w:rPr>
        <w:t xml:space="preserve">CADBoost</w:t>
      </w:r>
    </w:p>
    <w:p>
      <w:pPr>
        <w:spacing w:after="400"/>
        <w:jc w:val="center"/>
      </w:pPr>
      <w:r>
        <w:rPr>
          <w:color w:val="1F3864"/>
          <w:sz w:val="32"/>
          <w:szCs w:val="32"/>
        </w:rPr>
        <w:t xml:space="preserve">Плагин пакетной печати для AutoCAD</w:t>
      </w:r>
    </w:p>
    <w:p>
      <w:pPr>
        <w:spacing w:after="120"/>
        <w:jc w:val="center"/>
      </w:pPr>
      <w:r>
        <w:rPr>
          <w:b/>
          <w:bCs/>
          <w:sz w:val="28"/>
          <w:szCs w:val="28"/>
        </w:rPr>
        <w:t xml:space="preserve">Руководство пользователя</w:t>
      </w:r>
    </w:p>
    <w:p>
      <w:pPr>
        <w:jc w:val="center"/>
      </w:pPr>
      <w:r>
        <w:rPr>
          <w:color w:val="595959"/>
          <w:sz w:val="22"/>
          <w:szCs w:val="22"/>
        </w:rPr>
        <w:t xml:space="preserve">Модуль AutoPrint · версия 2.1.5</w:t>
      </w:r>
    </w:p>
    <w:p>
      <w:pPr>
        <w:spacing w:before="3200"/>
        <w:jc w:val="center"/>
      </w:pPr>
      <w:r>
        <w:rPr>
          <w:color w:val="595959"/>
          <w:sz w:val="20"/>
          <w:szCs w:val="20"/>
        </w:rPr>
        <w:t xml:space="preserve">Поддержка: AutoCAD 2021–2026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60"/>
      </w:pPr>
      <w:r>
        <w:rPr>
          <w:b/>
          <w:bCs/>
          <w:color w:val="2E5496"/>
          <w:sz w:val="30"/>
          <w:szCs w:val="30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Назначение</w:t>
      </w:r>
    </w:p>
    <w:p>
      <w:pPr>
        <w:spacing w:after="120"/>
      </w:pPr>
      <w:r>
        <w:t xml:space="preserve">CADBoost — плагин для AutoCAD, автоматизирующий пакетную печать чертежей. Основной инструмент — AutoPrint — находит на чертеже рамки листов (по блоку штампа или по замкнутой полилинии), автоматически подбирает формат и ориентацию бумаги и выводит каждый лист в отдельный PDF- или DWG-файл. При необходимости все PDF объединяются в один документ.</w:t>
      </w:r>
    </w:p>
    <w:p>
      <w:pPr>
        <w:spacing w:after="120"/>
      </w:pPr>
      <w:r>
        <w:t xml:space="preserve">Плагин избавляет от ручной настройки области печати для каждого листа и позволяет распечатать десятки листов одной командой.</w:t>
      </w:r>
    </w:p>
    <w:p>
      <w:pPr>
        <w:pStyle w:val="Heading2"/>
      </w:pPr>
      <w:r>
        <w:t xml:space="preserve">Возможности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Пакетная печать в PDF или экспорт в отдельные DWG-файлы.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Поиск листов по блоку штампа или по полилинии-рамке.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Поиск в пространстве модели и/или на листах (layouts).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Автоматический подбор формата и ориентации листа.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Гибкое именование файлов: по значению атрибута блока или по нумерации с префиксом и суффиксом.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Задание порядка печати по координате X или 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Объединение всех PDF в один файл.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Удаление пустых листов и настройка листов по границам печати.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Интерфейс на русском или английском языке — автоматически по языку AutoCAD.</w:t>
      </w:r>
    </w:p>
    <w:p>
      <w:pPr>
        <w:pStyle w:val="Heading1"/>
      </w:pPr>
      <w:r>
        <w:t xml:space="preserve">2. Системные требования</w:t>
      </w:r>
    </w:p>
    <w:p>
      <w:pPr>
        <w:spacing w:after="120"/>
      </w:pPr>
      <w:r>
        <w:t xml:space="preserve">Плагин поставляется в двух вариантах в одном пакете; AutoCAD автоматически загружает нужный в зависимости от версии.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560"/>
        <w:gridCol w:w="240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Версия AutoCAD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Среда выполнения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Разрядность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AutoCAD 2021 – 2024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.NET Framework 4.8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64-бит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AutoCAD 2025 – 2026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.NET 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64-бит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BFBF" w:sz="4"/>
              <w:left w:val="single" w:color="2E5496" w:sz="2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2E5496"/>
              </w:rPr>
              <w:t xml:space="preserve">Важно</w:t>
            </w:r>
          </w:p>
          <w:p>
            <w:r>
              <w:t xml:space="preserve">Версии AutoCAD 2020 и старше не поддерживаются. Для печати в PDF в системе должны присутствовать файлы плоттера DWG_To_PDF_Uzle.pc3 и Uzle.pmp — их устанавливает инсталлятор (см. раздел 3).</w:t>
            </w:r>
          </w:p>
        </w:tc>
      </w:tr>
    </w:tbl>
    <w:p>
      <w:pPr>
        <w:pStyle w:val="Heading1"/>
      </w:pPr>
      <w:r>
        <w:t xml:space="preserve">3. Установка</w:t>
      </w:r>
    </w:p>
    <w:p>
      <w:pPr>
        <w:spacing w:after="120"/>
      </w:pPr>
      <w:r>
        <w:t xml:space="preserve">Есть два способа установки — постоянный (для повседневной работы) и временный (для разработчиков и тестирования).</w:t>
      </w:r>
    </w:p>
    <w:p>
      <w:pPr>
        <w:pStyle w:val="Heading2"/>
      </w:pPr>
      <w:r>
        <w:t xml:space="preserve">3.1. Установка через инсталлятор (рекомендуется)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Закройте все окна AutoCAD.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Запустите файл setup.msi и следуйте указаниям мастера.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После установки запустите AutoCAD — плагин загрузится автоматически.</w:t>
      </w:r>
    </w:p>
    <w:p>
      <w:pPr>
        <w:spacing w:after="120"/>
      </w:pPr>
      <w:r>
        <w:t xml:space="preserve">Инсталлятор помещает файлы плагина в папку автозагрузки AutoCAD и копирует настройки плоттера в системные папки. Повторный запуск AutoCAD настройку не требует.</w:t>
      </w:r>
    </w:p>
    <w:p>
      <w:pPr>
        <w:pStyle w:val="Heading2"/>
      </w:pPr>
      <w:r>
        <w:t xml:space="preserve">3.2. Загрузка через Add-in Manager (для разработки)</w:t>
      </w:r>
    </w:p>
    <w:p>
      <w:pPr>
        <w:spacing w:after="120"/>
      </w:pPr>
      <w:r>
        <w:t xml:space="preserve">Этот способ позволяет загружать обновлённую сборку без перезапуска AutoCAD.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Contents\net8.0-windows\YMplugins.Addin.Autocad2024.dll</w:t>
      </w:r>
      <w:r>
        <w:t xml:space="preserve"> — для AutoCAD 2025/2026;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Contents\net48\YMplugins.Addin.Autocad2024.dll</w:t>
      </w:r>
      <w:r>
        <w:t xml:space="preserve"> — для AutoCAD 2021–2024.</w:t>
      </w:r>
    </w:p>
    <w:p>
      <w:pPr>
        <w:spacing w:after="120"/>
      </w:pPr>
      <w:r>
        <w:t xml:space="preserve">Укажите соответствующий файл в Add-in Manager. При этом методе файлы плоттера должны быть установлены заранее (через инсталлятор) — иначе печать в PDF будет недоступна, хотя экспорт в DWG продолжит работать.</w:t>
      </w:r>
    </w:p>
    <w:p>
      <w:pPr>
        <w:pStyle w:val="Heading1"/>
      </w:pPr>
      <w:r>
        <w:t xml:space="preserve">4. Начало работы</w:t>
      </w:r>
    </w:p>
    <w:p>
      <w:pPr>
        <w:spacing w:after="120"/>
      </w:pPr>
      <w:r>
        <w:t xml:space="default"/>
      </w:r>
    </w:p>
    <w:p>
      <w:pPr>
        <w:spacing w:after="120"/>
      </w:pPr>
      <w:r>
        <w:t xml:space="preserve">Запустить инструмент можно двумя способами: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нажать кнопку </w:t>
      </w:r>
      <w:r>
        <w:rPr>
          <w:b/>
          <w:bCs/>
        </w:rPr>
        <w:t xml:space="preserve">AutoPrint</w:t>
      </w:r>
      <w:r>
        <w:t xml:space="preserve"> на вкладке CADBoost;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ввести команду </w:t>
      </w:r>
      <w:r>
        <w:rPr>
          <w:rFonts w:ascii="Consolas" w:cs="Consolas" w:eastAsia="Consolas" w:hAnsi="Consolas"/>
          <w:sz w:val="20"/>
          <w:szCs w:val="20"/>
        </w:rPr>
        <w:t xml:space="preserve">Autoprint</w:t>
      </w:r>
      <w:r>
        <w:t xml:space="preserve"> в командной строке.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BFBF" w:sz="4"/>
              <w:left w:val="single" w:color="2E5496" w:sz="2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2E5496"/>
              </w:rPr>
              <w:t xml:space="preserve">Совет</w:t>
            </w:r>
          </w:p>
          <w:p>
            <w:r>
              <w:t xml:space="preserve">Перед запуском откройте чертёж, содержащий рамки листов со штампами или полилинии-рамки. Плагин работает с текущим активным чертежом.</w:t>
            </w:r>
          </w:p>
        </w:tc>
      </w:tr>
    </w:tbl>
    <w:p>
      <w:pPr>
        <w:pStyle w:val="Heading1"/>
      </w:pPr>
      <w:r>
        <w:t xml:space="preserve">5. Работа с окном AutoPrint</w:t>
      </w:r>
    </w:p>
    <w:p>
      <w:pPr>
        <w:spacing w:after="120"/>
      </w:pPr>
      <w:r>
        <w:t xml:space="preserve">Окно разделено на три блока настроек в верхней части, таблицу найденных листов в центре и кнопку печати внизу.</w:t>
      </w:r>
    </w:p>
    <w:p>
      <w:pPr>
        <w:pStyle w:val="Heading2"/>
      </w:pPr>
      <w:r>
        <w:t xml:space="preserve">5.1. Блок «Что печатать»</w:t>
      </w:r>
    </w:p>
    <w:p>
      <w:pPr>
        <w:spacing w:after="120"/>
      </w:pPr>
      <w:r>
        <w:t xml:space="preserve">Определяет режим вывода и способ поиска листов.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Параметр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Назначение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Создать PDF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Каждый лист выводится в PDF-файл.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Создать DWG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Каждый лист экспортируется в отдельный DWG-файл (без печати).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По блоку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Листы ищутся по блоку штампа. Ниже нужно выбрать имя блока.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По полилинии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Листы ищутся по замкнутым полилиниям-рамкам. Ниже задаётся слой и масштаб.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Искать в модели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Поиск ведётся в пространстве модели.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Искать на листах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Поиск ведётся на листах (layouts). Можно включить оба варианта.</w:t>
            </w:r>
          </w:p>
        </w:tc>
      </w:tr>
    </w:tbl>
    <w:p>
      <w:pPr>
        <w:pStyle w:val="Heading3"/>
      </w:pPr>
      <w:r>
        <w:t xml:space="preserve">Дополнительно при поиске на листах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Удалить пустые листы</w:t>
      </w:r>
      <w:r>
        <w:t xml:space="preserve"> — удаляет листы без блока штампа перед печатью.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Настроить листы по границам печати</w:t>
      </w:r>
      <w:r>
        <w:t xml:space="preserve"> — приводит области печати листов к границам рамок.</w:t>
      </w:r>
    </w:p>
    <w:p>
      <w:pPr>
        <w:pStyle w:val="Heading2"/>
      </w:pPr>
      <w:r>
        <w:t xml:space="preserve">5.2. Выбор источника</w:t>
      </w:r>
    </w:p>
    <w:p>
      <w:pPr>
        <w:pStyle w:val="Heading3"/>
      </w:pPr>
      <w:r>
        <w:t xml:space="preserve">При печати по блоку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В списке </w:t>
      </w:r>
      <w:r>
        <w:rPr>
          <w:b/>
          <w:bCs/>
        </w:rPr>
        <w:t xml:space="preserve">Имя блока</w:t>
      </w:r>
      <w:r>
        <w:t xml:space="preserve"> выберите блок штампа.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При необходимости нажмите </w:t>
      </w:r>
      <w:r>
        <w:rPr>
          <w:b/>
          <w:bCs/>
        </w:rPr>
        <w:t xml:space="preserve">Указать на экране</w:t>
      </w:r>
      <w:r>
        <w:t xml:space="preserve"> и выберите блок прямо на чертеже.</w:t>
      </w:r>
    </w:p>
    <w:p>
      <w:pPr>
        <w:pStyle w:val="Heading3"/>
      </w:pPr>
      <w:r>
        <w:t xml:space="preserve">При печати по полилинии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В списке </w:t>
      </w:r>
      <w:r>
        <w:rPr>
          <w:b/>
          <w:bCs/>
        </w:rPr>
        <w:t xml:space="preserve">Слой</w:t>
      </w:r>
      <w:r>
        <w:t xml:space="preserve"> выберите слой, на котором расположены рамки-полилинии.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Задайте </w:t>
      </w:r>
      <w:r>
        <w:rPr>
          <w:b/>
          <w:bCs/>
        </w:rPr>
        <w:t xml:space="preserve">Масштаб полилинии</w:t>
      </w:r>
      <w:r>
        <w:t xml:space="preserve"> — коэффициент пересчёта размеров рамки в формат листа.</w:t>
      </w:r>
    </w:p>
    <w:p>
      <w:pPr>
        <w:pStyle w:val="Heading2"/>
      </w:pPr>
      <w:r>
        <w:t xml:space="preserve">5.3. Блок «Именование»</w:t>
      </w:r>
    </w:p>
    <w:p>
      <w:pPr>
        <w:spacing w:after="120"/>
      </w:pPr>
      <w:r>
        <w:t xml:space="preserve">Определяет, как будут названы выходные файлы.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Значение атрибута</w:t>
      </w:r>
      <w:r>
        <w:t xml:space="preserve"> — имя файла берётся из выбранного атрибута блока штампа (например, номер листа).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Нумерация</w:t>
      </w:r>
      <w:r>
        <w:t xml:space="preserve"> — установите флажок и задайте начальное значение; файлы будут пронумерованы по возрастанию.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Префикс</w:t>
      </w:r>
      <w:r>
        <w:t xml:space="preserve"> и </w:t>
      </w:r>
      <w:r>
        <w:rPr>
          <w:b/>
          <w:bCs/>
        </w:rPr>
        <w:t xml:space="preserve">Суффикс</w:t>
      </w:r>
      <w:r>
        <w:t xml:space="preserve"> — добавляются в начало и конец имени файла.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BFBF" w:sz="4"/>
              <w:left w:val="single" w:color="2E5496" w:sz="2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2E5496"/>
              </w:rPr>
              <w:t xml:space="preserve">Пример</w:t>
            </w:r>
          </w:p>
          <w:p>
            <w:r>
              <w:t xml:space="preserve">Префикс «Лист-», нумерация с 1, суффикс «-АР» дадут имена: Лист-1-АР, Лист-2-АР и так далее.</w:t>
            </w:r>
          </w:p>
        </w:tc>
      </w:tr>
    </w:tbl>
    <w:p>
      <w:pPr>
        <w:pStyle w:val="Heading2"/>
      </w:pPr>
      <w:r>
        <w:t xml:space="preserve">5.4. Порядок печати</w:t>
      </w:r>
    </w:p>
    <w:p>
      <w:pPr>
        <w:spacing w:after="120"/>
      </w:pPr>
      <w:r>
        <w:t xml:space="default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X</w:t>
      </w:r>
      <w:r>
        <w:t xml:space="preserve"> — по возрастанию координаты X (слева направо).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Y</w:t>
      </w:r>
      <w:r>
        <w:t xml:space="preserve"> — по убыванию координаты Y (сверху вниз).</w:t>
      </w:r>
    </w:p>
    <w:p>
      <w:pPr>
        <w:pStyle w:val="Heading2"/>
      </w:pPr>
      <w:r>
        <w:t xml:space="preserve">5.5. Объединение PDF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Объединить PDF в один файл</w:t>
      </w:r>
      <w:r>
        <w:t xml:space="preserve"> — все листы собираются в единый PDF-документ.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При включённом объединении обязательно заполните поле </w:t>
      </w:r>
      <w:r>
        <w:rPr>
          <w:b/>
          <w:bCs/>
        </w:rPr>
        <w:t xml:space="preserve">Имя итогового файла</w:t>
      </w:r>
      <w:r>
        <w:t xml:space="preserve">.</w:t>
      </w:r>
    </w:p>
    <w:p>
      <w:pPr>
        <w:pStyle w:val="Heading2"/>
      </w:pPr>
      <w:r>
        <w:t xml:space="preserve">5.6. Таблица найденных листов</w:t>
      </w:r>
    </w:p>
    <w:p>
      <w:pPr>
        <w:spacing w:after="120"/>
      </w:pPr>
      <w:r>
        <w:t xml:space="preserve">В центре окна отображаются все найденные листы. Заголовок таблицы показывает количество найденных и выбранных для печати листов.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Столбец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Описание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Внутренний идентификатор объекта.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Пространство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Модель или имя листа, где найден объект.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Формат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Автоматически определённый формат бумаги.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Имя файла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Итоговое имя выходного файла.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Навигация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Кнопка «Показать» — приближает лист на чертеже.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Печать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Флажок включения листа в печать. Флажок в заголовке выделяет/снимает все.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BFBF" w:sz="4"/>
              <w:left w:val="single" w:color="2E5496" w:sz="2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2E5496"/>
              </w:rPr>
              <w:t xml:space="preserve">Совет</w:t>
            </w:r>
          </w:p>
          <w:p>
            <w:r>
              <w:t xml:space="preserve">Снимите флажок в столбце «Печать» у листов, которые не нужно выводить. Порядок печати применяется только к отмеченным листам.</w:t>
            </w:r>
          </w:p>
        </w:tc>
      </w:tr>
    </w:tbl>
    <w:p>
      <w:pPr>
        <w:pStyle w:val="Heading2"/>
      </w:pPr>
      <w:r>
        <w:t xml:space="preserve">5.7. Запуск печати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Проверьте список листов и отметьте нужные флажками в столбце </w:t>
      </w:r>
      <w:r>
        <w:rPr>
          <w:b/>
          <w:bCs/>
        </w:rPr>
        <w:t xml:space="preserve">Печать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Настройте именование, порядок и, при необходимости, объединение PDF.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Нажмите кнопку </w:t>
      </w:r>
      <w:r>
        <w:rPr>
          <w:b/>
          <w:bCs/>
        </w:rPr>
        <w:t xml:space="preserve">Печать</w:t>
      </w:r>
      <w:r>
        <w:t xml:space="preserve"> внизу окна.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Дождитесь завершения. По окончании в области уведомлений AutoCAD появится сообщение со списком созданных файлов.</w:t>
      </w:r>
    </w:p>
    <w:p>
      <w:pPr>
        <w:spacing w:after="120"/>
      </w:pPr>
      <w:r>
        <w:t xml:space="preserve">Файлы сохраняются в папку текущего чертежа. Ошибки (например, если формат листа не найден в настройках плоттера) выводятся отдельным сообщением с указанием проблемного листа.</w:t>
      </w:r>
    </w:p>
    <w:p>
      <w:pPr>
        <w:pStyle w:val="Heading1"/>
      </w:pPr>
      <w:r>
        <w:t xml:space="preserve">6. Язык интерфейса</w:t>
      </w:r>
    </w:p>
    <w:p>
      <w:pPr>
        <w:spacing w:after="120"/>
      </w:pPr>
      <w:r>
        <w:t xml:space="preserve">Язык интерфейса плагина определяется автоматически по языку интерфейса AutoCAD при загрузке: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русскоязычный AutoCAD — интерфейс плагина на русском;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любой другой язык — интерфейс на английском.</w:t>
      </w:r>
    </w:p>
    <w:p>
      <w:pPr>
        <w:spacing w:after="120"/>
      </w:pPr>
      <w:r>
        <w:t xml:space="preserve">Отдельная настройка языка не требуется. Изменение вступает в силу после перезапуска AutoCAD со сменённым языком интерфейса.</w:t>
      </w:r>
    </w:p>
    <w:p>
      <w:pPr>
        <w:pStyle w:val="Heading1"/>
      </w:pPr>
      <w:r>
        <w:t xml:space="preserve">7. Устранение неполадок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Симптом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Причина и решение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Вкладка CADBoost не появилась на ленте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Убедитесь, что плагин загружен, и переключите рабочее пространство. При загрузке через Add-in Manager вкладка строится при первом обращении к плагину.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Печать в DWG работает, а в PDF — нет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Не установлены файлы плоттера (.pc3/.pmp). Установите плагин через инсталлятор — он копирует их в системные папки AutoCAD.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Сообщение: формат листа не найден в настройках принтера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Размер рамки не соответствует ни одному формату в файле плоттера. Проверьте масштаб полилинии или размеры блока штампа.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Ошибка «не заполнено имя итогового файла»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Включено объединение PDF, но не задано имя итогового файла. Заполните соответствующее поле.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В списке нет ни одного листа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Неверно выбран блок/слой или область поиска (модель/листы). Проверьте настройки блока «Что печатать».</w:t>
            </w:r>
          </w:p>
        </w:tc>
      </w:tr>
    </w:tbl>
    <w:p>
      <w:pPr>
        <w:pBdr>
          <w:top w:val="single" w:color="BFBFBF" w:sz="4" w:space="6"/>
        </w:pBdr>
        <w:spacing w:before="400"/>
      </w:pPr>
      <w:r>
        <w:rPr>
          <w:i/>
          <w:iCs/>
          <w:color w:val="808080"/>
          <w:sz w:val="18"/>
          <w:szCs w:val="18"/>
        </w:rPr>
        <w:t xml:space="preserve">Документ описывает модуль AutoPrint плагина CADBoost, версия 2.1.5.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CADBoost · Руководство пользователя · стр.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20"/>
      </w:pPr>
    </w:lvl>
    <w:lvl w:ilvl="1" w15:tentative="1">
      <w:start w:val="1"/>
      <w:numFmt w:val="bullet"/>
      <w:lvlText w:val="–"/>
      <w:lvlJc w:val="left"/>
      <w:pPr>
        <w:ind w:left="108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496" w:sz="6" w:space="4"/>
      </w:pBdr>
      <w:spacing w:after="160" w:before="320"/>
      <w:outlineLvl w:val="0"/>
    </w:pPr>
    <w:rPr>
      <w:rFonts w:ascii="Arial" w:cs="Arial" w:eastAsia="Arial" w:hAnsi="Arial"/>
      <w:b/>
      <w:bCs/>
      <w:color w:val="2E549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F386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2026-07-06T04:55:00.629Z</dcterms:created>
  <dcterms:modified xsi:type="dcterms:W3CDTF">2026-07-06T04:55:00.630Z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