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7D4E93">
        <w:rPr>
          <w:rFonts w:eastAsia="Times New Roman" w:cs="Times New Roman"/>
          <w:noProof/>
          <w:color w:val="auto"/>
          <w:sz w:val="24"/>
          <w:szCs w:val="24"/>
        </w:rPr>
        <w:drawing>
          <wp:inline distT="0" distB="0" distL="0" distR="0" wp14:anchorId="18B56FF5" wp14:editId="0394D815">
            <wp:extent cx="6115050" cy="1009650"/>
            <wp:effectExtent l="0" t="0" r="0" b="0"/>
            <wp:docPr id="18" name="Picture 18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7D4E93" w:rsidRPr="007D4E93" w:rsidTr="007D4E93">
        <w:tc>
          <w:tcPr>
            <w:tcW w:w="4643" w:type="dxa"/>
          </w:tcPr>
          <w:p w:rsidR="007D4E93" w:rsidRPr="007D4E93" w:rsidRDefault="007D4E93" w:rsidP="007D4E93">
            <w:pPr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4" w:type="dxa"/>
          </w:tcPr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На правах рукописи</w:t>
            </w:r>
          </w:p>
        </w:tc>
      </w:tr>
      <w:tr w:rsidR="007D4E93" w:rsidRPr="007D4E93" w:rsidTr="007D4E93">
        <w:tc>
          <w:tcPr>
            <w:tcW w:w="4643" w:type="dxa"/>
          </w:tcPr>
          <w:p w:rsidR="007D4E93" w:rsidRPr="007D4E93" w:rsidRDefault="007D4E93" w:rsidP="007D4E93">
            <w:pPr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4" w:type="dxa"/>
          </w:tcPr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Диссертация допущена к защите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Зав. кафедрой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____________________________ 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“     ”_____________20... г.</w:t>
            </w:r>
          </w:p>
        </w:tc>
      </w:tr>
    </w:tbl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2030F9" w:rsidRDefault="007D4E93" w:rsidP="002030F9">
      <w:pPr>
        <w:spacing w:line="360" w:lineRule="auto"/>
        <w:jc w:val="center"/>
        <w:rPr>
          <w:b/>
        </w:rPr>
      </w:pPr>
      <w:r w:rsidRPr="002030F9">
        <w:rPr>
          <w:b/>
        </w:rPr>
        <w:t xml:space="preserve">Д И С </w:t>
      </w:r>
      <w:proofErr w:type="spellStart"/>
      <w:r w:rsidR="002030F9">
        <w:rPr>
          <w:b/>
        </w:rPr>
        <w:t>С</w:t>
      </w:r>
      <w:proofErr w:type="spellEnd"/>
      <w:r w:rsidRPr="002030F9">
        <w:rPr>
          <w:b/>
        </w:rPr>
        <w:t xml:space="preserve"> Е Р Т А Ц И Я</w:t>
      </w:r>
    </w:p>
    <w:p w:rsidR="007D4E93" w:rsidRPr="007D4E93" w:rsidRDefault="007D4E93" w:rsidP="007D4E93">
      <w:pPr>
        <w:snapToGrid w:val="0"/>
        <w:spacing w:line="360" w:lineRule="auto"/>
        <w:jc w:val="center"/>
        <w:rPr>
          <w:rFonts w:eastAsia="Times New Roman" w:cs="Times New Roman"/>
          <w:caps/>
          <w:color w:val="auto"/>
        </w:rPr>
      </w:pPr>
      <w:r w:rsidRPr="007D4E93">
        <w:rPr>
          <w:rFonts w:eastAsia="Times New Roman" w:cs="Times New Roman"/>
          <w:caps/>
          <w:color w:val="auto"/>
        </w:rPr>
        <w:t>на соискание ученой степени</w:t>
      </w:r>
    </w:p>
    <w:p w:rsidR="007D4E93" w:rsidRPr="002030F9" w:rsidRDefault="007D4E93" w:rsidP="002030F9">
      <w:pPr>
        <w:jc w:val="center"/>
        <w:rPr>
          <w:b/>
        </w:rPr>
      </w:pPr>
      <w:r w:rsidRPr="002030F9">
        <w:rPr>
          <w:b/>
        </w:rPr>
        <w:t>М А Г И С Т Р А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  <w:u w:val="single"/>
        </w:rPr>
      </w:pPr>
      <w:proofErr w:type="gramStart"/>
      <w:r w:rsidRPr="007D4E93">
        <w:rPr>
          <w:rFonts w:eastAsia="Times New Roman" w:cs="Times New Roman"/>
          <w:color w:val="auto"/>
        </w:rPr>
        <w:t>Тема:</w:t>
      </w:r>
      <w:r w:rsidRPr="007D4E93">
        <w:rPr>
          <w:rFonts w:eastAsia="Times New Roman" w:cs="Times New Roman"/>
          <w:color w:val="auto"/>
        </w:rPr>
        <w:tab/>
      </w:r>
      <w:proofErr w:type="gramEnd"/>
      <w:r w:rsidR="00E4431F">
        <w:rPr>
          <w:rFonts w:eastAsia="Times New Roman" w:cs="Times New Roman"/>
          <w:color w:val="auto"/>
        </w:rPr>
        <w:tab/>
      </w:r>
      <w:r w:rsidR="00E4431F" w:rsidRPr="00E4431F">
        <w:rPr>
          <w:rFonts w:eastAsia="Times New Roman" w:cs="Times New Roman"/>
          <w:color w:val="auto"/>
        </w:rPr>
        <w:t>Построение регулярной аппроксимации встроенных языков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pacing w:line="240" w:lineRule="auto"/>
        <w:rPr>
          <w:rFonts w:eastAsia="Times New Roman" w:cs="Times New Roman"/>
          <w:i/>
          <w:color w:val="auto"/>
          <w:szCs w:val="28"/>
        </w:rPr>
      </w:pPr>
      <w:proofErr w:type="gramStart"/>
      <w:r w:rsidRPr="007D4E93">
        <w:rPr>
          <w:rFonts w:eastAsia="Times New Roman" w:cs="Times New Roman"/>
          <w:color w:val="auto"/>
          <w:szCs w:val="24"/>
        </w:rPr>
        <w:t>Направление</w:t>
      </w:r>
      <w:r w:rsidR="00E4431F">
        <w:rPr>
          <w:rFonts w:eastAsia="Times New Roman" w:cs="Times New Roman"/>
          <w:color w:val="auto"/>
          <w:szCs w:val="28"/>
        </w:rPr>
        <w:t>:  03.04.01</w:t>
      </w:r>
      <w:proofErr w:type="gramEnd"/>
      <w:r w:rsidR="00E4431F">
        <w:rPr>
          <w:rFonts w:eastAsia="Times New Roman" w:cs="Times New Roman"/>
          <w:color w:val="auto"/>
          <w:szCs w:val="28"/>
        </w:rPr>
        <w:t xml:space="preserve"> </w:t>
      </w:r>
      <w:r w:rsidRPr="007D4E93">
        <w:rPr>
          <w:rFonts w:eastAsia="Times New Roman" w:cs="Times New Roman"/>
          <w:color w:val="auto"/>
          <w:szCs w:val="28"/>
        </w:rPr>
        <w:t>–  Прикладные математика и физика</w:t>
      </w:r>
      <w:r w:rsidRPr="007D4E93">
        <w:rPr>
          <w:rFonts w:eastAsia="Times New Roman" w:cs="Times New Roman"/>
          <w:i/>
          <w:color w:val="auto"/>
          <w:szCs w:val="28"/>
        </w:rPr>
        <w:t xml:space="preserve">                                            </w:t>
      </w:r>
      <w:r w:rsidRPr="007D4E93">
        <w:rPr>
          <w:rFonts w:eastAsia="Times New Roman" w:cs="Times New Roman"/>
          <w:color w:val="auto"/>
          <w:szCs w:val="28"/>
        </w:rPr>
        <w:t xml:space="preserve">  </w:t>
      </w:r>
    </w:p>
    <w:p w:rsidR="007D4E93" w:rsidRDefault="007D4E93" w:rsidP="007D4E93">
      <w:pPr>
        <w:spacing w:before="60" w:after="60" w:line="240" w:lineRule="auto"/>
        <w:rPr>
          <w:rFonts w:eastAsia="Times New Roman" w:cs="Times New Roman"/>
          <w:i/>
          <w:color w:val="auto"/>
          <w:szCs w:val="24"/>
        </w:rPr>
      </w:pPr>
    </w:p>
    <w:p w:rsidR="0017767F" w:rsidRPr="007D4E93" w:rsidRDefault="0017767F" w:rsidP="007D4E93">
      <w:pPr>
        <w:spacing w:before="60" w:after="60" w:line="240" w:lineRule="auto"/>
        <w:rPr>
          <w:rFonts w:eastAsia="Times New Roman" w:cs="Times New Roman"/>
          <w:i/>
          <w:color w:val="auto"/>
          <w:szCs w:val="24"/>
        </w:rPr>
      </w:pP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i/>
          <w:color w:val="auto"/>
        </w:rPr>
      </w:pPr>
      <w:r w:rsidRPr="007D4E93">
        <w:rPr>
          <w:rFonts w:eastAsia="Times New Roman" w:cs="Times New Roman"/>
          <w:color w:val="auto"/>
        </w:rPr>
        <w:t>Выполнил студент</w:t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="0017767F">
        <w:rPr>
          <w:rFonts w:eastAsia="Times New Roman" w:cs="Times New Roman"/>
          <w:i/>
          <w:color w:val="auto"/>
        </w:rPr>
        <w:t>М.Р. Хабибуллин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17767F" w:rsidRDefault="0017767F" w:rsidP="0017767F">
      <w:pPr>
        <w:snapToGrid w:val="0"/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Руководитель: </w:t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i/>
          <w:color w:val="auto"/>
        </w:rPr>
        <w:t>С.В. Григорьев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17767F" w:rsidRDefault="0017767F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Рецензент: </w:t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i/>
          <w:color w:val="auto"/>
        </w:rPr>
        <w:t>В.С. Полозов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17767F" w:rsidRPr="007D4E93" w:rsidRDefault="0017767F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  <w:r w:rsidRPr="007D4E93">
        <w:rPr>
          <w:rFonts w:eastAsia="Times New Roman" w:cs="Times New Roman"/>
          <w:color w:val="auto"/>
        </w:rPr>
        <w:t>Санкт-Петербург</w:t>
      </w: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  <w:sectPr w:rsidR="007D4E93" w:rsidRPr="007D4E93" w:rsidSect="007D4E93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7D4E93">
        <w:rPr>
          <w:rFonts w:eastAsia="Times New Roman" w:cs="Times New Roman"/>
          <w:color w:val="auto"/>
        </w:rPr>
        <w:t>2015 г</w:t>
      </w:r>
    </w:p>
    <w:p w:rsidR="007A3B6F" w:rsidRPr="00DD2349" w:rsidRDefault="002F106C" w:rsidP="00154F91">
      <w:pPr>
        <w:spacing w:line="360" w:lineRule="auto"/>
        <w:ind w:firstLine="567"/>
        <w:jc w:val="left"/>
        <w:rPr>
          <w:b/>
        </w:rPr>
      </w:pPr>
      <w:r w:rsidRPr="00DD2349">
        <w:rPr>
          <w:rFonts w:eastAsia="Times New Roman" w:cs="Times New Roman"/>
          <w:b/>
        </w:rPr>
        <w:lastRenderedPageBreak/>
        <w:t>Реферат</w:t>
      </w:r>
    </w:p>
    <w:p w:rsidR="007A3B6F" w:rsidRDefault="002F106C" w:rsidP="00154F91">
      <w:pPr>
        <w:spacing w:line="360" w:lineRule="auto"/>
        <w:ind w:firstLine="567"/>
      </w:pPr>
      <w:r>
        <w:t>Стр. 50, листингов 6, рис. 17, таб</w:t>
      </w:r>
      <w:r w:rsidR="006926A2">
        <w:t>л</w:t>
      </w:r>
      <w:r>
        <w:t>. 2.</w:t>
      </w:r>
    </w:p>
    <w:p w:rsidR="007A3B6F" w:rsidRPr="00922150" w:rsidRDefault="00425E4A" w:rsidP="00154F91">
      <w:pPr>
        <w:spacing w:line="360" w:lineRule="auto"/>
        <w:ind w:firstLine="567"/>
      </w:pPr>
      <w:r w:rsidRPr="00154F91">
        <w:t>В данной работе представлена реализация инструмента построения</w:t>
      </w:r>
      <w:r>
        <w:t xml:space="preserve"> регулярной аппроксимации встроенных языков сверху.</w:t>
      </w:r>
      <w:r w:rsidR="000610F7">
        <w:t xml:space="preserve"> Инструмент разделён на две части</w:t>
      </w:r>
      <w:r w:rsidR="00974FFE">
        <w:t>:</w:t>
      </w:r>
      <w:r w:rsidR="000610F7">
        <w:t xml:space="preserve"> </w:t>
      </w:r>
      <w:r w:rsidR="000610F7">
        <w:rPr>
          <w:lang w:val="en-US"/>
        </w:rPr>
        <w:t>back</w:t>
      </w:r>
      <w:r w:rsidR="000610F7" w:rsidRPr="000610F7">
        <w:t>-</w:t>
      </w:r>
      <w:r w:rsidR="000610F7">
        <w:rPr>
          <w:lang w:val="en-US"/>
        </w:rPr>
        <w:t>end</w:t>
      </w:r>
      <w:r w:rsidR="008411B4">
        <w:t xml:space="preserve">, который реализует обобщённый алгоритм построения аппроксимации, независящий от языка, порождающего строки со встроенным кодом, </w:t>
      </w:r>
      <w:r w:rsidR="000610F7">
        <w:t xml:space="preserve">и </w:t>
      </w:r>
      <w:r w:rsidR="000610F7">
        <w:rPr>
          <w:lang w:val="en-US"/>
        </w:rPr>
        <w:t>front</w:t>
      </w:r>
      <w:r w:rsidR="000610F7" w:rsidRPr="000610F7">
        <w:t>-</w:t>
      </w:r>
      <w:r w:rsidR="000610F7">
        <w:rPr>
          <w:lang w:val="en-US"/>
        </w:rPr>
        <w:t>end</w:t>
      </w:r>
      <w:r w:rsidR="008411B4">
        <w:t xml:space="preserve">, который конвертирует специфичные для конкретного языка входные данные в обобщённые для передачи в </w:t>
      </w:r>
      <w:r w:rsidR="008411B4">
        <w:rPr>
          <w:lang w:val="en-US"/>
        </w:rPr>
        <w:t>back</w:t>
      </w:r>
      <w:r w:rsidR="008411B4" w:rsidRPr="008411B4">
        <w:t>-</w:t>
      </w:r>
      <w:r w:rsidR="008411B4">
        <w:rPr>
          <w:lang w:val="en-US"/>
        </w:rPr>
        <w:t>end</w:t>
      </w:r>
      <w:r w:rsidR="008411B4">
        <w:t xml:space="preserve">. </w:t>
      </w:r>
      <w:r w:rsidR="00922150">
        <w:t xml:space="preserve">Такое разделение позволяет сравнительно просто строить аппроксимацию для различных языков, порождающих строки со встроенным кодом, путём реализации соответствующего </w:t>
      </w:r>
      <w:r w:rsidR="00922150">
        <w:rPr>
          <w:lang w:val="en-US"/>
        </w:rPr>
        <w:t>front</w:t>
      </w:r>
      <w:r w:rsidR="00922150" w:rsidRPr="00922150">
        <w:t>-</w:t>
      </w:r>
      <w:r w:rsidR="00922150">
        <w:rPr>
          <w:lang w:val="en-US"/>
        </w:rPr>
        <w:t>end</w:t>
      </w:r>
      <w:r w:rsidR="00922150" w:rsidRPr="00922150">
        <w:t>’</w:t>
      </w:r>
      <w:r w:rsidR="00922150">
        <w:t>а. Реализованный алгоритм построения аппроксимации умеет обрабатывать большинство конструкций языка, манипулирующего</w:t>
      </w:r>
      <w:r w:rsidR="00974FFE">
        <w:t xml:space="preserve"> строками:</w:t>
      </w:r>
      <w:r w:rsidR="00922150">
        <w:t xml:space="preserve"> </w:t>
      </w:r>
      <w:r w:rsidR="00922150">
        <w:rPr>
          <w:rFonts w:eastAsia="Times New Roman" w:cs="Times New Roman"/>
        </w:rPr>
        <w:t>циклы, условные операто</w:t>
      </w:r>
      <w:r w:rsidR="00974FFE">
        <w:rPr>
          <w:rFonts w:eastAsia="Times New Roman" w:cs="Times New Roman"/>
        </w:rPr>
        <w:t>ры, вызовы функций (в том числе</w:t>
      </w:r>
      <w:r w:rsidR="00922150">
        <w:rPr>
          <w:rFonts w:eastAsia="Times New Roman" w:cs="Times New Roman"/>
        </w:rPr>
        <w:t xml:space="preserve"> с хвостовой рекурсией), объявления переменных, присваивание, конкатенацию, присваивание с </w:t>
      </w:r>
      <w:r w:rsidR="00974FFE">
        <w:rPr>
          <w:rFonts w:eastAsia="Times New Roman" w:cs="Times New Roman"/>
        </w:rPr>
        <w:t>конкатенацией, замену в строках и</w:t>
      </w:r>
      <w:r w:rsidR="00922150">
        <w:rPr>
          <w:rFonts w:eastAsia="Times New Roman" w:cs="Times New Roman"/>
        </w:rPr>
        <w:t xml:space="preserve"> строковые литералы.</w:t>
      </w:r>
    </w:p>
    <w:p w:rsidR="007A3B6F" w:rsidRDefault="00DD2349" w:rsidP="00154F91">
      <w:pPr>
        <w:spacing w:line="360" w:lineRule="auto"/>
        <w:ind w:firstLine="567"/>
      </w:pPr>
      <w:r>
        <w:t>Разработанный инструмент планируется включить в состав статического анализатора</w:t>
      </w:r>
      <w:r w:rsidRPr="00DD2349">
        <w:t xml:space="preserve"> </w:t>
      </w:r>
      <w:r>
        <w:t xml:space="preserve">встроенного кода, разрабатываемого в рамках платформы </w:t>
      </w:r>
      <w:proofErr w:type="spellStart"/>
      <w:r w:rsidR="00364B69">
        <w:rPr>
          <w:lang w:val="en-US"/>
        </w:rPr>
        <w:t>YaccConstructor</w:t>
      </w:r>
      <w:proofErr w:type="spellEnd"/>
      <w:r w:rsidRPr="00DD2349">
        <w:t>.</w:t>
      </w:r>
      <w:r>
        <w:t xml:space="preserve"> </w:t>
      </w:r>
      <w:r w:rsidR="00C50FC2">
        <w:t xml:space="preserve">Благодаря обобщённости алгоритма аппроксимации </w:t>
      </w:r>
      <w:r>
        <w:t>и модульной архитек</w:t>
      </w:r>
      <w:r w:rsidR="00CF73B3">
        <w:t>туре реализованного инструмента</w:t>
      </w:r>
      <w:r>
        <w:t xml:space="preserve"> </w:t>
      </w:r>
      <w:r w:rsidR="00C50FC2">
        <w:t>статический анализатор будет способен работать с различными языками, использующими встраивание кода в строки, чем бу</w:t>
      </w:r>
      <w:r>
        <w:t>дет выгодно отличаться от существующих аналогов, работающих с конкретными языками.</w:t>
      </w:r>
    </w:p>
    <w:p w:rsidR="00DD2349" w:rsidRDefault="00DD2349" w:rsidP="00154F91">
      <w:pPr>
        <w:spacing w:line="360" w:lineRule="auto"/>
        <w:ind w:firstLine="567"/>
      </w:pPr>
      <w:r w:rsidRPr="000173BB">
        <w:rPr>
          <w:i/>
        </w:rPr>
        <w:t>Ключевые слова:</w:t>
      </w:r>
      <w:r>
        <w:t xml:space="preserve"> встроенные языки, статический анализ, регулярная аппроксимация строковых выражений.</w:t>
      </w:r>
    </w:p>
    <w:p w:rsidR="006926A2" w:rsidRDefault="006926A2" w:rsidP="00A205DD">
      <w:pPr>
        <w:spacing w:line="360" w:lineRule="auto"/>
      </w:pPr>
    </w:p>
    <w:p w:rsidR="00851510" w:rsidRDefault="00851510" w:rsidP="00A205DD">
      <w:pPr>
        <w:spacing w:line="360" w:lineRule="auto"/>
      </w:pPr>
    </w:p>
    <w:sdt>
      <w:sdtPr>
        <w:rPr>
          <w:b/>
        </w:rPr>
        <w:id w:val="61888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D4E93" w:rsidRPr="00DD2349" w:rsidRDefault="007D4E93" w:rsidP="007D4E93">
          <w:pPr>
            <w:spacing w:line="360" w:lineRule="auto"/>
            <w:rPr>
              <w:b/>
            </w:rPr>
          </w:pPr>
          <w:r w:rsidRPr="00DD2349">
            <w:rPr>
              <w:rFonts w:eastAsia="Times New Roman" w:cs="Times New Roman"/>
              <w:b/>
            </w:rPr>
            <w:t>Содержание</w:t>
          </w:r>
        </w:p>
        <w:p w:rsidR="00A205DD" w:rsidRPr="00A205DD" w:rsidRDefault="007D4E93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205DD">
            <w:fldChar w:fldCharType="begin"/>
          </w:r>
          <w:r w:rsidRPr="00A205DD">
            <w:instrText xml:space="preserve"> TOC \o "1-3" \h \z \u </w:instrText>
          </w:r>
          <w:r w:rsidRPr="00A205DD">
            <w:fldChar w:fldCharType="separate"/>
          </w:r>
          <w:hyperlink w:anchor="_Toc420888787" w:history="1">
            <w:r w:rsidR="00A205DD" w:rsidRPr="00A205DD">
              <w:rPr>
                <w:rStyle w:val="Hyperlink"/>
                <w:noProof/>
              </w:rPr>
              <w:t>1. Введение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88" w:history="1">
            <w:r w:rsidR="00A205DD" w:rsidRPr="00A205DD">
              <w:rPr>
                <w:rStyle w:val="Hyperlink"/>
                <w:noProof/>
              </w:rPr>
              <w:t>2. Цели и задачи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6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89" w:history="1">
            <w:r w:rsidR="00A205DD" w:rsidRPr="00A205DD">
              <w:rPr>
                <w:rStyle w:val="Hyperlink"/>
                <w:noProof/>
              </w:rPr>
              <w:t>3. Обзор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0" w:history="1">
            <w:r w:rsidR="00A205DD" w:rsidRPr="00A205DD">
              <w:rPr>
                <w:rStyle w:val="Hyperlink"/>
                <w:noProof/>
              </w:rPr>
              <w:t>3.1. Существующие решения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1" w:history="1">
            <w:r w:rsidR="00A205DD" w:rsidRPr="00A205DD">
              <w:rPr>
                <w:rStyle w:val="Hyperlink"/>
                <w:noProof/>
              </w:rPr>
              <w:t>3.1.1. PhpStorm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2" w:history="1">
            <w:r w:rsidR="00A205DD" w:rsidRPr="00A205DD">
              <w:rPr>
                <w:rStyle w:val="Hyperlink"/>
                <w:noProof/>
              </w:rPr>
              <w:t>3.1.2. IntelliLang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_Toc420888792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3" w:history="1">
            <w:r w:rsidR="00A205DD" w:rsidRPr="00A205DD">
              <w:rPr>
                <w:rStyle w:val="Hyperlink"/>
                <w:noProof/>
              </w:rPr>
              <w:t>3.1.3. Alvor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_Toc420888793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4" w:history="1">
            <w:r w:rsidR="00A205DD" w:rsidRPr="00A205DD">
              <w:rPr>
                <w:rStyle w:val="Hyperlink"/>
                <w:noProof/>
              </w:rPr>
              <w:t>3.1.4. Varis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_Toc420888794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10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5" w:history="1">
            <w:r w:rsidR="00A205DD" w:rsidRPr="00A205DD">
              <w:rPr>
                <w:rStyle w:val="Hyperlink"/>
                <w:noProof/>
                <w:lang w:val="en-US"/>
              </w:rPr>
              <w:t xml:space="preserve">3.1.5. Java String Analyzer </w:t>
            </w:r>
            <w:r w:rsidR="00A205DD" w:rsidRPr="00A205DD">
              <w:rPr>
                <w:rStyle w:val="Hyperlink"/>
                <w:noProof/>
              </w:rPr>
              <w:t>и</w:t>
            </w:r>
            <w:r w:rsidR="00A205DD" w:rsidRPr="00A205DD">
              <w:rPr>
                <w:rStyle w:val="Hyperlink"/>
                <w:noProof/>
                <w:lang w:val="en-US"/>
              </w:rPr>
              <w:t xml:space="preserve"> Php String Analyzer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_Toc420888795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11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6" w:history="1">
            <w:r w:rsidR="00A205DD" w:rsidRPr="00A205DD">
              <w:rPr>
                <w:rStyle w:val="Hyperlink"/>
                <w:noProof/>
              </w:rPr>
              <w:t>3.1.6. Особенности существующих решений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_Toc420888796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7" w:history="1">
            <w:r w:rsidR="00A205DD" w:rsidRPr="00A205DD">
              <w:rPr>
                <w:rStyle w:val="Hyperlink"/>
                <w:noProof/>
              </w:rPr>
              <w:t>3.2. Поиск строк со встроенным кодом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8" w:history="1">
            <w:r w:rsidR="00A205DD" w:rsidRPr="00A205DD">
              <w:rPr>
                <w:rStyle w:val="Hyperlink"/>
                <w:noProof/>
              </w:rPr>
              <w:t>3.3. Построение регулярной аппроксимации сверху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13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9" w:history="1">
            <w:r w:rsidR="00A205DD" w:rsidRPr="00A205DD">
              <w:rPr>
                <w:rStyle w:val="Hyperlink"/>
                <w:noProof/>
              </w:rPr>
              <w:t>3.4. Платформа для реализации и вспомогательные технологии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22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0" w:history="1">
            <w:r w:rsidR="00A205DD" w:rsidRPr="00A205DD">
              <w:rPr>
                <w:rStyle w:val="Hyperlink"/>
                <w:noProof/>
              </w:rPr>
              <w:t>4. Реализация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24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1" w:history="1">
            <w:r w:rsidR="00A205DD" w:rsidRPr="00A205DD">
              <w:rPr>
                <w:rStyle w:val="Hyperlink"/>
                <w:noProof/>
              </w:rPr>
              <w:t>4.1. Общая схема работы инструмента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24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2" w:history="1">
            <w:r w:rsidR="00A205DD" w:rsidRPr="00A205DD">
              <w:rPr>
                <w:rStyle w:val="Hyperlink"/>
                <w:noProof/>
              </w:rPr>
              <w:t>4.3. Обобщённый CFG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_Toc420888802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29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3" w:history="1">
            <w:r w:rsidR="00A205DD" w:rsidRPr="00A205DD">
              <w:rPr>
                <w:rStyle w:val="Hyperlink"/>
                <w:noProof/>
              </w:rPr>
              <w:t>4.4. Особенности обработки графов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_Toc420888803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33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4" w:history="1">
            <w:r w:rsidR="00A205DD" w:rsidRPr="00A205DD">
              <w:rPr>
                <w:rStyle w:val="Hyperlink"/>
                <w:noProof/>
              </w:rPr>
              <w:t>4.5. Построение TCFS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_Toc420888804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35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5" w:history="1">
            <w:r w:rsidR="00A205DD" w:rsidRPr="00A205DD">
              <w:rPr>
                <w:rStyle w:val="Hyperlink"/>
                <w:noProof/>
              </w:rPr>
              <w:t>4.6. Построение конечного автомата по TCFS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_Toc420888805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41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6" w:history="1">
            <w:r w:rsidR="00A205DD" w:rsidRPr="00A205DD">
              <w:rPr>
                <w:rStyle w:val="Hyperlink"/>
                <w:noProof/>
              </w:rPr>
              <w:t>4.7. Межпроцедурная аппроксимация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_Toc420888806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7" w:history="1">
            <w:r w:rsidR="00A205DD" w:rsidRPr="00A205DD">
              <w:rPr>
                <w:rStyle w:val="Hyperlink"/>
                <w:noProof/>
              </w:rPr>
              <w:t>4.7.1. Основные сведения о реализации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8" w:history="1">
            <w:r w:rsidR="00A205DD" w:rsidRPr="00A205DD">
              <w:rPr>
                <w:rStyle w:val="Hyperlink"/>
                <w:noProof/>
              </w:rPr>
              <w:t>4.7.2. Обработка рекурсивных методов и функций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46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9" w:history="1">
            <w:r w:rsidR="00A205DD" w:rsidRPr="00A205DD">
              <w:rPr>
                <w:rStyle w:val="Hyperlink"/>
                <w:noProof/>
              </w:rPr>
              <w:t>4.7.3. Особенности реализации межпроцедурной аппроксимации для JavaScript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10" w:history="1">
            <w:r w:rsidR="00A205DD" w:rsidRPr="00A205DD">
              <w:rPr>
                <w:rStyle w:val="Hyperlink"/>
                <w:noProof/>
              </w:rPr>
              <w:t>5. Заключение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_Toc420888810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48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EF6529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11" w:history="1">
            <w:r w:rsidR="00A205DD" w:rsidRPr="00A205DD">
              <w:rPr>
                <w:rStyle w:val="Hyperlink"/>
                <w:noProof/>
              </w:rPr>
              <w:t>6. Библиографический список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_Toc420888811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460EF2">
              <w:rPr>
                <w:noProof/>
                <w:webHidden/>
              </w:rPr>
              <w:t>50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2030F9" w:rsidRPr="006926A2" w:rsidRDefault="007D4E93" w:rsidP="00851510">
          <w:pPr>
            <w:spacing w:line="240" w:lineRule="auto"/>
            <w:rPr>
              <w:bCs/>
              <w:noProof/>
            </w:rPr>
          </w:pPr>
          <w:r w:rsidRPr="00A205DD">
            <w:rPr>
              <w:bCs/>
              <w:noProof/>
            </w:rPr>
            <w:fldChar w:fldCharType="end"/>
          </w:r>
        </w:p>
      </w:sdtContent>
    </w:sdt>
    <w:p w:rsidR="006926A2" w:rsidRDefault="006926A2">
      <w:pPr>
        <w:pStyle w:val="Heading1"/>
        <w:contextualSpacing w:val="0"/>
        <w:rPr>
          <w:b/>
        </w:rPr>
      </w:pPr>
      <w:bookmarkStart w:id="0" w:name="h.pqqobehd0inc" w:colFirst="0" w:colLast="0"/>
      <w:bookmarkEnd w:id="0"/>
    </w:p>
    <w:p w:rsidR="006926A2" w:rsidRDefault="006926A2">
      <w:pPr>
        <w:pStyle w:val="Heading1"/>
        <w:contextualSpacing w:val="0"/>
        <w:rPr>
          <w:b/>
        </w:rPr>
      </w:pPr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1" w:name="_Toc420888787"/>
      <w:r w:rsidRPr="00DD2349">
        <w:rPr>
          <w:b/>
        </w:rPr>
        <w:lastRenderedPageBreak/>
        <w:t>1. Введение</w:t>
      </w:r>
      <w:bookmarkEnd w:id="1"/>
    </w:p>
    <w:p w:rsidR="007A3B6F" w:rsidRPr="00CF73B3" w:rsidRDefault="007D4E93" w:rsidP="00154F91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написании определённых типов компьютерных программ на каком-либо языке нередко возникает необходимость формировать код на другом языке. Примером может служить создание и отправка SQL-запросов к базе данных, с которой работает программа, написанная на Java, C#, PHP и т.д. В коде такой программы SQL-запросы могут быть записаны в виде строковых литералов, а </w:t>
      </w:r>
      <w:r w:rsidR="00CF73B3">
        <w:rPr>
          <w:rFonts w:eastAsia="Times New Roman" w:cs="Times New Roman"/>
        </w:rPr>
        <w:t>также формироваться динамически</w:t>
      </w:r>
      <w:r>
        <w:rPr>
          <w:rFonts w:eastAsia="Times New Roman" w:cs="Times New Roman"/>
        </w:rPr>
        <w:t xml:space="preserve"> с использованием строковых операций (конкатенация, замена в строке) и общих языковых конструкций (циклы, условные операторы). Другие примеры использования данного подхода</w:t>
      </w:r>
      <w:r w:rsidR="00CF73B3">
        <w:rPr>
          <w:rFonts w:eastAsia="Times New Roman" w:cs="Times New Roman"/>
        </w:rPr>
        <w:t xml:space="preserve"> – </w:t>
      </w:r>
      <w:r>
        <w:rPr>
          <w:rFonts w:eastAsia="Times New Roman" w:cs="Times New Roman"/>
        </w:rPr>
        <w:t xml:space="preserve">формирование кода на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 внутри кода на Java при написании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-приложений, генерация кода на HTML, CSS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 с помощью PHP для создания динамических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-страниц, составление динамических SQL-запросов с помощью </w:t>
      </w:r>
      <w:proofErr w:type="spellStart"/>
      <w:r>
        <w:rPr>
          <w:rFonts w:eastAsia="Times New Roman" w:cs="Times New Roman"/>
        </w:rPr>
        <w:t>DynamicSQL</w:t>
      </w:r>
      <w:proofErr w:type="spellEnd"/>
      <w:r>
        <w:rPr>
          <w:rFonts w:eastAsia="Times New Roman" w:cs="Times New Roman"/>
        </w:rPr>
        <w:t xml:space="preserve">, генерация </w:t>
      </w:r>
      <w:proofErr w:type="spellStart"/>
      <w:r>
        <w:rPr>
          <w:rFonts w:eastAsia="Times New Roman" w:cs="Times New Roman"/>
        </w:rPr>
        <w:t>xml</w:t>
      </w:r>
      <w:proofErr w:type="spellEnd"/>
      <w:r>
        <w:rPr>
          <w:rFonts w:eastAsia="Times New Roman" w:cs="Times New Roman"/>
        </w:rPr>
        <w:t>-файлов и другие.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Язык, который манипулирует строками, содержащими код, называется основным языком, а язык, код которого записан внутри строк, называется встроенным. Понятие “встроенный язык” имеет и другие устоявшиеся значения, однако, в рамках данной работы, для краткости, мы будем пользоваться именно им.</w:t>
      </w:r>
    </w:p>
    <w:p w:rsidR="007A3B6F" w:rsidRPr="00F924BB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Для программ указанного типа необходим статический анализ встроенного кода. С одной стороны, он позволит предоставлять поддержку встроенных языков в средах разработки, то есть выполнять подсветку синтаксиса, </w:t>
      </w:r>
      <w:proofErr w:type="spellStart"/>
      <w:r>
        <w:rPr>
          <w:rFonts w:eastAsia="Times New Roman" w:cs="Times New Roman"/>
        </w:rPr>
        <w:t>автодополнение</w:t>
      </w:r>
      <w:proofErr w:type="spellEnd"/>
      <w:r>
        <w:rPr>
          <w:rFonts w:eastAsia="Times New Roman" w:cs="Times New Roman"/>
        </w:rPr>
        <w:t xml:space="preserve"> и подобные функции</w:t>
      </w:r>
      <w:r w:rsidR="00CF73B3">
        <w:rPr>
          <w:rFonts w:eastAsia="Times New Roman" w:cs="Times New Roman"/>
        </w:rPr>
        <w:t>, доступные для основных языков, прямо внутри строк.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С другой стороны, описанный способ построения программ в некоторых случаях начинает вытесняться другими, более совершенными подходами. К примеру, в случае со </w:t>
      </w:r>
      <w:r w:rsidR="008857D7">
        <w:rPr>
          <w:rFonts w:eastAsia="Times New Roman" w:cs="Times New Roman"/>
        </w:rPr>
        <w:t>встроенным</w:t>
      </w:r>
      <w:r>
        <w:rPr>
          <w:rFonts w:eastAsia="Times New Roman" w:cs="Times New Roman"/>
        </w:rPr>
        <w:t xml:space="preserve"> SQL, этими подходами являются ORM </w:t>
      </w:r>
      <w:r>
        <w:rPr>
          <w:rFonts w:eastAsia="Times New Roman" w:cs="Times New Roman"/>
        </w:rPr>
        <w:lastRenderedPageBreak/>
        <w:t>(</w:t>
      </w:r>
      <w:proofErr w:type="spellStart"/>
      <w:r>
        <w:rPr>
          <w:rFonts w:eastAsia="Times New Roman" w:cs="Times New Roman"/>
        </w:rPr>
        <w:t>object-relational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mapping</w:t>
      </w:r>
      <w:proofErr w:type="spellEnd"/>
      <w:r>
        <w:rPr>
          <w:rFonts w:eastAsia="Times New Roman" w:cs="Times New Roman"/>
        </w:rPr>
        <w:t>, объектно-реляционное отображение) и LINQ (</w:t>
      </w:r>
      <w:proofErr w:type="spellStart"/>
      <w:r>
        <w:rPr>
          <w:rFonts w:eastAsia="Times New Roman" w:cs="Times New Roman"/>
        </w:rPr>
        <w:t>language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integrated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query</w:t>
      </w:r>
      <w:proofErr w:type="spellEnd"/>
      <w:r>
        <w:rPr>
          <w:rFonts w:eastAsia="Times New Roman" w:cs="Times New Roman"/>
        </w:rPr>
        <w:t xml:space="preserve">, встроенные в язык запросы). Но, </w:t>
      </w:r>
      <w:r w:rsidR="008857D7">
        <w:rPr>
          <w:rFonts w:eastAsia="Times New Roman" w:cs="Times New Roman"/>
        </w:rPr>
        <w:t>несмотря</w:t>
      </w:r>
      <w:r>
        <w:rPr>
          <w:rFonts w:eastAsia="Times New Roman" w:cs="Times New Roman"/>
        </w:rPr>
        <w:t xml:space="preserve"> на это, </w:t>
      </w:r>
      <w:r w:rsidR="00021B67">
        <w:rPr>
          <w:rFonts w:eastAsia="Times New Roman" w:cs="Times New Roman"/>
        </w:rPr>
        <w:t xml:space="preserve">по-прежнему </w:t>
      </w:r>
      <w:r>
        <w:rPr>
          <w:rFonts w:eastAsia="Times New Roman" w:cs="Times New Roman"/>
        </w:rPr>
        <w:t>существует много программ, написанных с использованием встраивания кода в строки</w:t>
      </w:r>
      <w:r w:rsidR="00021B67">
        <w:rPr>
          <w:rFonts w:eastAsia="Times New Roman" w:cs="Times New Roman"/>
        </w:rPr>
        <w:t>. Поскольку э</w:t>
      </w:r>
      <w:r>
        <w:rPr>
          <w:rFonts w:eastAsia="Times New Roman" w:cs="Times New Roman"/>
        </w:rPr>
        <w:t xml:space="preserve">ти программы </w:t>
      </w:r>
      <w:r w:rsidR="00021B67">
        <w:rPr>
          <w:rFonts w:eastAsia="Times New Roman" w:cs="Times New Roman"/>
        </w:rPr>
        <w:t xml:space="preserve">до сих пор </w:t>
      </w:r>
      <w:r>
        <w:rPr>
          <w:rFonts w:eastAsia="Times New Roman" w:cs="Times New Roman"/>
        </w:rPr>
        <w:t>используются</w:t>
      </w:r>
      <w:r w:rsidR="00021B67">
        <w:rPr>
          <w:rFonts w:eastAsia="Times New Roman" w:cs="Times New Roman"/>
        </w:rPr>
        <w:t>, им необходимы сопровождение и поддержка.</w:t>
      </w:r>
      <w:r>
        <w:rPr>
          <w:rFonts w:eastAsia="Times New Roman" w:cs="Times New Roman"/>
        </w:rPr>
        <w:t xml:space="preserve"> </w:t>
      </w:r>
      <w:r w:rsidR="00021B67">
        <w:rPr>
          <w:rFonts w:eastAsia="Times New Roman" w:cs="Times New Roman"/>
        </w:rPr>
        <w:t>О</w:t>
      </w:r>
      <w:r>
        <w:rPr>
          <w:rFonts w:eastAsia="Times New Roman" w:cs="Times New Roman"/>
        </w:rPr>
        <w:t>дно и</w:t>
      </w:r>
      <w:r w:rsidR="00021B67">
        <w:rPr>
          <w:rFonts w:eastAsia="Times New Roman" w:cs="Times New Roman"/>
        </w:rPr>
        <w:t>з средств облегчения поддержки –</w:t>
      </w:r>
      <w:r>
        <w:rPr>
          <w:rFonts w:eastAsia="Times New Roman" w:cs="Times New Roman"/>
        </w:rPr>
        <w:t xml:space="preserve"> это реинжиниринг. </w:t>
      </w:r>
      <w:r w:rsidR="00021B67">
        <w:rPr>
          <w:rFonts w:eastAsia="Times New Roman" w:cs="Times New Roman"/>
        </w:rPr>
        <w:t>С</w:t>
      </w:r>
      <w:r>
        <w:rPr>
          <w:rFonts w:eastAsia="Times New Roman" w:cs="Times New Roman"/>
        </w:rPr>
        <w:t xml:space="preserve">татический анализ встроенных языков полезен </w:t>
      </w:r>
      <w:r w:rsidR="00021B67">
        <w:rPr>
          <w:rFonts w:eastAsia="Times New Roman" w:cs="Times New Roman"/>
        </w:rPr>
        <w:t xml:space="preserve">для реинжиниринга </w:t>
      </w:r>
      <w:r>
        <w:rPr>
          <w:rFonts w:eastAsia="Times New Roman" w:cs="Times New Roman"/>
        </w:rPr>
        <w:t>как минимум в двух направлениях.</w:t>
      </w:r>
    </w:p>
    <w:p w:rsidR="007A3B6F" w:rsidRDefault="00021B67" w:rsidP="00154F91">
      <w:pPr>
        <w:spacing w:line="360" w:lineRule="auto"/>
        <w:ind w:firstLine="567"/>
      </w:pPr>
      <w:r>
        <w:rPr>
          <w:rFonts w:eastAsia="Times New Roman" w:cs="Times New Roman"/>
        </w:rPr>
        <w:t>Первое направление –</w:t>
      </w:r>
      <w:r w:rsidR="007D4E93">
        <w:rPr>
          <w:rFonts w:eastAsia="Times New Roman" w:cs="Times New Roman"/>
        </w:rPr>
        <w:t xml:space="preserve"> сбор различной статистики для встроенного кода. Пользуясь фо</w:t>
      </w:r>
      <w:r>
        <w:rPr>
          <w:rFonts w:eastAsia="Times New Roman" w:cs="Times New Roman"/>
        </w:rPr>
        <w:t>рмальными метриками (</w:t>
      </w:r>
      <w:r w:rsidR="008857D7">
        <w:rPr>
          <w:rFonts w:eastAsia="Times New Roman" w:cs="Times New Roman"/>
        </w:rPr>
        <w:t xml:space="preserve">например, </w:t>
      </w:r>
      <w:r w:rsidR="007D4E93">
        <w:rPr>
          <w:rFonts w:eastAsia="Times New Roman" w:cs="Times New Roman"/>
        </w:rPr>
        <w:t>цикломатической сложностью [1]</w:t>
      </w:r>
      <w:r>
        <w:rPr>
          <w:rFonts w:eastAsia="Times New Roman" w:cs="Times New Roman"/>
        </w:rPr>
        <w:t>), можно оценить</w:t>
      </w:r>
      <w:r w:rsidR="007D4E93">
        <w:rPr>
          <w:rFonts w:eastAsia="Times New Roman" w:cs="Times New Roman"/>
        </w:rPr>
        <w:t xml:space="preserve"> структурную сложность встроенного кода и, если участок кода со сложной структурой часто используется, сделать вывод о необходимости его </w:t>
      </w:r>
      <w:proofErr w:type="spellStart"/>
      <w:r w:rsidR="007D4E93">
        <w:rPr>
          <w:rFonts w:eastAsia="Times New Roman" w:cs="Times New Roman"/>
        </w:rPr>
        <w:t>рефакторинга</w:t>
      </w:r>
      <w:proofErr w:type="spellEnd"/>
      <w:r>
        <w:rPr>
          <w:rFonts w:eastAsia="Times New Roman" w:cs="Times New Roman"/>
        </w:rPr>
        <w:t>. Другой пример подсчёта метрик</w:t>
      </w:r>
      <w:r w:rsidR="007D4E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r w:rsidR="007D4E93">
        <w:rPr>
          <w:rFonts w:eastAsia="Times New Roman" w:cs="Times New Roman"/>
        </w:rPr>
        <w:t>в случ</w:t>
      </w:r>
      <w:r>
        <w:rPr>
          <w:rFonts w:eastAsia="Times New Roman" w:cs="Times New Roman"/>
        </w:rPr>
        <w:t>ае со встроенным кодом на SQL) –</w:t>
      </w:r>
      <w:r w:rsidR="007D4E93">
        <w:rPr>
          <w:rFonts w:eastAsia="Times New Roman" w:cs="Times New Roman"/>
        </w:rPr>
        <w:t xml:space="preserve"> это оценка частоты обращени</w:t>
      </w:r>
      <w:r>
        <w:rPr>
          <w:rFonts w:eastAsia="Times New Roman" w:cs="Times New Roman"/>
        </w:rPr>
        <w:t>й к тем или иным таблицам. Если</w:t>
      </w:r>
      <w:r w:rsidR="007D4E93">
        <w:rPr>
          <w:rFonts w:eastAsia="Times New Roman" w:cs="Times New Roman"/>
        </w:rPr>
        <w:t xml:space="preserve"> на основе результатов оц</w:t>
      </w:r>
      <w:r>
        <w:rPr>
          <w:rFonts w:eastAsia="Times New Roman" w:cs="Times New Roman"/>
        </w:rPr>
        <w:t>енки</w:t>
      </w:r>
      <w:r w:rsidR="007D4E93">
        <w:rPr>
          <w:rFonts w:eastAsia="Times New Roman" w:cs="Times New Roman"/>
        </w:rPr>
        <w:t xml:space="preserve"> становится ясно, что какие-то таблицы используются очень редко или не используются совсем, то можно задуматься о переносе данных из них в другие таблицы </w:t>
      </w:r>
      <w:r w:rsidR="008857D7">
        <w:rPr>
          <w:rFonts w:eastAsia="Times New Roman" w:cs="Times New Roman"/>
        </w:rPr>
        <w:t>или удалении</w:t>
      </w:r>
      <w:r w:rsidR="007D4E93">
        <w:rPr>
          <w:rFonts w:eastAsia="Times New Roman" w:cs="Times New Roman"/>
        </w:rPr>
        <w:t xml:space="preserve"> их из базы данных.</w:t>
      </w:r>
    </w:p>
    <w:p w:rsidR="007A3B6F" w:rsidRDefault="00021B67" w:rsidP="00154F91">
      <w:pPr>
        <w:spacing w:line="360" w:lineRule="auto"/>
        <w:ind w:firstLine="567"/>
      </w:pPr>
      <w:r>
        <w:rPr>
          <w:rFonts w:eastAsia="Times New Roman" w:cs="Times New Roman"/>
        </w:rPr>
        <w:t>Второе направление –</w:t>
      </w:r>
      <w:r w:rsidR="007D4E93">
        <w:rPr>
          <w:rFonts w:eastAsia="Times New Roman" w:cs="Times New Roman"/>
        </w:rPr>
        <w:t xml:space="preserve"> создание средств автоматизированной трансформации </w:t>
      </w:r>
      <w:r w:rsidR="000B4485">
        <w:rPr>
          <w:rFonts w:eastAsia="Times New Roman" w:cs="Times New Roman"/>
        </w:rPr>
        <w:t>кода с целью замены старого подхода к встраиванию на современные. П</w:t>
      </w:r>
      <w:r w:rsidR="007D4E93">
        <w:rPr>
          <w:rFonts w:eastAsia="Times New Roman" w:cs="Times New Roman"/>
        </w:rPr>
        <w:t>ример</w:t>
      </w:r>
      <w:r w:rsidR="000B4485">
        <w:rPr>
          <w:rFonts w:eastAsia="Times New Roman" w:cs="Times New Roman"/>
        </w:rPr>
        <w:t>ом может служить</w:t>
      </w:r>
      <w:r w:rsidR="007D4E93">
        <w:rPr>
          <w:rFonts w:eastAsia="Times New Roman" w:cs="Times New Roman"/>
        </w:rPr>
        <w:t xml:space="preserve"> трансформация </w:t>
      </w:r>
      <w:r w:rsidR="000B4485">
        <w:rPr>
          <w:rFonts w:eastAsia="Times New Roman" w:cs="Times New Roman"/>
        </w:rPr>
        <w:t>встроенного в строки SQL в LINQ</w:t>
      </w:r>
      <w:r w:rsidR="007D4E93">
        <w:rPr>
          <w:rFonts w:eastAsia="Times New Roman" w:cs="Times New Roman"/>
        </w:rPr>
        <w:t xml:space="preserve">. Важно отметить, что возможность подобных трансформаций в общем случае находится под вопросом даже </w:t>
      </w:r>
      <w:r w:rsidR="000B4485">
        <w:rPr>
          <w:rFonts w:eastAsia="Times New Roman" w:cs="Times New Roman"/>
        </w:rPr>
        <w:t>с теоретической точки зрения.</w:t>
      </w:r>
      <w:r w:rsidR="007D4E93">
        <w:rPr>
          <w:rFonts w:eastAsia="Times New Roman" w:cs="Times New Roman"/>
        </w:rPr>
        <w:t xml:space="preserve"> </w:t>
      </w:r>
      <w:r w:rsidR="000B4485">
        <w:rPr>
          <w:rFonts w:eastAsia="Times New Roman" w:cs="Times New Roman"/>
        </w:rPr>
        <w:t>Однако</w:t>
      </w:r>
      <w:r w:rsidR="007D4E93">
        <w:rPr>
          <w:rFonts w:eastAsia="Times New Roman" w:cs="Times New Roman"/>
        </w:rPr>
        <w:t xml:space="preserve"> в частных случаях их можно выполнять </w:t>
      </w:r>
      <w:r w:rsidR="008857D7">
        <w:rPr>
          <w:rFonts w:eastAsia="Times New Roman" w:cs="Times New Roman"/>
        </w:rPr>
        <w:t>автоматизировано</w:t>
      </w:r>
      <w:r w:rsidR="007D4E93">
        <w:rPr>
          <w:rFonts w:eastAsia="Times New Roman" w:cs="Times New Roman"/>
        </w:rPr>
        <w:t>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Приведённые примеры подтверждают актуальность задачи статического анализа встроенного кода. </w:t>
      </w:r>
      <w:r w:rsidR="008857D7">
        <w:rPr>
          <w:rFonts w:eastAsia="Times New Roman" w:cs="Times New Roman"/>
        </w:rPr>
        <w:t>Несмотря</w:t>
      </w:r>
      <w:r w:rsidR="000B4485">
        <w:rPr>
          <w:rFonts w:eastAsia="Times New Roman" w:cs="Times New Roman"/>
        </w:rPr>
        <w:t xml:space="preserve"> на это, существующие решения</w:t>
      </w:r>
      <w:r>
        <w:rPr>
          <w:rFonts w:eastAsia="Times New Roman" w:cs="Times New Roman"/>
        </w:rPr>
        <w:t xml:space="preserve"> в основном направлены на поддержку встроенного кода в средах разработки и </w:t>
      </w:r>
      <w:r>
        <w:rPr>
          <w:rFonts w:eastAsia="Times New Roman" w:cs="Times New Roman"/>
        </w:rPr>
        <w:lastRenderedPageBreak/>
        <w:t>слабо применимы к задачам реинж</w:t>
      </w:r>
      <w:r w:rsidR="000B4485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ниринга. Кроме того, наиболее универсальные из них ориентированы на работу с каким-либо конкретным основным языком. </w:t>
      </w:r>
      <w:r w:rsidR="00D672E3">
        <w:rPr>
          <w:rFonts w:eastAsia="Times New Roman" w:cs="Times New Roman"/>
        </w:rPr>
        <w:t>Необходим инструмент</w:t>
      </w:r>
      <w:r w:rsidR="000B4485">
        <w:rPr>
          <w:rFonts w:eastAsia="Times New Roman" w:cs="Times New Roman"/>
        </w:rPr>
        <w:t>, способн</w:t>
      </w:r>
      <w:r w:rsidR="00D672E3">
        <w:rPr>
          <w:rFonts w:eastAsia="Times New Roman" w:cs="Times New Roman"/>
        </w:rPr>
        <w:t>ый</w:t>
      </w:r>
      <w:r w:rsidR="000B4485">
        <w:rPr>
          <w:rFonts w:eastAsia="Times New Roman" w:cs="Times New Roman"/>
        </w:rPr>
        <w:t xml:space="preserve"> работать с различными основными языками, </w:t>
      </w:r>
      <w:r w:rsidR="00D672E3">
        <w:rPr>
          <w:rFonts w:eastAsia="Times New Roman" w:cs="Times New Roman"/>
        </w:rPr>
        <w:t>и позволяющий легко добавлять различные</w:t>
      </w:r>
      <w:r>
        <w:rPr>
          <w:rFonts w:eastAsia="Times New Roman" w:cs="Times New Roman"/>
        </w:rPr>
        <w:t xml:space="preserve"> функции</w:t>
      </w:r>
      <w:r w:rsidR="00D672E3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от подсветки встр</w:t>
      </w:r>
      <w:r w:rsidR="00D672E3">
        <w:rPr>
          <w:rFonts w:eastAsia="Times New Roman" w:cs="Times New Roman"/>
        </w:rPr>
        <w:t>оенного кода до сбора метрик)</w:t>
      </w:r>
      <w:r>
        <w:rPr>
          <w:rFonts w:eastAsia="Times New Roman" w:cs="Times New Roman"/>
        </w:rPr>
        <w:t>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Одна из основных задач, которую должен уметь решать такой инструмент, заключается в построении множества строк со встроенным кодом, которые может породить программа, и представлении его в виде некоторой структуры конечного размера. Данное множество можно рассматривать как некоторый язык</w:t>
      </w:r>
      <w:r w:rsidR="00D672E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D672E3">
        <w:rPr>
          <w:rFonts w:eastAsia="Times New Roman" w:cs="Times New Roman"/>
        </w:rPr>
        <w:t xml:space="preserve">Удобнее всего </w:t>
      </w:r>
      <w:r w:rsidR="009017DC">
        <w:rPr>
          <w:rFonts w:eastAsia="Times New Roman" w:cs="Times New Roman"/>
        </w:rPr>
        <w:t>работать</w:t>
      </w:r>
      <w:r w:rsidR="00D672E3">
        <w:rPr>
          <w:rFonts w:eastAsia="Times New Roman" w:cs="Times New Roman"/>
        </w:rPr>
        <w:t xml:space="preserve"> с регулярн</w:t>
      </w:r>
      <w:r w:rsidR="009017DC">
        <w:rPr>
          <w:rFonts w:eastAsia="Times New Roman" w:cs="Times New Roman"/>
        </w:rPr>
        <w:t>ыми языками</w:t>
      </w:r>
      <w:r>
        <w:rPr>
          <w:rFonts w:eastAsia="Times New Roman" w:cs="Times New Roman"/>
        </w:rPr>
        <w:t xml:space="preserve">, так как </w:t>
      </w:r>
      <w:r w:rsidR="009017DC">
        <w:rPr>
          <w:rFonts w:eastAsia="Times New Roman" w:cs="Times New Roman"/>
        </w:rPr>
        <w:t>для этого класса</w:t>
      </w:r>
      <w:r>
        <w:rPr>
          <w:rFonts w:eastAsia="Times New Roman" w:cs="Times New Roman"/>
        </w:rPr>
        <w:t xml:space="preserve"> языков разрешимы многие задачи, его можно задать с помощью конечного автомата. Однако, имеющийся язык в общем случае является рекурсивно перечислимым</w:t>
      </w:r>
      <w:r w:rsidR="009017DC">
        <w:rPr>
          <w:rFonts w:eastAsia="Times New Roman" w:cs="Times New Roman"/>
        </w:rPr>
        <w:t>, а не регулярным</w:t>
      </w:r>
      <w:r>
        <w:rPr>
          <w:rFonts w:eastAsia="Times New Roman" w:cs="Times New Roman"/>
        </w:rPr>
        <w:t xml:space="preserve">. </w:t>
      </w:r>
      <w:r w:rsidR="009017DC">
        <w:rPr>
          <w:rFonts w:eastAsia="Times New Roman" w:cs="Times New Roman"/>
        </w:rPr>
        <w:t>Несмотря на это,</w:t>
      </w:r>
      <w:r>
        <w:rPr>
          <w:rFonts w:eastAsia="Times New Roman" w:cs="Times New Roman"/>
        </w:rPr>
        <w:t xml:space="preserve"> можно построить аппроксимацию имеющегося языка регулярным сверху, то есть такой регулярный язык, который содержит все слова имеющегося яз</w:t>
      </w:r>
      <w:r w:rsidR="009017DC">
        <w:rPr>
          <w:rFonts w:eastAsia="Times New Roman" w:cs="Times New Roman"/>
        </w:rPr>
        <w:t>ыка и, возможно, некоторые другие.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Выполнение статического анализа на основе регулярной аппроксимации является одним из возможных подходов к созданию статического анализатора встроенного кода. Если научиться строить аппроксимацию множества порождаемых строк с кодом независимо от того, </w:t>
      </w:r>
      <w:proofErr w:type="gramStart"/>
      <w:r>
        <w:rPr>
          <w:rFonts w:eastAsia="Times New Roman" w:cs="Times New Roman"/>
        </w:rPr>
        <w:t>какой основной язык это</w:t>
      </w:r>
      <w:proofErr w:type="gramEnd"/>
      <w:r>
        <w:rPr>
          <w:rFonts w:eastAsia="Times New Roman" w:cs="Times New Roman"/>
        </w:rPr>
        <w:t xml:space="preserve"> множество порождает, то создание анализатора, способного решать обозначенные ранее </w:t>
      </w:r>
      <w:r w:rsidR="009017DC">
        <w:rPr>
          <w:rFonts w:eastAsia="Times New Roman" w:cs="Times New Roman"/>
        </w:rPr>
        <w:t>задачи</w:t>
      </w:r>
      <w:r>
        <w:rPr>
          <w:rFonts w:eastAsia="Times New Roman" w:cs="Times New Roman"/>
        </w:rPr>
        <w:t>, становиться реальн</w:t>
      </w:r>
      <w:r w:rsidR="009017DC">
        <w:rPr>
          <w:rFonts w:eastAsia="Times New Roman" w:cs="Times New Roman"/>
        </w:rPr>
        <w:t>ым</w:t>
      </w:r>
      <w:r>
        <w:rPr>
          <w:rFonts w:eastAsia="Times New Roman" w:cs="Times New Roman"/>
        </w:rPr>
        <w:t>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D672E3" w:rsidRPr="00D672E3" w:rsidRDefault="00D672E3" w:rsidP="00D672E3">
      <w:bookmarkStart w:id="2" w:name="h.3wfl8us102v0" w:colFirst="0" w:colLast="0"/>
      <w:bookmarkEnd w:id="2"/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3" w:name="_Toc420888788"/>
      <w:r w:rsidRPr="00DD2349">
        <w:rPr>
          <w:b/>
        </w:rPr>
        <w:lastRenderedPageBreak/>
        <w:t>2. Цели и задачи</w:t>
      </w:r>
      <w:bookmarkEnd w:id="3"/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Целью данной работы является построение регулярной аппроксимации строковых выражений без привязки к основному языку. Для достижения цели решаются четыре задачи: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алгоритм построения аппроксимации строковых выражений с поддержкой основных строковых операций и конструкций языка;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Сделать решение независимым от основного языка;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Интегрировать результат работы в платформу, в рамках которой разрабатываются другие части инструмента статиче</w:t>
      </w:r>
      <w:r w:rsidR="009017DC">
        <w:rPr>
          <w:rFonts w:eastAsia="Times New Roman" w:cs="Times New Roman"/>
        </w:rPr>
        <w:t>ского анализа встроенных языков,</w:t>
      </w:r>
      <w:r>
        <w:rPr>
          <w:rFonts w:eastAsia="Times New Roman" w:cs="Times New Roman"/>
        </w:rPr>
        <w:t xml:space="preserve"> для дальнейшего объединения в цельное решение;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построение аппроксимации для конкретных основных языков для проверки независимости алгоритма от основного языка.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2030F9" w:rsidRDefault="002030F9">
      <w:pPr>
        <w:spacing w:line="360" w:lineRule="auto"/>
      </w:pPr>
    </w:p>
    <w:p w:rsidR="002030F9" w:rsidRDefault="002030F9">
      <w:pPr>
        <w:spacing w:line="360" w:lineRule="auto"/>
      </w:pPr>
    </w:p>
    <w:p w:rsidR="00C70C1B" w:rsidRDefault="00C70C1B">
      <w:pPr>
        <w:spacing w:line="360" w:lineRule="auto"/>
      </w:pPr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4" w:name="h.zfybnchumnlc" w:colFirst="0" w:colLast="0"/>
      <w:bookmarkStart w:id="5" w:name="_Toc420888789"/>
      <w:bookmarkEnd w:id="4"/>
      <w:r w:rsidRPr="00DD2349">
        <w:rPr>
          <w:b/>
        </w:rPr>
        <w:lastRenderedPageBreak/>
        <w:t>3. Обзор</w:t>
      </w:r>
      <w:bookmarkEnd w:id="5"/>
    </w:p>
    <w:p w:rsidR="007A3B6F" w:rsidRDefault="007D4E93" w:rsidP="00154F91">
      <w:pPr>
        <w:pStyle w:val="Heading2"/>
        <w:ind w:firstLine="567"/>
        <w:contextualSpacing w:val="0"/>
      </w:pPr>
      <w:bookmarkStart w:id="6" w:name="h.1p1covggkhjx" w:colFirst="0" w:colLast="0"/>
      <w:bookmarkStart w:id="7" w:name="_Toc420888790"/>
      <w:bookmarkEnd w:id="6"/>
      <w:r>
        <w:t>3.1. Существующие решения</w:t>
      </w:r>
      <w:bookmarkEnd w:id="7"/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Целью данной работы является создание инструмента построения регулярной аппроксимации множества строк со встроенным кодом. Подобные инструменты чаще всего являются частью статического анализатора, а не используются самостоятельно. Поэтому в данном разделе рассматриваются существующие решения задачи статического анализа встроенных языков </w:t>
      </w:r>
      <w:r w:rsidR="009017DC">
        <w:rPr>
          <w:rFonts w:eastAsia="Times New Roman" w:cs="Times New Roman"/>
        </w:rPr>
        <w:t>в целом. На</w:t>
      </w:r>
      <w:r>
        <w:rPr>
          <w:rFonts w:eastAsia="Times New Roman" w:cs="Times New Roman"/>
        </w:rPr>
        <w:t xml:space="preserve"> основе</w:t>
      </w:r>
      <w:r w:rsidR="009017DC">
        <w:rPr>
          <w:rFonts w:eastAsia="Times New Roman" w:cs="Times New Roman"/>
        </w:rPr>
        <w:t xml:space="preserve"> их особенностей и недостатков</w:t>
      </w:r>
      <w:r>
        <w:rPr>
          <w:rFonts w:eastAsia="Times New Roman" w:cs="Times New Roman"/>
        </w:rPr>
        <w:t xml:space="preserve"> делается вывод о необходимости альтернативного решения с описанными ранее свойствами, а значит и инстр</w:t>
      </w:r>
      <w:r w:rsidR="009017DC">
        <w:rPr>
          <w:rFonts w:eastAsia="Times New Roman" w:cs="Times New Roman"/>
        </w:rPr>
        <w:t>умента регулярной аппроксимации</w:t>
      </w:r>
      <w:r>
        <w:rPr>
          <w:rFonts w:eastAsia="Times New Roman" w:cs="Times New Roman"/>
        </w:rPr>
        <w:t xml:space="preserve"> как одной из его основных частей.</w:t>
      </w:r>
    </w:p>
    <w:p w:rsidR="007A3B6F" w:rsidRDefault="007D4E93" w:rsidP="00154F91">
      <w:pPr>
        <w:pStyle w:val="Heading3"/>
        <w:ind w:firstLine="567"/>
        <w:contextualSpacing w:val="0"/>
      </w:pPr>
      <w:bookmarkStart w:id="8" w:name="h.pyb6aqnrmqx7" w:colFirst="0" w:colLast="0"/>
      <w:bookmarkStart w:id="9" w:name="_Toc420888791"/>
      <w:bookmarkEnd w:id="8"/>
      <w:r>
        <w:t xml:space="preserve">3.1.1. </w:t>
      </w:r>
      <w:proofErr w:type="spellStart"/>
      <w:r>
        <w:t>PhpStorm</w:t>
      </w:r>
      <w:bookmarkEnd w:id="9"/>
      <w:proofErr w:type="spellEnd"/>
    </w:p>
    <w:p w:rsidR="007A3B6F" w:rsidRDefault="007D4E93" w:rsidP="00154F91">
      <w:pPr>
        <w:spacing w:line="360" w:lineRule="auto"/>
        <w:ind w:firstLine="567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PhpStrom</w:t>
      </w:r>
      <w:proofErr w:type="spellEnd"/>
      <w:r>
        <w:rPr>
          <w:rFonts w:eastAsia="Times New Roman" w:cs="Times New Roman"/>
          <w:vertAlign w:val="superscript"/>
        </w:rPr>
        <w:footnoteReference w:id="1"/>
      </w:r>
      <w:r w:rsidR="009017DC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среда разработки для создания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-приложений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. Программы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часто содержат встроенный код на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CSS и HTML, а </w:t>
      </w:r>
      <w:r w:rsidR="008857D7">
        <w:rPr>
          <w:rFonts w:eastAsia="Times New Roman" w:cs="Times New Roman"/>
        </w:rPr>
        <w:t>также</w:t>
      </w:r>
      <w:r>
        <w:rPr>
          <w:rFonts w:eastAsia="Times New Roman" w:cs="Times New Roman"/>
        </w:rPr>
        <w:t xml:space="preserve"> на SQL, и данная среда разработки предоставляет некоторый функционал для поддержки такого кода.</w:t>
      </w:r>
    </w:p>
    <w:p w:rsidR="002030F9" w:rsidRDefault="002030F9">
      <w:pPr>
        <w:spacing w:line="360" w:lineRule="auto"/>
      </w:pP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C4ED0E3" wp14:editId="76B082E8">
            <wp:extent cx="5910263" cy="2831428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831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05DD" w:rsidRPr="00A205DD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1. Окно текстового редактора </w:t>
      </w:r>
      <w:proofErr w:type="spellStart"/>
      <w:r>
        <w:rPr>
          <w:rFonts w:eastAsia="Times New Roman" w:cs="Times New Roman"/>
        </w:rPr>
        <w:t>PhpStorm</w:t>
      </w:r>
      <w:proofErr w:type="spellEnd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На Рисунке 1 показано окно текстового редактор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>. В строках 2</w:t>
      </w:r>
      <w:r w:rsidR="009017DC">
        <w:rPr>
          <w:rFonts w:eastAsia="Times New Roman" w:cs="Times New Roman"/>
        </w:rPr>
        <w:t xml:space="preserve"> и 3 объявляются две переменные. П</w:t>
      </w:r>
      <w:r>
        <w:rPr>
          <w:rFonts w:eastAsia="Times New Roman" w:cs="Times New Roman"/>
        </w:rPr>
        <w:t>еременная $</w:t>
      </w:r>
      <w:proofErr w:type="spellStart"/>
      <w:r>
        <w:rPr>
          <w:rFonts w:eastAsia="Times New Roman" w:cs="Times New Roman"/>
        </w:rPr>
        <w:t>usualString</w:t>
      </w:r>
      <w:proofErr w:type="spellEnd"/>
      <w:r>
        <w:rPr>
          <w:rFonts w:eastAsia="Times New Roman" w:cs="Times New Roman"/>
        </w:rPr>
        <w:t xml:space="preserve"> содержит обычный текст, а $</w:t>
      </w:r>
      <w:proofErr w:type="spellStart"/>
      <w:r>
        <w:rPr>
          <w:rFonts w:eastAsia="Times New Roman" w:cs="Times New Roman"/>
        </w:rPr>
        <w:t>hello</w:t>
      </w:r>
      <w:proofErr w:type="spellEnd"/>
      <w:r>
        <w:rPr>
          <w:rFonts w:eastAsia="Times New Roman" w:cs="Times New Roman"/>
        </w:rPr>
        <w:t xml:space="preserve"> содержит код на языке HTML.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смог определить, что последняя переменная содержит код и выполнил его подсветку. В строках 4 - 9 формируется значение переменной $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с помощью строков</w:t>
      </w:r>
      <w:r w:rsidR="00580A2C">
        <w:rPr>
          <w:rFonts w:eastAsia="Times New Roman" w:cs="Times New Roman"/>
        </w:rPr>
        <w:t>ых операций и оператора условия. Эта переменная также содержит код на HTML. О</w:t>
      </w:r>
      <w:r>
        <w:rPr>
          <w:rFonts w:eastAsia="Times New Roman" w:cs="Times New Roman"/>
        </w:rPr>
        <w:t xml:space="preserve">днако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не смог определить это и не выполнил подсветку. Таким образом, д</w:t>
      </w:r>
      <w:r w:rsidR="00580A2C">
        <w:rPr>
          <w:rFonts w:eastAsia="Times New Roman" w:cs="Times New Roman"/>
        </w:rPr>
        <w:t>анная ср</w:t>
      </w:r>
      <w:r>
        <w:rPr>
          <w:rFonts w:eastAsia="Times New Roman" w:cs="Times New Roman"/>
        </w:rPr>
        <w:t xml:space="preserve">еда разработки не поддерживает обработку динамически формируемых строк со встроенным кодом. В строке 11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выполнил подсветку кода на SQL внутри строки, но этот код содержит ошибку, о которой статический анализатор не сообщает пользователям.</w:t>
      </w:r>
    </w:p>
    <w:p w:rsidR="002030F9" w:rsidRPr="00C70C1B" w:rsidRDefault="007D4E93" w:rsidP="00C70C1B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целом можно сделать вывод, что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пр</w:t>
      </w:r>
      <w:r w:rsidR="00580A2C">
        <w:rPr>
          <w:rFonts w:eastAsia="Times New Roman" w:cs="Times New Roman"/>
        </w:rPr>
        <w:t xml:space="preserve">едоставляет сравнительно бедный функционал </w:t>
      </w:r>
      <w:r>
        <w:rPr>
          <w:rFonts w:eastAsia="Times New Roman" w:cs="Times New Roman"/>
        </w:rPr>
        <w:t>по подде</w:t>
      </w:r>
      <w:r w:rsidR="00580A2C">
        <w:rPr>
          <w:rFonts w:eastAsia="Times New Roman" w:cs="Times New Roman"/>
        </w:rPr>
        <w:t>ржке встроенного кода, выполняя в основном</w:t>
      </w:r>
      <w:r>
        <w:rPr>
          <w:rFonts w:eastAsia="Times New Roman" w:cs="Times New Roman"/>
        </w:rPr>
        <w:t xml:space="preserve"> подсветку кода, целиком встроенного в строку, а не формируемого динамически.</w:t>
      </w:r>
    </w:p>
    <w:p w:rsidR="007A3B6F" w:rsidRDefault="007D4E93" w:rsidP="00A205DD">
      <w:pPr>
        <w:pStyle w:val="Heading3"/>
        <w:ind w:firstLine="567"/>
        <w:contextualSpacing w:val="0"/>
      </w:pPr>
      <w:bookmarkStart w:id="10" w:name="h.qelcx8yg9srs" w:colFirst="0" w:colLast="0"/>
      <w:bookmarkStart w:id="11" w:name="_Toc420888792"/>
      <w:bookmarkEnd w:id="10"/>
      <w:r>
        <w:lastRenderedPageBreak/>
        <w:t>3.1.2. IntelliLang</w:t>
      </w:r>
      <w:bookmarkEnd w:id="11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IntelliLang</w:t>
      </w:r>
      <w:r>
        <w:rPr>
          <w:rFonts w:eastAsia="Times New Roman" w:cs="Times New Roman"/>
          <w:vertAlign w:val="superscript"/>
        </w:rPr>
        <w:footnoteReference w:id="2"/>
      </w:r>
      <w:r w:rsidR="00580A2C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плагин для среды разработки IntelliJ IDEA</w:t>
      </w:r>
      <w:r>
        <w:rPr>
          <w:rFonts w:eastAsia="Times New Roman" w:cs="Times New Roman"/>
          <w:vertAlign w:val="superscript"/>
        </w:rPr>
        <w:footnoteReference w:id="3"/>
      </w:r>
      <w:r>
        <w:rPr>
          <w:rFonts w:eastAsia="Times New Roman" w:cs="Times New Roman"/>
        </w:rPr>
        <w:t>, ко</w:t>
      </w:r>
      <w:r w:rsidR="00580A2C">
        <w:rPr>
          <w:rFonts w:eastAsia="Times New Roman" w:cs="Times New Roman"/>
        </w:rPr>
        <w:t>торый, в частности, расширяет её возможности</w:t>
      </w:r>
      <w:r>
        <w:rPr>
          <w:rFonts w:eastAsia="Times New Roman" w:cs="Times New Roman"/>
        </w:rPr>
        <w:t xml:space="preserve"> в области работы со встроенными языками. Плагин умеет подсвечивать встроенный код и </w:t>
      </w:r>
      <w:r w:rsidR="00580A2C">
        <w:rPr>
          <w:rFonts w:eastAsia="Times New Roman" w:cs="Times New Roman"/>
        </w:rPr>
        <w:t xml:space="preserve">в некоторых случаях </w:t>
      </w:r>
      <w:r>
        <w:rPr>
          <w:rFonts w:eastAsia="Times New Roman" w:cs="Times New Roman"/>
        </w:rPr>
        <w:t>находить в нём ошибки. В</w:t>
      </w:r>
      <w:r w:rsidR="00580A2C">
        <w:rPr>
          <w:rFonts w:eastAsia="Times New Roman" w:cs="Times New Roman"/>
        </w:rPr>
        <w:t xml:space="preserve"> отличие от предыдущего решения</w:t>
      </w:r>
      <w:r>
        <w:rPr>
          <w:rFonts w:eastAsia="Times New Roman" w:cs="Times New Roman"/>
        </w:rPr>
        <w:t xml:space="preserve"> IntelliLang умеет обрабатывать динамическ</w:t>
      </w:r>
      <w:r w:rsidR="00580A2C">
        <w:rPr>
          <w:rFonts w:eastAsia="Times New Roman" w:cs="Times New Roman"/>
        </w:rPr>
        <w:t>и формируемые выражения. Однако</w:t>
      </w:r>
      <w:r>
        <w:rPr>
          <w:rFonts w:eastAsia="Times New Roman" w:cs="Times New Roman"/>
        </w:rPr>
        <w:t xml:space="preserve"> особенностью работы плагина является то, что он не осуществляет </w:t>
      </w:r>
      <w:r w:rsidR="00580A2C">
        <w:rPr>
          <w:rFonts w:eastAsia="Times New Roman" w:cs="Times New Roman"/>
        </w:rPr>
        <w:t>поиск строк со встроенным кодом.</w:t>
      </w:r>
      <w:r>
        <w:rPr>
          <w:rFonts w:eastAsia="Times New Roman" w:cs="Times New Roman"/>
        </w:rPr>
        <w:t xml:space="preserve"> </w:t>
      </w:r>
      <w:r w:rsidR="00580A2C">
        <w:rPr>
          <w:rFonts w:eastAsia="Times New Roman" w:cs="Times New Roman"/>
        </w:rPr>
        <w:t>П</w:t>
      </w:r>
      <w:r>
        <w:rPr>
          <w:rFonts w:eastAsia="Times New Roman" w:cs="Times New Roman"/>
        </w:rPr>
        <w:t>рограммист должен сам указывать, ка</w:t>
      </w:r>
      <w:r w:rsidR="00580A2C">
        <w:rPr>
          <w:rFonts w:eastAsia="Times New Roman" w:cs="Times New Roman"/>
        </w:rPr>
        <w:t xml:space="preserve">кие строки нужно анализировать. Это </w:t>
      </w:r>
      <w:r>
        <w:rPr>
          <w:rFonts w:eastAsia="Times New Roman" w:cs="Times New Roman"/>
        </w:rPr>
        <w:t xml:space="preserve">делает </w:t>
      </w:r>
      <w:r w:rsidR="00580A2C">
        <w:rPr>
          <w:rFonts w:eastAsia="Times New Roman" w:cs="Times New Roman"/>
        </w:rPr>
        <w:t>плагин</w:t>
      </w:r>
      <w:r>
        <w:rPr>
          <w:rFonts w:eastAsia="Times New Roman" w:cs="Times New Roman"/>
        </w:rPr>
        <w:t xml:space="preserve"> не очень удобным в использовании, особенно в контексте задач реинжиниринга, обозначенных ранее.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На Рисунке 2 показано окно текстового редактора среды IntelliJ IDEA с плагином IntelliLang, где анализ выполнен только для переменной html.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6C9AF497" wp14:editId="0FA63DDE">
            <wp:extent cx="5919788" cy="1230206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23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2. Окно текстового редактора среды IntelliJ IDEA с плагином IntelliLang</w:t>
      </w:r>
    </w:p>
    <w:p w:rsidR="007A3B6F" w:rsidRDefault="007D4E93" w:rsidP="00A205DD">
      <w:pPr>
        <w:pStyle w:val="Heading3"/>
        <w:ind w:firstLine="567"/>
        <w:contextualSpacing w:val="0"/>
      </w:pPr>
      <w:bookmarkStart w:id="12" w:name="h.5kvx607yyiy2" w:colFirst="0" w:colLast="0"/>
      <w:bookmarkStart w:id="13" w:name="_Toc420888793"/>
      <w:bookmarkEnd w:id="12"/>
      <w:r>
        <w:t>3.1.3. Alvor</w:t>
      </w:r>
      <w:bookmarkEnd w:id="13"/>
    </w:p>
    <w:p w:rsidR="007A3B6F" w:rsidRDefault="00580A2C" w:rsidP="00A205DD">
      <w:pPr>
        <w:spacing w:line="360" w:lineRule="auto"/>
        <w:ind w:firstLine="567"/>
      </w:pPr>
      <w:r>
        <w:rPr>
          <w:rFonts w:eastAsia="Times New Roman" w:cs="Times New Roman"/>
        </w:rPr>
        <w:t>Alvor</w:t>
      </w:r>
      <w:r w:rsidR="007D4E93">
        <w:rPr>
          <w:rFonts w:eastAsia="Times New Roman" w:cs="Times New Roman"/>
          <w:vertAlign w:val="superscript"/>
        </w:rPr>
        <w:footnoteReference w:id="4"/>
      </w:r>
      <w:r>
        <w:rPr>
          <w:rFonts w:eastAsia="Times New Roman" w:cs="Times New Roman"/>
        </w:rPr>
        <w:t xml:space="preserve"> [2] –</w:t>
      </w:r>
      <w:r w:rsidR="007D4E93">
        <w:rPr>
          <w:rFonts w:eastAsia="Times New Roman" w:cs="Times New Roman"/>
        </w:rPr>
        <w:t xml:space="preserve"> плагин для среды разработки Eclipse</w:t>
      </w:r>
      <w:r w:rsidR="007D4E93">
        <w:rPr>
          <w:rFonts w:eastAsia="Times New Roman" w:cs="Times New Roman"/>
          <w:vertAlign w:val="superscript"/>
        </w:rPr>
        <w:footnoteReference w:id="5"/>
      </w:r>
      <w:r w:rsidR="007D4E93">
        <w:rPr>
          <w:rFonts w:eastAsia="Times New Roman" w:cs="Times New Roman"/>
        </w:rPr>
        <w:t xml:space="preserve">, предназначенный для статической </w:t>
      </w:r>
      <w:r w:rsidR="001A2747">
        <w:rPr>
          <w:rFonts w:eastAsia="Times New Roman" w:cs="Times New Roman"/>
        </w:rPr>
        <w:t>проверки корректности</w:t>
      </w:r>
      <w:r w:rsidR="007D4E93">
        <w:rPr>
          <w:rFonts w:eastAsia="Times New Roman" w:cs="Times New Roman"/>
        </w:rPr>
        <w:t xml:space="preserve"> кода на SQL, встроенного в Java. Плагин выполняет </w:t>
      </w:r>
      <w:proofErr w:type="spellStart"/>
      <w:r w:rsidR="007D4E93">
        <w:rPr>
          <w:rFonts w:eastAsia="Times New Roman" w:cs="Times New Roman"/>
        </w:rPr>
        <w:t>межпроцедурный</w:t>
      </w:r>
      <w:proofErr w:type="spellEnd"/>
      <w:r w:rsidR="007D4E93">
        <w:rPr>
          <w:rFonts w:eastAsia="Times New Roman" w:cs="Times New Roman"/>
        </w:rPr>
        <w:t xml:space="preserve"> анализ кода, поддерживает обработку условных </w:t>
      </w:r>
      <w:r w:rsidR="007D4E93">
        <w:rPr>
          <w:rFonts w:eastAsia="Times New Roman" w:cs="Times New Roman"/>
        </w:rPr>
        <w:lastRenderedPageBreak/>
        <w:t xml:space="preserve">операторов, операций конкатенации и присваивания строк, сообщает о лексических и синтаксических ошибках. Если найдено больше одной ошибки, то показывается первая из них. </w:t>
      </w:r>
      <w:r w:rsidR="00F22E24">
        <w:rPr>
          <w:rFonts w:eastAsia="Times New Roman" w:cs="Times New Roman"/>
        </w:rPr>
        <w:t>Один из таких случаев</w:t>
      </w:r>
      <w:r w:rsidR="007D4E93">
        <w:rPr>
          <w:rFonts w:eastAsia="Times New Roman" w:cs="Times New Roman"/>
        </w:rPr>
        <w:t xml:space="preserve"> представлен на Рисунке 3, где в строках 16 и 18 допущены опечатки</w:t>
      </w:r>
      <w:r w:rsidR="00F22E24">
        <w:rPr>
          <w:rFonts w:eastAsia="Times New Roman" w:cs="Times New Roman"/>
        </w:rPr>
        <w:t>. В строке 16 опечатка подчёркнута, а в строке 18 – нет.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7A02E9C" wp14:editId="57290304">
            <wp:extent cx="5862638" cy="2379041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379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3. Окно текстового редактора Eclipse с плагином Alvor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 недостаткам </w:t>
      </w:r>
      <w:proofErr w:type="spellStart"/>
      <w:r>
        <w:rPr>
          <w:rFonts w:eastAsia="Times New Roman" w:cs="Times New Roman"/>
        </w:rPr>
        <w:t>Alvor’а</w:t>
      </w:r>
      <w:proofErr w:type="spellEnd"/>
      <w:r>
        <w:rPr>
          <w:rFonts w:eastAsia="Times New Roman" w:cs="Times New Roman"/>
        </w:rPr>
        <w:t xml:space="preserve"> можно отнести отсутствие поддержки циклов.</w:t>
      </w:r>
    </w:p>
    <w:p w:rsidR="007A3B6F" w:rsidRDefault="007D4E93" w:rsidP="00A205DD">
      <w:pPr>
        <w:pStyle w:val="Heading3"/>
        <w:ind w:firstLine="567"/>
        <w:contextualSpacing w:val="0"/>
      </w:pPr>
      <w:bookmarkStart w:id="14" w:name="h.5ip28s6th1" w:colFirst="0" w:colLast="0"/>
      <w:bookmarkStart w:id="15" w:name="_Toc420888794"/>
      <w:bookmarkEnd w:id="14"/>
      <w:r>
        <w:t xml:space="preserve">3.1.4. </w:t>
      </w:r>
      <w:proofErr w:type="spellStart"/>
      <w:r>
        <w:t>Varis</w:t>
      </w:r>
      <w:bookmarkEnd w:id="15"/>
      <w:proofErr w:type="spellEnd"/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Varis</w:t>
      </w:r>
      <w:proofErr w:type="spellEnd"/>
      <w:r>
        <w:rPr>
          <w:rFonts w:eastAsia="Times New Roman" w:cs="Times New Roman"/>
        </w:rPr>
        <w:t xml:space="preserve"> [3] - плагин для Eclipse, предоставляющий поддержку кода на HTML, CSS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встроенного в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. В плагине реализованы функции подсветки встроенного кода, </w:t>
      </w:r>
      <w:proofErr w:type="spellStart"/>
      <w:r>
        <w:rPr>
          <w:rFonts w:eastAsia="Times New Roman" w:cs="Times New Roman"/>
        </w:rPr>
        <w:t>автодополнения</w:t>
      </w:r>
      <w:proofErr w:type="spellEnd"/>
      <w:r>
        <w:rPr>
          <w:rFonts w:eastAsia="Times New Roman" w:cs="Times New Roman"/>
        </w:rPr>
        <w:t>, переход</w:t>
      </w:r>
      <w:r w:rsidR="00C008F7"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 к объявлению (</w:t>
      </w:r>
      <w:proofErr w:type="spellStart"/>
      <w:r w:rsidR="00C008F7">
        <w:rPr>
          <w:rFonts w:eastAsia="Times New Roman" w:cs="Times New Roman"/>
        </w:rPr>
        <w:t>jump</w:t>
      </w:r>
      <w:proofErr w:type="spellEnd"/>
      <w:r w:rsidR="00C008F7">
        <w:rPr>
          <w:rFonts w:eastAsia="Times New Roman" w:cs="Times New Roman"/>
        </w:rPr>
        <w:t xml:space="preserve"> </w:t>
      </w:r>
      <w:proofErr w:type="spellStart"/>
      <w:r w:rsidR="00C008F7">
        <w:rPr>
          <w:rFonts w:eastAsia="Times New Roman" w:cs="Times New Roman"/>
        </w:rPr>
        <w:t>to</w:t>
      </w:r>
      <w:proofErr w:type="spellEnd"/>
      <w:r w:rsidR="00C008F7">
        <w:rPr>
          <w:rFonts w:eastAsia="Times New Roman" w:cs="Times New Roman"/>
        </w:rPr>
        <w:t xml:space="preserve"> </w:t>
      </w:r>
      <w:proofErr w:type="spellStart"/>
      <w:r w:rsidR="00C008F7">
        <w:rPr>
          <w:rFonts w:eastAsia="Times New Roman" w:cs="Times New Roman"/>
        </w:rPr>
        <w:t>declaration</w:t>
      </w:r>
      <w:proofErr w:type="spellEnd"/>
      <w:r w:rsidR="00C008F7">
        <w:rPr>
          <w:rFonts w:eastAsia="Times New Roman" w:cs="Times New Roman"/>
        </w:rPr>
        <w:t>), построения</w:t>
      </w:r>
      <w:r>
        <w:rPr>
          <w:rFonts w:eastAsia="Times New Roman" w:cs="Times New Roman"/>
        </w:rPr>
        <w:t xml:space="preserve"> графа вызовов (</w:t>
      </w:r>
      <w:proofErr w:type="spellStart"/>
      <w:r>
        <w:rPr>
          <w:rFonts w:eastAsia="Times New Roman" w:cs="Times New Roman"/>
        </w:rPr>
        <w:t>call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graph</w:t>
      </w:r>
      <w:proofErr w:type="spellEnd"/>
      <w:r>
        <w:rPr>
          <w:rFonts w:eastAsia="Times New Roman" w:cs="Times New Roman"/>
        </w:rPr>
        <w:t xml:space="preserve">) для встроенного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. </w:t>
      </w:r>
      <w:r w:rsidR="00C008F7">
        <w:rPr>
          <w:rFonts w:eastAsia="Times New Roman" w:cs="Times New Roman"/>
        </w:rPr>
        <w:t>Рисунок</w:t>
      </w:r>
      <w:r>
        <w:rPr>
          <w:rFonts w:eastAsia="Times New Roman" w:cs="Times New Roman"/>
        </w:rPr>
        <w:t xml:space="preserve"> 4 демонстриру</w:t>
      </w:r>
      <w:r w:rsidR="00C008F7">
        <w:rPr>
          <w:rFonts w:eastAsia="Times New Roman" w:cs="Times New Roman"/>
        </w:rPr>
        <w:t>ет</w:t>
      </w:r>
      <w:r>
        <w:rPr>
          <w:rFonts w:eastAsia="Times New Roman" w:cs="Times New Roman"/>
        </w:rPr>
        <w:t xml:space="preserve"> функции подсветки и </w:t>
      </w:r>
      <w:proofErr w:type="spellStart"/>
      <w:r>
        <w:rPr>
          <w:rFonts w:eastAsia="Times New Roman" w:cs="Times New Roman"/>
        </w:rPr>
        <w:t>автодополнения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5B65A377" wp14:editId="653D0576">
            <wp:extent cx="5143500" cy="32670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l="20833" t="11142" r="40705" b="470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4. Окно текстового редактора Eclipse с плагином </w:t>
      </w:r>
      <w:proofErr w:type="spellStart"/>
      <w:r>
        <w:rPr>
          <w:rFonts w:eastAsia="Times New Roman" w:cs="Times New Roman"/>
        </w:rPr>
        <w:t>Varis</w:t>
      </w:r>
      <w:proofErr w:type="spellEnd"/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Varis</w:t>
      </w:r>
      <w:proofErr w:type="spellEnd"/>
      <w:r>
        <w:rPr>
          <w:rFonts w:eastAsia="Times New Roman" w:cs="Times New Roman"/>
        </w:rPr>
        <w:t xml:space="preserve"> </w:t>
      </w:r>
      <w:r w:rsidR="00C008F7">
        <w:rPr>
          <w:rFonts w:eastAsia="Times New Roman" w:cs="Times New Roman"/>
        </w:rPr>
        <w:t>–</w:t>
      </w:r>
      <w:r w:rsidR="00F76165">
        <w:rPr>
          <w:rFonts w:eastAsia="Times New Roman" w:cs="Times New Roman"/>
        </w:rPr>
        <w:t xml:space="preserve"> был представлен в 2015 году, и является одним из самых новых</w:t>
      </w:r>
      <w:r>
        <w:rPr>
          <w:rFonts w:eastAsia="Times New Roman" w:cs="Times New Roman"/>
        </w:rPr>
        <w:t xml:space="preserve"> и богатых по функционалу решений в области поддержки встроенных в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языков со стороны сред разработки.</w:t>
      </w:r>
    </w:p>
    <w:p w:rsidR="007A3B6F" w:rsidRPr="007D4E93" w:rsidRDefault="007D4E93" w:rsidP="00A205DD">
      <w:pPr>
        <w:pStyle w:val="Heading3"/>
        <w:ind w:firstLine="567"/>
        <w:contextualSpacing w:val="0"/>
        <w:rPr>
          <w:lang w:val="en-US"/>
        </w:rPr>
      </w:pPr>
      <w:bookmarkStart w:id="16" w:name="h.5sco7lvahsu2" w:colFirst="0" w:colLast="0"/>
      <w:bookmarkStart w:id="17" w:name="_Toc420888795"/>
      <w:bookmarkEnd w:id="16"/>
      <w:r w:rsidRPr="007D4E93">
        <w:rPr>
          <w:lang w:val="en-US"/>
        </w:rPr>
        <w:t xml:space="preserve">3.1.5. Java String Analyzer </w:t>
      </w:r>
      <w:r>
        <w:t>и</w:t>
      </w:r>
      <w:r w:rsidRPr="007D4E93">
        <w:rPr>
          <w:lang w:val="en-US"/>
        </w:rPr>
        <w:t xml:space="preserve"> </w:t>
      </w:r>
      <w:proofErr w:type="spellStart"/>
      <w:r w:rsidRPr="007D4E93">
        <w:rPr>
          <w:lang w:val="en-US"/>
        </w:rPr>
        <w:t>Php</w:t>
      </w:r>
      <w:proofErr w:type="spellEnd"/>
      <w:r w:rsidRPr="007D4E93">
        <w:rPr>
          <w:lang w:val="en-US"/>
        </w:rPr>
        <w:t xml:space="preserve"> String Analyzer</w:t>
      </w:r>
      <w:bookmarkEnd w:id="17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Java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Analyzer</w:t>
      </w:r>
      <w:proofErr w:type="spellEnd"/>
      <w:r>
        <w:rPr>
          <w:rFonts w:eastAsia="Times New Roman" w:cs="Times New Roman"/>
          <w:vertAlign w:val="superscript"/>
        </w:rPr>
        <w:footnoteReference w:id="6"/>
      </w:r>
      <w:r>
        <w:rPr>
          <w:rFonts w:eastAsia="Times New Roman" w:cs="Times New Roman"/>
        </w:rPr>
        <w:t xml:space="preserve"> [4] и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Analyzer</w:t>
      </w:r>
      <w:proofErr w:type="spellEnd"/>
      <w:r>
        <w:rPr>
          <w:rFonts w:eastAsia="Times New Roman" w:cs="Times New Roman"/>
          <w:vertAlign w:val="superscript"/>
        </w:rPr>
        <w:footnoteReference w:id="7"/>
      </w:r>
      <w:r>
        <w:rPr>
          <w:rFonts w:eastAsia="Times New Roman" w:cs="Times New Roman"/>
        </w:rPr>
        <w:t xml:space="preserve"> [5] предназначены для определения корректности</w:t>
      </w:r>
      <w:r w:rsidR="00F76165">
        <w:rPr>
          <w:rFonts w:eastAsia="Times New Roman" w:cs="Times New Roman"/>
        </w:rPr>
        <w:t xml:space="preserve"> кода, встроенного в Java и </w:t>
      </w:r>
      <w:proofErr w:type="spellStart"/>
      <w:r w:rsidR="00F76165">
        <w:rPr>
          <w:rFonts w:eastAsia="Times New Roman" w:cs="Times New Roman"/>
        </w:rPr>
        <w:t>Php</w:t>
      </w:r>
      <w:proofErr w:type="spellEnd"/>
      <w:r w:rsidR="00F76165">
        <w:rPr>
          <w:rFonts w:eastAsia="Times New Roman" w:cs="Times New Roman"/>
        </w:rPr>
        <w:t xml:space="preserve"> соответственно. Впрочем, их </w:t>
      </w:r>
      <w:r>
        <w:rPr>
          <w:rFonts w:eastAsia="Times New Roman" w:cs="Times New Roman"/>
        </w:rPr>
        <w:t xml:space="preserve">подходы к </w:t>
      </w:r>
      <w:r w:rsidR="00F76165">
        <w:rPr>
          <w:rFonts w:eastAsia="Times New Roman" w:cs="Times New Roman"/>
        </w:rPr>
        <w:t>определению корректности</w:t>
      </w:r>
      <w:r>
        <w:rPr>
          <w:rFonts w:eastAsia="Times New Roman" w:cs="Times New Roman"/>
        </w:rPr>
        <w:t xml:space="preserve"> </w:t>
      </w:r>
      <w:r w:rsidR="00F76165">
        <w:rPr>
          <w:rFonts w:eastAsia="Times New Roman" w:cs="Times New Roman"/>
        </w:rPr>
        <w:t>различаются</w:t>
      </w:r>
      <w:r>
        <w:rPr>
          <w:rFonts w:eastAsia="Times New Roman" w:cs="Times New Roman"/>
        </w:rPr>
        <w:t xml:space="preserve">. Эти инструменты легко расширяются для поддержки любых встроенных языков, однако плохо расширяются для поддержки какого-либо </w:t>
      </w:r>
      <w:r w:rsidR="00F76165">
        <w:rPr>
          <w:rFonts w:eastAsia="Times New Roman" w:cs="Times New Roman"/>
        </w:rPr>
        <w:t xml:space="preserve">дополнительного </w:t>
      </w:r>
      <w:r>
        <w:rPr>
          <w:rFonts w:eastAsia="Times New Roman" w:cs="Times New Roman"/>
        </w:rPr>
        <w:t>функционала, кроме проверки корректности.</w:t>
      </w:r>
    </w:p>
    <w:p w:rsidR="007A3B6F" w:rsidRDefault="007A3B6F">
      <w:pPr>
        <w:spacing w:line="360" w:lineRule="auto"/>
      </w:pPr>
    </w:p>
    <w:p w:rsidR="008857D7" w:rsidRDefault="008857D7">
      <w:pPr>
        <w:spacing w:line="360" w:lineRule="auto"/>
      </w:pPr>
    </w:p>
    <w:p w:rsidR="008857D7" w:rsidRDefault="008857D7">
      <w:pPr>
        <w:spacing w:line="360" w:lineRule="auto"/>
      </w:pPr>
    </w:p>
    <w:p w:rsidR="007A3B6F" w:rsidRDefault="007D4E93" w:rsidP="00A205DD">
      <w:pPr>
        <w:pStyle w:val="Heading3"/>
        <w:ind w:firstLine="567"/>
        <w:contextualSpacing w:val="0"/>
      </w:pPr>
      <w:bookmarkStart w:id="18" w:name="h.rkf043ryac36" w:colFirst="0" w:colLast="0"/>
      <w:bookmarkStart w:id="19" w:name="_Toc420888796"/>
      <w:bookmarkEnd w:id="18"/>
      <w:r>
        <w:lastRenderedPageBreak/>
        <w:t>3.1.6. Особенности существующих решений</w:t>
      </w:r>
      <w:bookmarkEnd w:id="19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Стоит отметить, что первые четыре решения из представленных </w:t>
      </w:r>
      <w:r w:rsidR="00F76165">
        <w:rPr>
          <w:rFonts w:eastAsia="Times New Roman" w:cs="Times New Roman"/>
        </w:rPr>
        <w:t xml:space="preserve">выше </w:t>
      </w:r>
      <w:r w:rsidR="008857D7">
        <w:rPr>
          <w:rFonts w:eastAsia="Times New Roman" w:cs="Times New Roman"/>
        </w:rPr>
        <w:t>ориентированы</w:t>
      </w:r>
      <w:r>
        <w:rPr>
          <w:rFonts w:eastAsia="Times New Roman" w:cs="Times New Roman"/>
        </w:rPr>
        <w:t xml:space="preserve"> именно на поддержку встрое</w:t>
      </w:r>
      <w:r w:rsidR="00F76165">
        <w:rPr>
          <w:rFonts w:eastAsia="Times New Roman" w:cs="Times New Roman"/>
        </w:rPr>
        <w:t>нных языков в средах разработки.</w:t>
      </w:r>
      <w:r>
        <w:rPr>
          <w:rFonts w:eastAsia="Times New Roman" w:cs="Times New Roman"/>
        </w:rPr>
        <w:t xml:space="preserve"> </w:t>
      </w:r>
      <w:r w:rsidR="00F76165">
        <w:rPr>
          <w:rFonts w:eastAsia="Times New Roman" w:cs="Times New Roman"/>
        </w:rPr>
        <w:t>Следовательно, д</w:t>
      </w:r>
      <w:r>
        <w:rPr>
          <w:rFonts w:eastAsia="Times New Roman" w:cs="Times New Roman"/>
        </w:rPr>
        <w:t xml:space="preserve">ля них немаловажным фактором является скорость работы, для достижения которой они жертвуют качеством статического анализа, делают его менее точным. Кроме всего прочего, особенностью всех перечисленных решений является то, что каждое </w:t>
      </w:r>
      <w:r w:rsidR="00F76165">
        <w:rPr>
          <w:rFonts w:eastAsia="Times New Roman" w:cs="Times New Roman"/>
        </w:rPr>
        <w:t xml:space="preserve">их них </w:t>
      </w:r>
      <w:r>
        <w:rPr>
          <w:rFonts w:eastAsia="Times New Roman" w:cs="Times New Roman"/>
        </w:rPr>
        <w:t>работает с каким-то одним конкретным основным языком.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0" w:name="h.ekttngbd7lzr" w:colFirst="0" w:colLast="0"/>
      <w:bookmarkStart w:id="21" w:name="_Toc420888797"/>
      <w:bookmarkEnd w:id="20"/>
      <w:r>
        <w:t>3.2. Поиск строк со встроенным кодом</w:t>
      </w:r>
      <w:bookmarkEnd w:id="21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Рассмотрим </w:t>
      </w:r>
      <w:r w:rsidR="008857D7">
        <w:rPr>
          <w:rFonts w:eastAsia="Times New Roman" w:cs="Times New Roman"/>
        </w:rPr>
        <w:t>алгоритм,</w:t>
      </w:r>
      <w:r>
        <w:rPr>
          <w:rFonts w:eastAsia="Times New Roman" w:cs="Times New Roman"/>
        </w:rPr>
        <w:t xml:space="preserve"> предназначенный для определения</w:t>
      </w:r>
      <w:r w:rsidR="00A07966">
        <w:rPr>
          <w:rFonts w:eastAsia="Times New Roman" w:cs="Times New Roman"/>
        </w:rPr>
        <w:t xml:space="preserve"> того</w:t>
      </w:r>
      <w:r w:rsidR="008857D7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какие строки в программе содержат код на встроенном языке. Этот алгоритм используется в одном из инструментов платформы </w:t>
      </w:r>
      <w:proofErr w:type="spellStart"/>
      <w:r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  <w:vertAlign w:val="superscript"/>
        </w:rPr>
        <w:footnoteReference w:id="8"/>
      </w:r>
      <w:r>
        <w:rPr>
          <w:rFonts w:eastAsia="Times New Roman" w:cs="Times New Roman"/>
        </w:rPr>
        <w:t xml:space="preserve"> [6], в рамках которой разрабатываются средства анализа встроенных языков.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Алгоритм основывается на использовании некоторого заранее заданного набор</w:t>
      </w:r>
      <w:r w:rsidR="00A07966"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 функций или методов</w:t>
      </w:r>
      <w:r w:rsidR="00A0796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07966">
        <w:rPr>
          <w:rFonts w:eastAsia="Times New Roman" w:cs="Times New Roman"/>
        </w:rPr>
        <w:t>Б</w:t>
      </w:r>
      <w:r>
        <w:rPr>
          <w:rFonts w:eastAsia="Times New Roman" w:cs="Times New Roman"/>
        </w:rPr>
        <w:t xml:space="preserve">удем называть </w:t>
      </w:r>
      <w:r w:rsidR="00A07966">
        <w:rPr>
          <w:rFonts w:eastAsia="Times New Roman" w:cs="Times New Roman"/>
        </w:rPr>
        <w:t xml:space="preserve">их </w:t>
      </w:r>
      <w:r>
        <w:rPr>
          <w:rFonts w:eastAsia="Times New Roman" w:cs="Times New Roman"/>
          <w:i/>
        </w:rPr>
        <w:t>конечными</w:t>
      </w:r>
      <w:r w:rsidR="00A0796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07966">
        <w:rPr>
          <w:rFonts w:eastAsia="Times New Roman" w:cs="Times New Roman"/>
        </w:rPr>
        <w:t>Заранее и</w:t>
      </w:r>
      <w:r>
        <w:rPr>
          <w:rFonts w:eastAsia="Times New Roman" w:cs="Times New Roman"/>
        </w:rPr>
        <w:t xml:space="preserve">звестно, что </w:t>
      </w:r>
      <w:r w:rsidR="0050601F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 xml:space="preserve">ожидают </w:t>
      </w:r>
      <w:r w:rsidR="0050601F">
        <w:rPr>
          <w:rFonts w:eastAsia="Times New Roman" w:cs="Times New Roman"/>
        </w:rPr>
        <w:t xml:space="preserve">строку с кодом </w:t>
      </w:r>
      <w:r>
        <w:rPr>
          <w:rFonts w:eastAsia="Times New Roman" w:cs="Times New Roman"/>
        </w:rPr>
        <w:t xml:space="preserve">в качестве входного аргумента. </w:t>
      </w:r>
      <w:r w:rsidR="0050601F">
        <w:rPr>
          <w:rFonts w:eastAsia="Times New Roman" w:cs="Times New Roman"/>
        </w:rPr>
        <w:t>В исходном коде выполняется поиск вызовов конечных функций</w:t>
      </w:r>
      <w:r>
        <w:rPr>
          <w:rFonts w:eastAsia="Times New Roman" w:cs="Times New Roman"/>
        </w:rPr>
        <w:t>. Входны</w:t>
      </w:r>
      <w:r w:rsidR="0050601F">
        <w:rPr>
          <w:rFonts w:eastAsia="Times New Roman" w:cs="Times New Roman"/>
        </w:rPr>
        <w:t xml:space="preserve">е аргументы найденных вызовов </w:t>
      </w:r>
      <w:r>
        <w:rPr>
          <w:rFonts w:eastAsia="Times New Roman" w:cs="Times New Roman"/>
        </w:rPr>
        <w:t xml:space="preserve">принимаются за строки со встроенным кодом. Логика такого подхода заключается в том, что программы, формирующие код на встроенном языке, </w:t>
      </w:r>
      <w:r w:rsidR="0050601F">
        <w:rPr>
          <w:rFonts w:eastAsia="Times New Roman" w:cs="Times New Roman"/>
        </w:rPr>
        <w:t xml:space="preserve">зачастую </w:t>
      </w:r>
      <w:r>
        <w:rPr>
          <w:rFonts w:eastAsia="Times New Roman" w:cs="Times New Roman"/>
        </w:rPr>
        <w:t xml:space="preserve">используют в конечном итоге какую-либо подсистему для его исполнения. Примером может служить метод </w:t>
      </w:r>
      <w:proofErr w:type="spellStart"/>
      <w:r>
        <w:rPr>
          <w:rFonts w:eastAsia="Times New Roman" w:cs="Times New Roman"/>
        </w:rPr>
        <w:t>execute</w:t>
      </w:r>
      <w:proofErr w:type="spellEnd"/>
      <w:r>
        <w:rPr>
          <w:rFonts w:eastAsia="Times New Roman" w:cs="Times New Roman"/>
        </w:rPr>
        <w:t xml:space="preserve"> интерфейса </w:t>
      </w:r>
      <w:proofErr w:type="spellStart"/>
      <w:r>
        <w:rPr>
          <w:rFonts w:eastAsia="Times New Roman" w:cs="Times New Roman"/>
        </w:rPr>
        <w:t>java.sql.Statement</w:t>
      </w:r>
      <w:proofErr w:type="spellEnd"/>
      <w:r>
        <w:rPr>
          <w:rFonts w:eastAsia="Times New Roman" w:cs="Times New Roman"/>
        </w:rPr>
        <w:t xml:space="preserve">, который используется в программах на Java для исполнения SQL через </w:t>
      </w:r>
      <w:r w:rsidR="0050601F">
        <w:rPr>
          <w:rFonts w:eastAsia="Times New Roman" w:cs="Times New Roman"/>
        </w:rPr>
        <w:t>технологию JDBC. Другой пример –</w:t>
      </w:r>
      <w:r>
        <w:rPr>
          <w:rFonts w:eastAsia="Times New Roman" w:cs="Times New Roman"/>
        </w:rPr>
        <w:t xml:space="preserve"> метод </w:t>
      </w:r>
      <w:proofErr w:type="spellStart"/>
      <w:r>
        <w:rPr>
          <w:rFonts w:eastAsia="Times New Roman" w:cs="Times New Roman"/>
        </w:rPr>
        <w:t>exec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lastRenderedPageBreak/>
        <w:t xml:space="preserve">класса PDO в языке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>, который также используется для выполнения SQL-запросов.</w:t>
      </w:r>
    </w:p>
    <w:p w:rsidR="007A3B6F" w:rsidRDefault="0050601F" w:rsidP="00A205DD">
      <w:pPr>
        <w:spacing w:line="360" w:lineRule="auto"/>
        <w:ind w:firstLine="567"/>
      </w:pPr>
      <w:r>
        <w:rPr>
          <w:rFonts w:eastAsia="Times New Roman" w:cs="Times New Roman"/>
        </w:rPr>
        <w:t>В целом</w:t>
      </w:r>
      <w:r w:rsidR="007D4E93">
        <w:rPr>
          <w:rFonts w:eastAsia="Times New Roman" w:cs="Times New Roman"/>
        </w:rPr>
        <w:t xml:space="preserve"> можно отметить, что использованный подход поиска строк со встроенным кодом справляется со своей задачей далеко не всегда, однако сравнительная простота реализации является его несомненным </w:t>
      </w:r>
      <w:r>
        <w:rPr>
          <w:rFonts w:eastAsia="Times New Roman" w:cs="Times New Roman"/>
        </w:rPr>
        <w:t>преимуществом</w:t>
      </w:r>
      <w:r w:rsidR="007D4E93">
        <w:rPr>
          <w:rFonts w:eastAsia="Times New Roman" w:cs="Times New Roman"/>
        </w:rPr>
        <w:t>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2" w:name="h.wbqhncb51e2z" w:colFirst="0" w:colLast="0"/>
      <w:bookmarkStart w:id="23" w:name="_Toc420888798"/>
      <w:bookmarkEnd w:id="22"/>
      <w:r>
        <w:t>3.3. Построение регулярной аппроксимации сверху</w:t>
      </w:r>
      <w:bookmarkEnd w:id="23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данном разделе даётся обзор алгоритма построения регулярной аппроксимации, описанного в статье [7]. Она посвящена анализу строковых выражений, формируемых кодом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, </w:t>
      </w:r>
      <w:r w:rsidR="00D96E96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 выявления среди них таких, которые могут использоваться для вредоносных целей. Описанный алгоритм особенно интересен, так как гарантирует построение регулярной аппроксимации сверху, при этом умеет</w:t>
      </w:r>
      <w:r w:rsidR="00D96E96">
        <w:rPr>
          <w:rFonts w:eastAsia="Times New Roman" w:cs="Times New Roman"/>
        </w:rPr>
        <w:t xml:space="preserve"> обрабатывать многие конструкции</w:t>
      </w:r>
      <w:r>
        <w:rPr>
          <w:rFonts w:eastAsia="Times New Roman" w:cs="Times New Roman"/>
        </w:rPr>
        <w:t xml:space="preserve"> основного языка.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Для начала введём несколько базовых понятий, которые будут использоваться при рассмотрении алгоритма.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Граф потока управления (</w:t>
      </w:r>
      <w:proofErr w:type="spellStart"/>
      <w:r>
        <w:rPr>
          <w:rFonts w:eastAsia="Times New Roman" w:cs="Times New Roman"/>
          <w:i/>
        </w:rPr>
        <w:t>control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flow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graph</w:t>
      </w:r>
      <w:proofErr w:type="spellEnd"/>
      <w:r>
        <w:rPr>
          <w:rFonts w:eastAsia="Times New Roman" w:cs="Times New Roman"/>
          <w:i/>
        </w:rPr>
        <w:t>, CFG)</w:t>
      </w:r>
      <w:r w:rsidR="00D96E96">
        <w:rPr>
          <w:rFonts w:eastAsia="Times New Roman" w:cs="Times New Roman"/>
        </w:rPr>
        <w:t xml:space="preserve"> [8] –</w:t>
      </w:r>
      <w:r>
        <w:rPr>
          <w:rFonts w:eastAsia="Times New Roman" w:cs="Times New Roman"/>
        </w:rPr>
        <w:t xml:space="preserve"> множество всех возможных путей исполнения программы, представленное в виде связного ориентированного графа. В </w:t>
      </w:r>
      <w:r w:rsidR="00D96E96">
        <w:rPr>
          <w:rFonts w:eastAsia="Times New Roman" w:cs="Times New Roman"/>
        </w:rPr>
        <w:t xml:space="preserve">его </w:t>
      </w:r>
      <w:r>
        <w:rPr>
          <w:rFonts w:eastAsia="Times New Roman" w:cs="Times New Roman"/>
        </w:rPr>
        <w:t>вершинах находятся выраже</w:t>
      </w:r>
      <w:r w:rsidR="00D96E96">
        <w:rPr>
          <w:rFonts w:eastAsia="Times New Roman" w:cs="Times New Roman"/>
        </w:rPr>
        <w:t>ния из исходного кода программы, а р</w:t>
      </w:r>
      <w:r>
        <w:rPr>
          <w:rFonts w:eastAsia="Times New Roman" w:cs="Times New Roman"/>
        </w:rPr>
        <w:t xml:space="preserve">ёбра соединяют вершины так, чтобы показывать порядок, в котором будут вычисляться выражения в процессе работы </w:t>
      </w:r>
      <w:r w:rsidR="00D96E96">
        <w:rPr>
          <w:rFonts w:eastAsia="Times New Roman" w:cs="Times New Roman"/>
        </w:rPr>
        <w:t xml:space="preserve">программы. Условным операторам, </w:t>
      </w:r>
      <w:r>
        <w:rPr>
          <w:rFonts w:eastAsia="Times New Roman" w:cs="Times New Roman"/>
        </w:rPr>
        <w:t xml:space="preserve">задающим </w:t>
      </w:r>
      <w:r w:rsidR="00D96E96">
        <w:rPr>
          <w:rFonts w:eastAsia="Times New Roman" w:cs="Times New Roman"/>
        </w:rPr>
        <w:t xml:space="preserve">альтернативные пути исполнения, </w:t>
      </w:r>
      <w:r>
        <w:rPr>
          <w:rFonts w:eastAsia="Times New Roman" w:cs="Times New Roman"/>
        </w:rPr>
        <w:t xml:space="preserve">соответствуют разветвления в графе потока управления, </w:t>
      </w:r>
      <w:r w:rsidR="00D96E96">
        <w:rPr>
          <w:rFonts w:eastAsia="Times New Roman" w:cs="Times New Roman"/>
        </w:rPr>
        <w:t>а циклам в коде –</w:t>
      </w:r>
      <w:r>
        <w:rPr>
          <w:rFonts w:eastAsia="Times New Roman" w:cs="Times New Roman"/>
        </w:rPr>
        <w:t xml:space="preserve"> циклы в графе. У графа есть одна </w:t>
      </w:r>
      <w:r w:rsidR="00D96E96">
        <w:rPr>
          <w:rFonts w:eastAsia="Times New Roman" w:cs="Times New Roman"/>
          <w:i/>
        </w:rPr>
        <w:t xml:space="preserve">входная </w:t>
      </w:r>
      <w:r>
        <w:rPr>
          <w:rFonts w:eastAsia="Times New Roman" w:cs="Times New Roman"/>
        </w:rPr>
        <w:t xml:space="preserve">и </w:t>
      </w:r>
      <w:r w:rsidR="00D96E96">
        <w:rPr>
          <w:rFonts w:eastAsia="Times New Roman" w:cs="Times New Roman"/>
        </w:rPr>
        <w:t xml:space="preserve">ноль или более </w:t>
      </w:r>
      <w:r w:rsidR="00D96E96">
        <w:rPr>
          <w:rFonts w:eastAsia="Times New Roman" w:cs="Times New Roman"/>
          <w:i/>
        </w:rPr>
        <w:t>выходных</w:t>
      </w:r>
      <w:r w:rsidR="00D96E96" w:rsidRPr="00D96E96">
        <w:rPr>
          <w:rFonts w:eastAsia="Times New Roman" w:cs="Times New Roman"/>
          <w:i/>
        </w:rPr>
        <w:t xml:space="preserve"> </w:t>
      </w:r>
      <w:r w:rsidR="00D96E96">
        <w:rPr>
          <w:rFonts w:eastAsia="Times New Roman" w:cs="Times New Roman"/>
          <w:i/>
        </w:rPr>
        <w:t xml:space="preserve">вершин. Входная </w:t>
      </w:r>
      <w:r w:rsidR="00D96E96">
        <w:rPr>
          <w:rFonts w:eastAsia="Times New Roman" w:cs="Times New Roman"/>
        </w:rPr>
        <w:t xml:space="preserve">имеет только исходящие рёбра, выходные – </w:t>
      </w:r>
      <w:r w:rsidR="00D96E96">
        <w:rPr>
          <w:rFonts w:eastAsia="Times New Roman" w:cs="Times New Roman"/>
        </w:rPr>
        <w:lastRenderedPageBreak/>
        <w:t>только входящие</w:t>
      </w:r>
      <w:r>
        <w:rPr>
          <w:rFonts w:eastAsia="Times New Roman" w:cs="Times New Roman"/>
        </w:rPr>
        <w:t>. Упрощённый пример такого графа для фрагмента кода на Листинге 1 показан на Рисунке 5.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Целевое выражение </w:t>
      </w:r>
      <w:r w:rsidR="0045749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строковое выражение в исходном коде программы, множество значений которого мы хотим построить.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Целевая вершина </w:t>
      </w:r>
      <w:r w:rsidR="0045749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вершина в CFG</w:t>
      </w:r>
      <w:r w:rsidR="0045749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содержащая целевое выражение.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Граф зависимостей данных (</w:t>
      </w:r>
      <w:proofErr w:type="spellStart"/>
      <w:r>
        <w:rPr>
          <w:rFonts w:eastAsia="Times New Roman" w:cs="Times New Roman"/>
          <w:i/>
        </w:rPr>
        <w:t>data-dependency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graph</w:t>
      </w:r>
      <w:proofErr w:type="spellEnd"/>
      <w:r>
        <w:rPr>
          <w:rFonts w:eastAsia="Times New Roman" w:cs="Times New Roman"/>
          <w:i/>
        </w:rPr>
        <w:t>, DDG)</w:t>
      </w:r>
      <w:r w:rsidR="00457498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ориентированный граф, представляющий зависимости между инструкциями в исходном коде. Вершины графа соответствуют выражениям из исходного кода. Наличие направленного ребра из вершины X</w:t>
      </w:r>
      <w:r w:rsidR="00457498">
        <w:rPr>
          <w:rFonts w:eastAsia="Times New Roman" w:cs="Times New Roman"/>
        </w:rPr>
        <w:t xml:space="preserve"> в вершину Y</w:t>
      </w:r>
      <w:r>
        <w:rPr>
          <w:rFonts w:eastAsia="Times New Roman" w:cs="Times New Roman"/>
        </w:rPr>
        <w:t xml:space="preserve"> означает, что для вычисления выражения, которому соответствует вершина Y, необходимо сначала вычислить выражение в вершине X. </w:t>
      </w:r>
      <w:r w:rsidR="00457498">
        <w:rPr>
          <w:rFonts w:eastAsia="Times New Roman" w:cs="Times New Roman"/>
        </w:rPr>
        <w:t>На Рисунке 6 показан п</w:t>
      </w:r>
      <w:r>
        <w:rPr>
          <w:rFonts w:eastAsia="Times New Roman" w:cs="Times New Roman"/>
        </w:rPr>
        <w:t xml:space="preserve">ример графа зависимостей для ссылки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аргументе метода </w:t>
      </w:r>
      <w:proofErr w:type="spellStart"/>
      <w:r>
        <w:rPr>
          <w:rFonts w:eastAsia="Times New Roman" w:cs="Times New Roman"/>
        </w:rPr>
        <w:t>Db.execute</w:t>
      </w:r>
      <w:proofErr w:type="spellEnd"/>
      <w:r>
        <w:rPr>
          <w:rFonts w:eastAsia="Times New Roman" w:cs="Times New Roman"/>
        </w:rPr>
        <w:t>.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1 | Entries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getEntries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boolean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 {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2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“Selected”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;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if(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5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“Table1”;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else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7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“Table2”;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8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Console.WriteLine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9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return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10| }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</w:t>
      </w:r>
      <w:r w:rsidRPr="007D4E93">
        <w:rPr>
          <w:rFonts w:eastAsia="Times New Roman" w:cs="Times New Roman"/>
          <w:lang w:val="en-US"/>
        </w:rPr>
        <w:t xml:space="preserve"> 1. </w:t>
      </w:r>
      <w:r>
        <w:rPr>
          <w:rFonts w:eastAsia="Times New Roman" w:cs="Times New Roman"/>
        </w:rPr>
        <w:t>Фрагмент кода на C#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1077C05" wp14:editId="472DCB32">
            <wp:extent cx="4519613" cy="4519613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51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5. Граф потока управления для фрагмента кода на Листинге 1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42D90EE9" wp14:editId="1C1DE101">
            <wp:extent cx="5743575" cy="342423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6. Граф зависимостей данных построенный для вершины 16 графа потока управления, изображённого на Рисунке 5.</w:t>
      </w:r>
    </w:p>
    <w:p w:rsidR="007A3B6F" w:rsidRPr="00707BE7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дальнейших рассуждениях </w:t>
      </w:r>
      <w:r w:rsidR="00457498">
        <w:rPr>
          <w:rFonts w:eastAsia="Times New Roman" w:cs="Times New Roman"/>
        </w:rPr>
        <w:t>касающихся</w:t>
      </w:r>
      <w:r>
        <w:rPr>
          <w:rFonts w:eastAsia="Times New Roman" w:cs="Times New Roman"/>
        </w:rPr>
        <w:t xml:space="preserve"> конечных автоматов принято следующее соглашение. </w:t>
      </w:r>
      <w:r w:rsidR="00707BE7">
        <w:rPr>
          <w:rFonts w:eastAsia="Times New Roman" w:cs="Times New Roman"/>
        </w:rPr>
        <w:t xml:space="preserve">Предполагается, что любой автомат имеет некоторое дополнительное состояние, которое не указано явно. Назовём его </w:t>
      </w:r>
      <w:proofErr w:type="spellStart"/>
      <w:r w:rsidR="00707BE7">
        <w:rPr>
          <w:rFonts w:eastAsia="Times New Roman" w:cs="Times New Roman"/>
          <w:i/>
        </w:rPr>
        <w:t>sink</w:t>
      </w:r>
      <w:proofErr w:type="spellEnd"/>
      <w:r w:rsidR="00707BE7">
        <w:rPr>
          <w:rFonts w:eastAsia="Times New Roman" w:cs="Times New Roman"/>
          <w:i/>
        </w:rPr>
        <w:t xml:space="preserve">-состоянием. </w:t>
      </w:r>
      <w:r w:rsidR="00707BE7">
        <w:rPr>
          <w:rFonts w:eastAsia="Times New Roman" w:cs="Times New Roman"/>
        </w:rPr>
        <w:t>Его о</w:t>
      </w:r>
      <w:r w:rsidR="00707BE7" w:rsidRPr="00707BE7">
        <w:rPr>
          <w:rFonts w:eastAsia="Times New Roman" w:cs="Times New Roman"/>
        </w:rPr>
        <w:t>собенность</w:t>
      </w:r>
      <w:r w:rsidR="00707BE7">
        <w:rPr>
          <w:rFonts w:eastAsia="Times New Roman" w:cs="Times New Roman"/>
          <w:i/>
        </w:rPr>
        <w:t xml:space="preserve"> </w:t>
      </w:r>
      <w:r w:rsidR="00707BE7">
        <w:rPr>
          <w:rFonts w:eastAsia="Times New Roman" w:cs="Times New Roman"/>
        </w:rPr>
        <w:t xml:space="preserve">заключается в том, что оно не является конечным и зациклено на себе по всем символам алфавита. </w:t>
      </w:r>
      <w:r w:rsidR="00F406FC">
        <w:rPr>
          <w:rFonts w:eastAsia="Times New Roman" w:cs="Times New Roman"/>
        </w:rPr>
        <w:t>При упоминании конечных автоматов в тексте работы и на иллюстрациях, для их состояний будут указываться переходы лишь по некоторым символам алфавита. Е</w:t>
      </w:r>
      <w:r w:rsidR="00707BE7">
        <w:rPr>
          <w:rFonts w:eastAsia="Times New Roman" w:cs="Times New Roman"/>
        </w:rPr>
        <w:t>сли у состояния автомата</w:t>
      </w:r>
      <w:r w:rsidR="00F406FC">
        <w:rPr>
          <w:rFonts w:eastAsia="Times New Roman" w:cs="Times New Roman"/>
        </w:rPr>
        <w:t>, обозначенного явно, не указан переход по какому-либо сим</w:t>
      </w:r>
      <w:r w:rsidR="00707BE7">
        <w:rPr>
          <w:rFonts w:eastAsia="Times New Roman" w:cs="Times New Roman"/>
        </w:rPr>
        <w:t>в</w:t>
      </w:r>
      <w:r w:rsidR="00F406FC">
        <w:rPr>
          <w:rFonts w:eastAsia="Times New Roman" w:cs="Times New Roman"/>
        </w:rPr>
        <w:t>о</w:t>
      </w:r>
      <w:r w:rsidR="00707BE7">
        <w:rPr>
          <w:rFonts w:eastAsia="Times New Roman" w:cs="Times New Roman"/>
        </w:rPr>
        <w:t>лу</w:t>
      </w:r>
      <w:r w:rsidR="00F406FC">
        <w:rPr>
          <w:rFonts w:eastAsia="Times New Roman" w:cs="Times New Roman"/>
        </w:rPr>
        <w:t xml:space="preserve"> алфавита, то предполагается, что переход по данному символу осуществляется в </w:t>
      </w:r>
      <w:r w:rsidR="00F406FC">
        <w:rPr>
          <w:rFonts w:eastAsia="Times New Roman" w:cs="Times New Roman"/>
          <w:lang w:val="en-US"/>
        </w:rPr>
        <w:t>sink</w:t>
      </w:r>
      <w:r w:rsidR="00F406FC" w:rsidRPr="00F406FC">
        <w:rPr>
          <w:rFonts w:eastAsia="Times New Roman" w:cs="Times New Roman"/>
        </w:rPr>
        <w:t>-</w:t>
      </w:r>
      <w:r w:rsidR="00F406FC">
        <w:rPr>
          <w:rFonts w:eastAsia="Times New Roman" w:cs="Times New Roman"/>
        </w:rPr>
        <w:t>состояние</w:t>
      </w:r>
      <w:r>
        <w:rPr>
          <w:rFonts w:eastAsia="Times New Roman" w:cs="Times New Roman"/>
        </w:rPr>
        <w:t xml:space="preserve"> (см. Рис. 7). </w:t>
      </w:r>
      <w:r w:rsidR="00F406FC">
        <w:rPr>
          <w:rFonts w:eastAsia="Times New Roman" w:cs="Times New Roman"/>
          <w:lang w:val="en-US"/>
        </w:rPr>
        <w:t>S</w:t>
      </w:r>
      <w:proofErr w:type="spellStart"/>
      <w:r>
        <w:rPr>
          <w:rFonts w:eastAsia="Times New Roman" w:cs="Times New Roman"/>
        </w:rPr>
        <w:t>ink</w:t>
      </w:r>
      <w:proofErr w:type="spellEnd"/>
      <w:r>
        <w:rPr>
          <w:rFonts w:eastAsia="Times New Roman" w:cs="Times New Roman"/>
        </w:rPr>
        <w:t>-состояние и переходы в него опускаются для упрощения описаний и рисунков.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414DAD78" wp14:editId="5C04A0B8">
            <wp:extent cx="5867400" cy="2252663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7. Упрощённый конечный автомат (слева) и соответствующий ему полностью определённый с дополнительным </w:t>
      </w:r>
      <w:proofErr w:type="spellStart"/>
      <w:r>
        <w:rPr>
          <w:rFonts w:eastAsia="Times New Roman" w:cs="Times New Roman"/>
        </w:rPr>
        <w:t>sink</w:t>
      </w:r>
      <w:proofErr w:type="spellEnd"/>
      <w:r>
        <w:rPr>
          <w:rFonts w:eastAsia="Times New Roman" w:cs="Times New Roman"/>
        </w:rPr>
        <w:t>-состоянием (справа) над алфавитом 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Перейдём к описанию алгоритма построения регулярной аппроксимации, описанного в статье [7]. Он состоит из следующих шагов: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Для исходного кода с</w:t>
      </w:r>
      <w:r w:rsidR="00A205DD">
        <w:rPr>
          <w:rFonts w:eastAsia="Times New Roman" w:cs="Times New Roman"/>
        </w:rPr>
        <w:t>троится граф потока управления;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 графу потока управления и некоторой целевой вершине в нём ст</w:t>
      </w:r>
      <w:r w:rsidR="00A205DD">
        <w:rPr>
          <w:rFonts w:eastAsia="Times New Roman" w:cs="Times New Roman"/>
        </w:rPr>
        <w:t>роится граф зависимостей данных;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 графу зависимостей данных строятся конечные автомат</w:t>
      </w:r>
      <w:r w:rsidR="00F406FC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для выражений в вершинах, которые аппроксимируют множество значений этих выражений сверху. Автомат, полученный для целевой вершины</w:t>
      </w:r>
      <w:r w:rsidR="00F406FC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являет</w:t>
      </w:r>
      <w:r w:rsidR="00A205DD">
        <w:rPr>
          <w:rFonts w:eastAsia="Times New Roman" w:cs="Times New Roman"/>
        </w:rPr>
        <w:t>ся результатом работы алгоритма;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Остановимся подробнее на третьем шаге и опишем, как именно в процессе обхода графа выражениям в вершинах сопоставляются конечные автоматы.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1. Строковые литералы. Конечный автомат для строкового литерала </w:t>
      </w:r>
      <w:r w:rsidR="00F406F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это автомат, который принимает одно слово. Пример автомата для строки “</w:t>
      </w:r>
      <w:proofErr w:type="spellStart"/>
      <w:r>
        <w:rPr>
          <w:rFonts w:eastAsia="Times New Roman" w:cs="Times New Roman"/>
        </w:rPr>
        <w:t>hi</w:t>
      </w:r>
      <w:proofErr w:type="spellEnd"/>
      <w:r>
        <w:rPr>
          <w:rFonts w:eastAsia="Times New Roman" w:cs="Times New Roman"/>
        </w:rPr>
        <w:t>” изображён на Рисунке 7.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2. Конкатенация строк. Для выполнения конкатенации берутся два автомата, соот</w:t>
      </w:r>
      <w:r w:rsidR="00F406FC">
        <w:rPr>
          <w:rFonts w:eastAsia="Times New Roman" w:cs="Times New Roman"/>
        </w:rPr>
        <w:t>ветствующие аргументам операции.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Н</w:t>
      </w:r>
      <w:r>
        <w:rPr>
          <w:rFonts w:eastAsia="Times New Roman" w:cs="Times New Roman"/>
        </w:rPr>
        <w:t>а их основе строится конечный автомат, принимающий ст</w:t>
      </w:r>
      <w:r w:rsidR="00F406FC">
        <w:rPr>
          <w:rFonts w:eastAsia="Times New Roman" w:cs="Times New Roman"/>
        </w:rPr>
        <w:t>роки, состоящие из двух частей:</w:t>
      </w:r>
      <w:r>
        <w:rPr>
          <w:rFonts w:eastAsia="Times New Roman" w:cs="Times New Roman"/>
        </w:rPr>
        <w:t xml:space="preserve"> префикса и суффикса</w:t>
      </w:r>
      <w:r w:rsidR="00F406FC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П</w:t>
      </w:r>
      <w:r>
        <w:rPr>
          <w:rFonts w:eastAsia="Times New Roman" w:cs="Times New Roman"/>
        </w:rPr>
        <w:t>рефиксом является любое слово, которое принимает перв</w:t>
      </w:r>
      <w:r w:rsidR="00F406FC">
        <w:rPr>
          <w:rFonts w:eastAsia="Times New Roman" w:cs="Times New Roman"/>
        </w:rPr>
        <w:t>ый автомат-аргумент, суффиксом –</w:t>
      </w:r>
      <w:r>
        <w:rPr>
          <w:rFonts w:eastAsia="Times New Roman" w:cs="Times New Roman"/>
        </w:rPr>
        <w:t xml:space="preserve"> любое слово, которое принимает второй </w:t>
      </w:r>
      <w:r w:rsidR="00F406FC">
        <w:rPr>
          <w:rFonts w:eastAsia="Times New Roman" w:cs="Times New Roman"/>
        </w:rPr>
        <w:t xml:space="preserve">автомат-аргумент </w:t>
      </w:r>
      <w:r>
        <w:rPr>
          <w:rFonts w:eastAsia="Times New Roman" w:cs="Times New Roman"/>
        </w:rPr>
        <w:t>(см. Рис. 8).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3896A1AA" wp14:editId="05C4C30A">
            <wp:extent cx="3614738" cy="1773523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773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8. Два конечных автомата (сверху) и результат их конкатенации (снизу)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3. Замена в строках (</w:t>
      </w:r>
      <w:proofErr w:type="spellStart"/>
      <w:r>
        <w:rPr>
          <w:rFonts w:eastAsia="Times New Roman" w:cs="Times New Roman"/>
        </w:rPr>
        <w:t>replace</w:t>
      </w:r>
      <w:proofErr w:type="spellEnd"/>
      <w:r>
        <w:rPr>
          <w:rFonts w:eastAsia="Times New Roman" w:cs="Times New Roman"/>
        </w:rPr>
        <w:t>). Операция замены принимает три автомата-аргумента (см. пример на Рис. 9). Первый содержит строки, в которых нужно произвести замену (левый верхн</w:t>
      </w:r>
      <w:r w:rsidR="00F406FC">
        <w:rPr>
          <w:rFonts w:eastAsia="Times New Roman" w:cs="Times New Roman"/>
        </w:rPr>
        <w:t xml:space="preserve">ий автомат на рисунке); второй </w:t>
      </w:r>
      <w:r w:rsidR="00F406FC">
        <w:rPr>
          <w:rFonts w:eastAsia="Times New Roman" w:cs="Times New Roman"/>
        </w:rPr>
        <w:softHyphen/>
        <w:t>–</w:t>
      </w:r>
      <w:r>
        <w:rPr>
          <w:rFonts w:eastAsia="Times New Roman" w:cs="Times New Roman"/>
        </w:rPr>
        <w:t xml:space="preserve"> строки, каждую из которых нужно попытаться выделить в качестве подстроки в любой из строк первого автомата (средн</w:t>
      </w:r>
      <w:r w:rsidR="00F406FC">
        <w:rPr>
          <w:rFonts w:eastAsia="Times New Roman" w:cs="Times New Roman"/>
        </w:rPr>
        <w:t>ий верхний автомат на рисунке); третий –</w:t>
      </w:r>
      <w:r>
        <w:rPr>
          <w:rFonts w:eastAsia="Times New Roman" w:cs="Times New Roman"/>
        </w:rPr>
        <w:t xml:space="preserve"> множество строк, на которое нужно заменить каждое найденное вхождение подстрок (правый верхний автомат на рисунке).</w:t>
      </w:r>
    </w:p>
    <w:p w:rsidR="00F924BB" w:rsidRDefault="00F924BB" w:rsidP="00A205DD">
      <w:pPr>
        <w:spacing w:line="360" w:lineRule="auto"/>
        <w:ind w:firstLine="567"/>
      </w:pP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687B06A9" wp14:editId="52BB6BCB">
            <wp:extent cx="5410200" cy="1643063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9. Три автомата (вверху) и результат применения операции замены к ним (внизу)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4. Оператор условия (</w:t>
      </w:r>
      <w:proofErr w:type="spellStart"/>
      <w:r>
        <w:rPr>
          <w:rFonts w:eastAsia="Times New Roman" w:cs="Times New Roman"/>
        </w:rPr>
        <w:t>if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if-else</w:t>
      </w:r>
      <w:proofErr w:type="spellEnd"/>
      <w:r>
        <w:rPr>
          <w:rFonts w:eastAsia="Times New Roman" w:cs="Times New Roman"/>
        </w:rPr>
        <w:t>). Пусть в графе зависимостей данных есть вершина А. Если выражение в вершине А зависит от некоторого выражения, которое может формироваться в разных блоках оператора условия, то в графе есть несколько путей, вед</w:t>
      </w:r>
      <w:r w:rsidR="00F406FC">
        <w:rPr>
          <w:rFonts w:eastAsia="Times New Roman" w:cs="Times New Roman"/>
        </w:rPr>
        <w:t>ущих в вершину А.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каждом из них формируется выражение одного и того же типа. Для </w:t>
      </w:r>
      <w:r w:rsidR="00F406FC">
        <w:rPr>
          <w:rFonts w:eastAsia="Times New Roman" w:cs="Times New Roman"/>
        </w:rPr>
        <w:t>того чтобы учесть каждое из них</w:t>
      </w:r>
      <w:r>
        <w:rPr>
          <w:rFonts w:eastAsia="Times New Roman" w:cs="Times New Roman"/>
        </w:rPr>
        <w:t xml:space="preserve"> как одно из возможных, выполняется объединение автоматов, получающихся в конце каждого пути, ведущего в А.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5. Циклы. Обработка циклов сопряжена с рядом проблем. Во-первых, как уже было упомянуто ранее, на этапе статического анализа далеко не всегда можно определить, сколько раз будет выполняться тело цикла, поэтому </w:t>
      </w:r>
      <w:r w:rsidR="00F406FC">
        <w:rPr>
          <w:rFonts w:eastAsia="Times New Roman" w:cs="Times New Roman"/>
        </w:rPr>
        <w:t xml:space="preserve">в общем случае </w:t>
      </w:r>
      <w:r>
        <w:rPr>
          <w:rFonts w:eastAsia="Times New Roman" w:cs="Times New Roman"/>
        </w:rPr>
        <w:t xml:space="preserve">он порождает бесконечный язык (бесконечное множество строк). Во-вторых, этот язык может быть нерегулярным, что демонстрируется на Листинге 2. Данный фрагмент кода генерирует строки из </w:t>
      </w:r>
      <w:proofErr w:type="gramStart"/>
      <w:r>
        <w:rPr>
          <w:rFonts w:eastAsia="Times New Roman" w:cs="Times New Roman"/>
        </w:rPr>
        <w:t xml:space="preserve">множества </w:t>
      </w:r>
      <m:oMath>
        <m:r>
          <w:rPr>
            <w:rFonts w:eastAsia="Times New Roman" w:cs="Times New Roman"/>
          </w:rPr>
          <m:t>{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eastAsia="Times New Roman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eastAsia="Times New Roman" w:cs="Times New Roman"/>
          </w:rPr>
          <m:t xml:space="preserve"> | 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eastAsia="Times New Roman" w:cs="Times New Roman"/>
          </w:rPr>
          <m:t xml:space="preserve"> = 1, 2, ... }</m:t>
        </m:r>
      </m:oMath>
      <w:r>
        <w:rPr>
          <w:rFonts w:eastAsia="Times New Roman" w:cs="Times New Roman"/>
        </w:rPr>
        <w:t>,</w:t>
      </w:r>
      <w:proofErr w:type="gramEnd"/>
      <w:r>
        <w:rPr>
          <w:rFonts w:eastAsia="Times New Roman" w:cs="Times New Roman"/>
        </w:rPr>
        <w:t xml:space="preserve"> которое является классическим примером нерегулярного языка.</w:t>
      </w: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</w:pPr>
    </w:p>
    <w:p w:rsidR="007A3B6F" w:rsidRDefault="007D4E93" w:rsidP="008857D7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lastRenderedPageBreak/>
        <w:t xml:space="preserve">1 | </w:t>
      </w:r>
      <w:proofErr w:type="spellStart"/>
      <w:r>
        <w:rPr>
          <w:rFonts w:ascii="Courier New" w:eastAsia="Courier New" w:hAnsi="Courier New" w:cs="Courier New"/>
          <w:sz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“</w:t>
      </w:r>
      <w:proofErr w:type="spellStart"/>
      <w:r>
        <w:rPr>
          <w:rFonts w:ascii="Courier New" w:eastAsia="Courier New" w:hAnsi="Courier New" w:cs="Courier New"/>
          <w:sz w:val="24"/>
        </w:rPr>
        <w:t>ab</w:t>
      </w:r>
      <w:proofErr w:type="spellEnd"/>
      <w:r>
        <w:rPr>
          <w:rFonts w:ascii="Courier New" w:eastAsia="Courier New" w:hAnsi="Courier New" w:cs="Courier New"/>
          <w:sz w:val="24"/>
        </w:rPr>
        <w:t>”;</w:t>
      </w:r>
    </w:p>
    <w:p w:rsidR="007A3B6F" w:rsidRDefault="007D4E93" w:rsidP="008857D7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t xml:space="preserve">2 | </w:t>
      </w:r>
      <w:proofErr w:type="spellStart"/>
      <w:r>
        <w:rPr>
          <w:rFonts w:ascii="Courier New" w:eastAsia="Courier New" w:hAnsi="Courier New" w:cs="Courier New"/>
          <w:sz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</w:rPr>
        <w:t>(...) {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str.Replace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(“ab”, “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aabb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”);</w:t>
      </w:r>
    </w:p>
    <w:p w:rsidR="007A3B6F" w:rsidRDefault="00B441BE" w:rsidP="008857D7">
      <w:pPr>
        <w:spacing w:line="360" w:lineRule="auto"/>
        <w:jc w:val="left"/>
      </w:pPr>
      <w:r w:rsidRPr="001A2747">
        <w:rPr>
          <w:rFonts w:ascii="Courier New" w:eastAsia="Courier New" w:hAnsi="Courier New" w:cs="Courier New"/>
          <w:sz w:val="24"/>
        </w:rPr>
        <w:t>4</w:t>
      </w:r>
      <w:r w:rsidR="007D4E93">
        <w:rPr>
          <w:rFonts w:ascii="Courier New" w:eastAsia="Courier New" w:hAnsi="Courier New" w:cs="Courier New"/>
          <w:sz w:val="24"/>
        </w:rPr>
        <w:t xml:space="preserve"> | }</w:t>
      </w:r>
      <w:r w:rsidR="007D4E93">
        <w:rPr>
          <w:rFonts w:ascii="Courier New" w:eastAsia="Courier New" w:hAnsi="Courier New" w:cs="Courier New"/>
          <w:sz w:val="24"/>
        </w:rPr>
        <w:tab/>
      </w:r>
      <w:r w:rsidR="007D4E93">
        <w:rPr>
          <w:rFonts w:ascii="Courier New" w:eastAsia="Courier New" w:hAnsi="Courier New" w:cs="Courier New"/>
          <w:sz w:val="24"/>
        </w:rPr>
        <w:tab/>
      </w:r>
    </w:p>
    <w:p w:rsidR="007A3B6F" w:rsidRDefault="00B441BE" w:rsidP="008857D7">
      <w:pPr>
        <w:spacing w:line="360" w:lineRule="auto"/>
        <w:jc w:val="left"/>
      </w:pPr>
      <w:r w:rsidRPr="001A2747">
        <w:rPr>
          <w:rFonts w:ascii="Courier New" w:eastAsia="Courier New" w:hAnsi="Courier New" w:cs="Courier New"/>
          <w:sz w:val="24"/>
        </w:rPr>
        <w:t>5</w:t>
      </w:r>
      <w:r w:rsidR="007D4E93">
        <w:rPr>
          <w:rFonts w:ascii="Courier New" w:eastAsia="Courier New" w:hAnsi="Courier New" w:cs="Courier New"/>
          <w:sz w:val="24"/>
        </w:rPr>
        <w:t xml:space="preserve"> | </w:t>
      </w:r>
      <w:proofErr w:type="spellStart"/>
      <w:r w:rsidR="007D4E93">
        <w:rPr>
          <w:rFonts w:ascii="Courier New" w:eastAsia="Courier New" w:hAnsi="Courier New" w:cs="Courier New"/>
          <w:sz w:val="24"/>
        </w:rPr>
        <w:t>Db.Execute</w:t>
      </w:r>
      <w:proofErr w:type="spellEnd"/>
      <w:r w:rsidR="007D4E93">
        <w:rPr>
          <w:rFonts w:ascii="Courier New" w:eastAsia="Courier New" w:hAnsi="Courier New" w:cs="Courier New"/>
          <w:sz w:val="24"/>
        </w:rPr>
        <w:t>(</w:t>
      </w:r>
      <w:proofErr w:type="spellStart"/>
      <w:r w:rsidR="007D4E93">
        <w:rPr>
          <w:rFonts w:ascii="Courier New" w:eastAsia="Courier New" w:hAnsi="Courier New" w:cs="Courier New"/>
          <w:sz w:val="24"/>
        </w:rPr>
        <w:t>str</w:t>
      </w:r>
      <w:proofErr w:type="spellEnd"/>
      <w:r w:rsidR="007D4E93">
        <w:rPr>
          <w:rFonts w:ascii="Courier New" w:eastAsia="Courier New" w:hAnsi="Courier New" w:cs="Courier New"/>
          <w:sz w:val="24"/>
        </w:rPr>
        <w:t>);</w:t>
      </w:r>
    </w:p>
    <w:p w:rsidR="00C327F7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Листинг 2. Цикл с заменой на C# (упрощённо)</w:t>
      </w:r>
    </w:p>
    <w:p w:rsidR="00A205DD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Для преодоления этих двух сложностей используется оператор расширения. Оператор принимает в качестве входных аргументов два автомата и на объединённом множестве состояний этих автоматов задаёт некоторое отношение эквивалентности. Классы эквивалентности относительно данного отношения используются как состояния нового автомата, переходы строятся на основе переходов в исходных автоматах. Полученный автомат является результатом работы оператора. Особенност</w:t>
      </w:r>
      <w:r w:rsidR="00C327F7">
        <w:rPr>
          <w:rFonts w:eastAsia="Times New Roman" w:cs="Times New Roman"/>
        </w:rPr>
        <w:t>ью такого расширенного автомата</w:t>
      </w:r>
      <w:r>
        <w:rPr>
          <w:rFonts w:eastAsia="Times New Roman" w:cs="Times New Roman"/>
        </w:rPr>
        <w:t xml:space="preserve"> является то, что он принимает все слова исходных автоматов и, возможно, некоторые</w:t>
      </w:r>
      <w:r w:rsidR="00C327F7">
        <w:rPr>
          <w:rFonts w:eastAsia="Times New Roman" w:cs="Times New Roman"/>
        </w:rPr>
        <w:t xml:space="preserve"> другие</w:t>
      </w:r>
      <w:r>
        <w:rPr>
          <w:rFonts w:eastAsia="Times New Roman" w:cs="Times New Roman"/>
        </w:rPr>
        <w:t xml:space="preserve">, в некотором смысле </w:t>
      </w:r>
      <w:r w:rsidR="00C327F7">
        <w:rPr>
          <w:rFonts w:eastAsia="Times New Roman" w:cs="Times New Roman"/>
        </w:rPr>
        <w:t xml:space="preserve">обобщая при этом </w:t>
      </w:r>
      <w:r w:rsidR="00A205DD">
        <w:rPr>
          <w:rFonts w:eastAsia="Times New Roman" w:cs="Times New Roman"/>
        </w:rPr>
        <w:t>исходные автоматы.</w:t>
      </w:r>
    </w:p>
    <w:p w:rsidR="007A3B6F" w:rsidRPr="006926A2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Оператор используется для двух автоматов, являющихся результатами соседних итераций цикла, следующим образом: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  <m:r>
          <w:rPr>
            <w:rFonts w:eastAsia="Times New Roman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  <m:r>
          <w:rPr>
            <w:rFonts w:eastAsia="Times New Roman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  <m:r>
          <w:rPr>
            <w:rFonts w:eastAsia="Times New Roman" w:cs="Times New Roman"/>
          </w:rPr>
          <m:t xml:space="preserve">) </m:t>
        </m:r>
      </m:oMath>
      <w:proofErr w:type="gramStart"/>
      <w:r>
        <w:rPr>
          <w:rFonts w:eastAsia="Times New Roman" w:cs="Times New Roman"/>
        </w:rPr>
        <w:t>,</w:t>
      </w:r>
      <w:r>
        <w:rPr>
          <w:rFonts w:eastAsia="Times New Roman" w:cs="Times New Roman"/>
        </w:rPr>
        <w:br/>
        <w:t>где</w:t>
      </w:r>
      <w:proofErr w:type="gramEnd"/>
      <w:r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</m:oMath>
      <w:r w:rsidR="00C327F7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результирующие автоматы текущей и предыдущей итераций,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</m:oMath>
      <w:r w:rsidR="00C327F7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оператор расширения. </w:t>
      </w:r>
      <w:proofErr w:type="gramStart"/>
      <w:r>
        <w:rPr>
          <w:rFonts w:eastAsia="Times New Roman" w:cs="Times New Roman"/>
        </w:rPr>
        <w:t xml:space="preserve">Автомат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>
        <w:rPr>
          <w:rFonts w:eastAsia="Times New Roman" w:cs="Times New Roman"/>
        </w:rPr>
        <w:t xml:space="preserve"> принимается</w:t>
      </w:r>
      <w:proofErr w:type="gramEnd"/>
      <w:r>
        <w:rPr>
          <w:rFonts w:eastAsia="Times New Roman" w:cs="Times New Roman"/>
        </w:rPr>
        <w:t xml:space="preserve"> за новый результат текущей итерации. Важной особенностью является то, что </w:t>
      </w:r>
      <w:proofErr w:type="gramStart"/>
      <w:r>
        <w:rPr>
          <w:rFonts w:eastAsia="Times New Roman" w:cs="Times New Roman"/>
        </w:rPr>
        <w:t xml:space="preserve">последовательность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, </m:t>
        </m:r>
        <m:r>
          <w:rPr>
            <w:rFonts w:ascii="Cambria Math" w:eastAsia="Times New Roman" w:cs="Times New Roman"/>
          </w:rPr>
          <m:t xml:space="preserve"> i</m:t>
        </m:r>
        <m:r>
          <w:rPr>
            <w:rFonts w:eastAsia="Times New Roman" w:cs="Times New Roman"/>
          </w:rPr>
          <m:t xml:space="preserve"> = 0, 1,</m:t>
        </m:r>
        <m:r>
          <w:rPr>
            <w:rFonts w:ascii="Cambria Math" w:eastAsia="Times New Roman" w:cs="Times New Roman"/>
          </w:rPr>
          <m:t xml:space="preserve"> </m:t>
        </m:r>
        <m:r>
          <w:rPr>
            <w:rFonts w:ascii="Cambria Math" w:eastAsia="Times New Roman" w:cs="Times New Roman"/>
          </w:rPr>
          <m:t>…</m:t>
        </m:r>
      </m:oMath>
      <w:r>
        <w:rPr>
          <w:rFonts w:eastAsia="Times New Roman" w:cs="Times New Roman"/>
        </w:rPr>
        <w:t xml:space="preserve"> гарантированно</w:t>
      </w:r>
      <w:proofErr w:type="gramEnd"/>
      <w:r>
        <w:rPr>
          <w:rFonts w:eastAsia="Times New Roman" w:cs="Times New Roman"/>
        </w:rPr>
        <w:t xml:space="preserve"> сходится [7], то есть начиная с некоторого </w:t>
      </w:r>
      <m:oMath>
        <m:r>
          <w:rPr>
            <w:rFonts w:ascii="Cambria Math" w:eastAsia="Times New Roman" w:hAnsi="Cambria Math" w:cs="Times New Roman"/>
          </w:rPr>
          <m:t>m</m:t>
        </m:r>
      </m:oMath>
      <w:r>
        <w:rPr>
          <w:rFonts w:eastAsia="Times New Roman" w:cs="Times New Roman"/>
        </w:rPr>
        <w:t>:</w:t>
      </w:r>
    </w:p>
    <w:p w:rsidR="007A3B6F" w:rsidRDefault="00EF6529">
      <w:pPr>
        <w:spacing w:line="360" w:lineRule="auto"/>
        <w:jc w:val="center"/>
      </w:pP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eastAsia="Times New Roman" w:cs="Times New Roman"/>
              </w:rPr>
              <m:t xml:space="preserve"> ∀</m:t>
            </m:r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&gt;</m:t>
            </m:r>
            <m:r>
              <w:rPr>
                <w:rFonts w:ascii="Cambria Math" w:eastAsia="Times New Roman" w:hAnsi="Cambria Math" w:cs="Times New Roman"/>
              </w:rPr>
              <m:t>m</m:t>
            </m:r>
            <m:r>
              <w:rPr>
                <w:rFonts w:eastAsia="Times New Roman" w:cs="Times New Roman"/>
              </w:rPr>
              <m:t xml:space="preserve"> :</m:t>
            </m:r>
            <m:r>
              <w:rPr>
                <w:rFonts w:ascii="Cambria Math" w:eastAsia="Times New Roman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+ 1</m:t>
            </m:r>
          </m:sub>
        </m:sSub>
        <m:r>
          <w:rPr>
            <w:rFonts w:eastAsia="Times New Roman" w:cs="Times New Roman"/>
          </w:rPr>
          <m:t xml:space="preserve"> =</m:t>
        </m:r>
        <m:r>
          <w:rPr>
            <w:rFonts w:ascii="Cambria Math" w:eastAsia="Times New Roman" w:hAnsi="Cambria Math" w:cs="Times New Roman"/>
          </w:rPr>
          <m:t>R</m:t>
        </m:r>
      </m:oMath>
      <w:r w:rsidR="007D4E93">
        <w:rPr>
          <w:rFonts w:eastAsia="Times New Roman" w:cs="Times New Roman"/>
        </w:rPr>
        <w:t>.</w:t>
      </w:r>
    </w:p>
    <w:p w:rsidR="002138C7" w:rsidRDefault="007D4E93">
      <w:pPr>
        <w:spacing w:line="36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lastRenderedPageBreak/>
        <w:t xml:space="preserve">Запись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+ 1</m:t>
            </m:r>
          </m:sub>
        </m:sSub>
      </m:oMath>
      <w:r>
        <w:rPr>
          <w:rFonts w:eastAsia="Times New Roman" w:cs="Times New Roman"/>
        </w:rPr>
        <w:t xml:space="preserve"> означает</w:t>
      </w:r>
      <w:proofErr w:type="gramEnd"/>
      <w:r>
        <w:rPr>
          <w:rFonts w:eastAsia="Times New Roman" w:cs="Times New Roman"/>
        </w:rPr>
        <w:t>, что автоматы эквивалентны, то есть задают один и тот же регулярный язык. Автомат R является результатом аппроксимации цикла.</w:t>
      </w:r>
    </w:p>
    <w:p w:rsidR="007A3B6F" w:rsidRPr="002138C7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Рассмотрим пример использования оператора расширения для цикла на Листинге 3. Процесс построения автоматов показан на Рисунке 10. Для каждой итерации показан</w:t>
      </w:r>
      <w:r w:rsidR="00C327F7">
        <w:rPr>
          <w:rFonts w:eastAsia="Times New Roman" w:cs="Times New Roman"/>
        </w:rPr>
        <w:t>ы следующие автоматы:</w:t>
      </w:r>
      <w:r>
        <w:rPr>
          <w:rFonts w:eastAsia="Times New Roman" w:cs="Times New Roman"/>
        </w:rPr>
        <w:t xml:space="preserve"> исходный </w:t>
      </w:r>
      <w:r w:rsidR="00C327F7">
        <w:rPr>
          <w:rFonts w:eastAsia="Times New Roman" w:cs="Times New Roman"/>
        </w:rPr>
        <w:t xml:space="preserve">– </w:t>
      </w:r>
      <w:r>
        <w:rPr>
          <w:rFonts w:eastAsia="Times New Roman" w:cs="Times New Roman"/>
        </w:rPr>
        <w:t>получается в результате выполнен</w:t>
      </w:r>
      <w:r w:rsidR="00C327F7">
        <w:rPr>
          <w:rFonts w:eastAsia="Times New Roman" w:cs="Times New Roman"/>
        </w:rPr>
        <w:t>ия итерации цикла; объединение –</w:t>
      </w:r>
      <w:r>
        <w:rPr>
          <w:rFonts w:eastAsia="Times New Roman" w:cs="Times New Roman"/>
        </w:rPr>
        <w:t xml:space="preserve"> получается объединением исходного и того, что был получе</w:t>
      </w:r>
      <w:r w:rsidR="00C327F7">
        <w:rPr>
          <w:rFonts w:eastAsia="Times New Roman" w:cs="Times New Roman"/>
        </w:rPr>
        <w:t xml:space="preserve">н на предыдущей итерации; </w:t>
      </w:r>
      <w:r>
        <w:rPr>
          <w:rFonts w:eastAsia="Times New Roman" w:cs="Times New Roman"/>
        </w:rPr>
        <w:t xml:space="preserve">расширение </w:t>
      </w:r>
      <w:r w:rsidR="00C327F7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получается применением оператора расширения к результату объединения и автомату с прош</w:t>
      </w:r>
      <w:r w:rsidR="00C327F7">
        <w:rPr>
          <w:rFonts w:eastAsia="Times New Roman" w:cs="Times New Roman"/>
        </w:rPr>
        <w:t>лой итерации. Е</w:t>
      </w:r>
      <w:r>
        <w:rPr>
          <w:rFonts w:eastAsia="Times New Roman" w:cs="Times New Roman"/>
        </w:rPr>
        <w:t xml:space="preserve">сли </w:t>
      </w:r>
      <w:r w:rsidR="00C327F7">
        <w:rPr>
          <w:rFonts w:eastAsia="Times New Roman" w:cs="Times New Roman"/>
        </w:rPr>
        <w:t>на рисунке присутствует пунктирная</w:t>
      </w:r>
      <w:r>
        <w:rPr>
          <w:rFonts w:eastAsia="Times New Roman" w:cs="Times New Roman"/>
        </w:rPr>
        <w:t xml:space="preserve"> стрелка из автомата А в С и из </w:t>
      </w:r>
      <w:proofErr w:type="gramStart"/>
      <w:r>
        <w:rPr>
          <w:rFonts w:eastAsia="Times New Roman" w:cs="Times New Roman"/>
        </w:rPr>
        <w:t xml:space="preserve">В </w:t>
      </w:r>
      <w:proofErr w:type="spellStart"/>
      <w:r w:rsidR="00C327F7">
        <w:rPr>
          <w:rFonts w:eastAsia="Times New Roman" w:cs="Times New Roman"/>
        </w:rPr>
        <w:t>в</w:t>
      </w:r>
      <w:proofErr w:type="spellEnd"/>
      <w:proofErr w:type="gramEnd"/>
      <w:r>
        <w:rPr>
          <w:rFonts w:eastAsia="Times New Roman" w:cs="Times New Roman"/>
        </w:rPr>
        <w:t xml:space="preserve"> С, то С получен из А и В путем применения той операции, которая указана в строке где находится С (к примеру, объединением).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Из примера видно, что последовательность расширенных автоматов сходится уже на третьей итерации. Таким образом, расширенный автомат третьей итерации, а именно, принимающий множество </w:t>
      </w:r>
      <w:proofErr w:type="gramStart"/>
      <w:r>
        <w:rPr>
          <w:rFonts w:eastAsia="Times New Roman" w:cs="Times New Roman"/>
        </w:rPr>
        <w:t xml:space="preserve">строк </w:t>
      </w:r>
      <m:oMath>
        <m:r>
          <w:rPr>
            <w:rFonts w:eastAsia="Times New Roman" w:cs="Times New Roman"/>
          </w:rPr>
          <m:t>{</m:t>
        </m:r>
        <m:r>
          <w:rPr>
            <w:rFonts w:ascii="Cambria Math" w:eastAsia="Times New Roman" w:cs="Times New Roman"/>
          </w:rPr>
          <m:t xml:space="preserve"> a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eastAsia="Times New Roman" w:cs="Times New Roman"/>
          </w:rPr>
          <m:t xml:space="preserve"> | 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eastAsia="Times New Roman" w:cs="Times New Roman"/>
          </w:rPr>
          <m:t xml:space="preserve"> = 0, 1, 2, ... }</m:t>
        </m:r>
      </m:oMath>
      <w:r>
        <w:rPr>
          <w:rFonts w:eastAsia="Times New Roman" w:cs="Times New Roman"/>
        </w:rPr>
        <w:t>,</w:t>
      </w:r>
      <w:proofErr w:type="gramEnd"/>
      <w:r>
        <w:rPr>
          <w:rFonts w:eastAsia="Times New Roman" w:cs="Times New Roman"/>
        </w:rPr>
        <w:t xml:space="preserve"> является аппроксимацией цикла на Листинге </w:t>
      </w:r>
      <w:r w:rsidR="002138C7" w:rsidRPr="002138C7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:rsidR="007A3B6F" w:rsidRPr="00B441BE" w:rsidRDefault="007D4E93">
      <w:pPr>
        <w:spacing w:line="360" w:lineRule="auto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 xml:space="preserve">1 | String </w:t>
      </w:r>
      <w:proofErr w:type="spellStart"/>
      <w:proofErr w:type="gramStart"/>
      <w:r w:rsidRPr="00B441BE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B441BE">
        <w:rPr>
          <w:rFonts w:ascii="Courier New" w:eastAsia="Courier New" w:hAnsi="Courier New" w:cs="Courier New"/>
          <w:sz w:val="24"/>
          <w:lang w:val="en-US"/>
        </w:rPr>
        <w:t xml:space="preserve"> = “a”;</w:t>
      </w:r>
    </w:p>
    <w:p w:rsidR="007A3B6F" w:rsidRPr="00B441BE" w:rsidRDefault="007D4E93">
      <w:pPr>
        <w:spacing w:line="360" w:lineRule="auto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 xml:space="preserve">2 | </w:t>
      </w:r>
      <w:proofErr w:type="gramStart"/>
      <w:r w:rsidRPr="00B441BE">
        <w:rPr>
          <w:rFonts w:ascii="Courier New" w:eastAsia="Courier New" w:hAnsi="Courier New" w:cs="Courier New"/>
          <w:sz w:val="24"/>
          <w:lang w:val="en-US"/>
        </w:rPr>
        <w:t>for(</w:t>
      </w:r>
      <w:proofErr w:type="gramEnd"/>
      <w:r w:rsidRPr="00B441BE">
        <w:rPr>
          <w:rFonts w:ascii="Courier New" w:eastAsia="Courier New" w:hAnsi="Courier New" w:cs="Courier New"/>
          <w:sz w:val="24"/>
          <w:lang w:val="en-US"/>
        </w:rPr>
        <w:t>...) {</w:t>
      </w:r>
    </w:p>
    <w:p w:rsidR="007A3B6F" w:rsidRPr="007D4E93" w:rsidRDefault="007D4E93">
      <w:pPr>
        <w:spacing w:line="360" w:lineRule="auto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+= “b”;</w:t>
      </w:r>
    </w:p>
    <w:p w:rsidR="007A3B6F" w:rsidRPr="00F924BB" w:rsidRDefault="00B441BE">
      <w:pPr>
        <w:spacing w:line="360" w:lineRule="auto"/>
      </w:pPr>
      <w:r w:rsidRPr="00F924BB">
        <w:rPr>
          <w:rFonts w:ascii="Courier New" w:eastAsia="Courier New" w:hAnsi="Courier New" w:cs="Courier New"/>
          <w:sz w:val="24"/>
        </w:rPr>
        <w:t>4</w:t>
      </w:r>
      <w:r w:rsidR="007D4E93" w:rsidRPr="00F924BB">
        <w:rPr>
          <w:rFonts w:ascii="Courier New" w:eastAsia="Courier New" w:hAnsi="Courier New" w:cs="Courier New"/>
          <w:sz w:val="24"/>
        </w:rPr>
        <w:t xml:space="preserve"> | }</w:t>
      </w:r>
      <w:r w:rsidR="007D4E93" w:rsidRPr="00F924BB">
        <w:rPr>
          <w:rFonts w:ascii="Courier New" w:eastAsia="Courier New" w:hAnsi="Courier New" w:cs="Courier New"/>
          <w:sz w:val="24"/>
        </w:rPr>
        <w:tab/>
      </w:r>
      <w:r w:rsidR="007D4E93" w:rsidRPr="00F924BB">
        <w:rPr>
          <w:rFonts w:ascii="Courier New" w:eastAsia="Courier New" w:hAnsi="Courier New" w:cs="Courier New"/>
          <w:sz w:val="24"/>
        </w:rPr>
        <w:tab/>
      </w:r>
    </w:p>
    <w:p w:rsidR="007A3B6F" w:rsidRPr="00F924BB" w:rsidRDefault="00B441BE">
      <w:pPr>
        <w:spacing w:line="360" w:lineRule="auto"/>
      </w:pPr>
      <w:r w:rsidRPr="00F924BB">
        <w:rPr>
          <w:rFonts w:ascii="Courier New" w:eastAsia="Courier New" w:hAnsi="Courier New" w:cs="Courier New"/>
          <w:sz w:val="24"/>
        </w:rPr>
        <w:t>5</w:t>
      </w:r>
      <w:r w:rsidR="007D4E93" w:rsidRPr="00F924BB">
        <w:rPr>
          <w:rFonts w:ascii="Courier New" w:eastAsia="Courier New" w:hAnsi="Courier New" w:cs="Courier New"/>
          <w:sz w:val="24"/>
        </w:rPr>
        <w:t xml:space="preserve"> | </w:t>
      </w:r>
      <w:r w:rsidR="007D4E93" w:rsidRPr="007D4E93">
        <w:rPr>
          <w:rFonts w:ascii="Courier New" w:eastAsia="Courier New" w:hAnsi="Courier New" w:cs="Courier New"/>
          <w:sz w:val="24"/>
          <w:lang w:val="en-US"/>
        </w:rPr>
        <w:t>Db</w:t>
      </w:r>
      <w:r w:rsidR="007D4E93" w:rsidRPr="00F924BB">
        <w:rPr>
          <w:rFonts w:ascii="Courier New" w:eastAsia="Courier New" w:hAnsi="Courier New" w:cs="Courier New"/>
          <w:sz w:val="24"/>
        </w:rPr>
        <w:t>.</w:t>
      </w:r>
      <w:r w:rsidR="007D4E93" w:rsidRPr="007D4E93">
        <w:rPr>
          <w:rFonts w:ascii="Courier New" w:eastAsia="Courier New" w:hAnsi="Courier New" w:cs="Courier New"/>
          <w:sz w:val="24"/>
          <w:lang w:val="en-US"/>
        </w:rPr>
        <w:t>Execute</w:t>
      </w:r>
      <w:r w:rsidR="007D4E93" w:rsidRPr="00F924BB">
        <w:rPr>
          <w:rFonts w:ascii="Courier New" w:eastAsia="Courier New" w:hAnsi="Courier New" w:cs="Courier New"/>
          <w:sz w:val="24"/>
        </w:rPr>
        <w:t>(</w:t>
      </w:r>
      <w:proofErr w:type="spellStart"/>
      <w:r w:rsidR="007D4E93"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r w:rsidR="007D4E93" w:rsidRPr="00F924BB">
        <w:rPr>
          <w:rFonts w:ascii="Courier New" w:eastAsia="Courier New" w:hAnsi="Courier New" w:cs="Courier New"/>
          <w:sz w:val="24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3. Цикл с конкатенацией на C# (упрощённо)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B2321E2" wp14:editId="0DD7E4D3">
            <wp:extent cx="5953125" cy="414813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10. Построение аппроксимации для цикла на Листинге </w:t>
      </w:r>
      <w:r w:rsidR="002138C7" w:rsidRPr="002138C7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6. Функц</w:t>
      </w:r>
      <w:r w:rsidR="008E54C6">
        <w:rPr>
          <w:rFonts w:eastAsia="Times New Roman" w:cs="Times New Roman"/>
        </w:rPr>
        <w:t>ии ввода. Функции ввода данных (</w:t>
      </w:r>
      <w:r>
        <w:rPr>
          <w:rFonts w:eastAsia="Times New Roman" w:cs="Times New Roman"/>
        </w:rPr>
        <w:t>к примеру</w:t>
      </w:r>
      <w:r w:rsidR="008E54C6">
        <w:rPr>
          <w:rFonts w:eastAsia="Times New Roman" w:cs="Times New Roman"/>
        </w:rPr>
        <w:t>, чтение из консоли или из файла)</w:t>
      </w:r>
      <w:r>
        <w:rPr>
          <w:rFonts w:eastAsia="Times New Roman" w:cs="Times New Roman"/>
        </w:rPr>
        <w:t xml:space="preserve"> могут возвращать любые строки и на этапе статического анализа эти значения </w:t>
      </w:r>
      <w:r w:rsidR="008E54C6">
        <w:rPr>
          <w:rFonts w:eastAsia="Times New Roman" w:cs="Times New Roman"/>
        </w:rPr>
        <w:t>предсказать невозможно. Поэтому</w:t>
      </w:r>
      <w:r>
        <w:rPr>
          <w:rFonts w:eastAsia="Times New Roman" w:cs="Times New Roman"/>
        </w:rPr>
        <w:t xml:space="preserve"> считается, что конечный авт</w:t>
      </w:r>
      <w:r w:rsidR="008E54C6">
        <w:rPr>
          <w:rFonts w:eastAsia="Times New Roman" w:cs="Times New Roman"/>
        </w:rPr>
        <w:t xml:space="preserve">омат для функций ввода данных – </w:t>
      </w:r>
      <w:r>
        <w:rPr>
          <w:rFonts w:eastAsia="Times New Roman" w:cs="Times New Roman"/>
        </w:rPr>
        <w:t>это автомат, который принимает произвольные строки.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Формальные определения операций конкатенации, замены и расширения для конечных автоматов дан</w:t>
      </w:r>
      <w:r w:rsidR="008E54C6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в статье [7].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4" w:name="h.32m83i9s5grd" w:colFirst="0" w:colLast="0"/>
      <w:bookmarkStart w:id="25" w:name="_Toc420888799"/>
      <w:bookmarkEnd w:id="24"/>
      <w:r>
        <w:t>3.4. Платформа для реализации и вспомогательные технологии</w:t>
      </w:r>
      <w:bookmarkEnd w:id="2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Описанный алгоритм построения аппроксимации используется в качестве основы для инструмента, разрабатываемого в рамках данной работы. Для его адаптации используются следующие технологии.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lastRenderedPageBreak/>
        <w:t>YaccConstructor</w:t>
      </w:r>
      <w:proofErr w:type="spellEnd"/>
      <w:r w:rsidR="008E54C6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платформа для исследований в области анализа языков и построения соответствующих инструментов. </w:t>
      </w:r>
      <w:r w:rsidR="008E54C6">
        <w:rPr>
          <w:rFonts w:eastAsia="Times New Roman" w:cs="Times New Roman"/>
        </w:rPr>
        <w:t>Статический анализатор встроенного кода разрабатывается именно в</w:t>
      </w:r>
      <w:r>
        <w:rPr>
          <w:rFonts w:eastAsia="Times New Roman" w:cs="Times New Roman"/>
        </w:rPr>
        <w:t xml:space="preserve"> рамках данной платформы, поэтому часть, связанная с построением аппроксимации, должна быть внедрена в неё. В качестве основного языка реализации используется F#, на нём написана большая часть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t>ReSharper</w:t>
      </w:r>
      <w:proofErr w:type="spellEnd"/>
      <w:r>
        <w:rPr>
          <w:rFonts w:eastAsia="Times New Roman" w:cs="Times New Roman"/>
          <w:i/>
        </w:rPr>
        <w:t xml:space="preserve"> SDK </w:t>
      </w:r>
      <w:r w:rsidR="008E54C6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набор средств разработки для плагина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  <w:vertAlign w:val="superscript"/>
        </w:rPr>
        <w:footnoteReference w:id="9"/>
      </w:r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используется для повышения производительности при разработке приложений </w:t>
      </w:r>
      <w:r w:rsidR="008E54C6">
        <w:rPr>
          <w:rFonts w:eastAsia="Times New Roman" w:cs="Times New Roman"/>
        </w:rPr>
        <w:t xml:space="preserve">в среде </w:t>
      </w:r>
      <w:proofErr w:type="spellStart"/>
      <w:r w:rsidR="008E54C6">
        <w:rPr>
          <w:rFonts w:eastAsia="Times New Roman" w:cs="Times New Roman"/>
        </w:rPr>
        <w:t>Microsoft</w:t>
      </w:r>
      <w:proofErr w:type="spellEnd"/>
      <w:r w:rsidR="008E54C6">
        <w:rPr>
          <w:rFonts w:eastAsia="Times New Roman" w:cs="Times New Roman"/>
        </w:rPr>
        <w:t xml:space="preserve"> </w:t>
      </w:r>
      <w:proofErr w:type="spellStart"/>
      <w:r w:rsidR="008E54C6">
        <w:rPr>
          <w:rFonts w:eastAsia="Times New Roman" w:cs="Times New Roman"/>
        </w:rPr>
        <w:t>Visual</w:t>
      </w:r>
      <w:proofErr w:type="spellEnd"/>
      <w:r w:rsidR="008E54C6">
        <w:rPr>
          <w:rFonts w:eastAsia="Times New Roman" w:cs="Times New Roman"/>
        </w:rPr>
        <w:t xml:space="preserve"> </w:t>
      </w:r>
      <w:proofErr w:type="spellStart"/>
      <w:r w:rsidR="008E54C6">
        <w:rPr>
          <w:rFonts w:eastAsia="Times New Roman" w:cs="Times New Roman"/>
        </w:rPr>
        <w:t>Studio</w:t>
      </w:r>
      <w:proofErr w:type="spellEnd"/>
      <w:r w:rsidR="008E54C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Н</w:t>
      </w:r>
      <w:r>
        <w:rPr>
          <w:rFonts w:eastAsia="Times New Roman" w:cs="Times New Roman"/>
        </w:rPr>
        <w:t xml:space="preserve">емалая часть функционала в нём основана на статическом анализе. В данной работе 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строится абстрактное синтаксическое дерево (</w:t>
      </w:r>
      <w:proofErr w:type="spellStart"/>
      <w:r>
        <w:rPr>
          <w:rFonts w:eastAsia="Times New Roman" w:cs="Times New Roman"/>
        </w:rPr>
        <w:t>abstract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syntax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tree</w:t>
      </w:r>
      <w:proofErr w:type="spellEnd"/>
      <w:r>
        <w:rPr>
          <w:rFonts w:eastAsia="Times New Roman" w:cs="Times New Roman"/>
        </w:rPr>
        <w:t>, AST) и граф потока управления для и</w:t>
      </w:r>
      <w:r w:rsidR="008E54C6">
        <w:rPr>
          <w:rFonts w:eastAsia="Times New Roman" w:cs="Times New Roman"/>
        </w:rPr>
        <w:t>сходного кода на основном языке.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>являются исходными дан</w:t>
      </w:r>
      <w:r w:rsidR="008E54C6">
        <w:rPr>
          <w:rFonts w:eastAsia="Times New Roman" w:cs="Times New Roman"/>
        </w:rPr>
        <w:t>ными для инструмента построения: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частности, графы потока управления нужны для реализации описанного выше алгоритма.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t>QuickGraph</w:t>
      </w:r>
      <w:proofErr w:type="spellEnd"/>
      <w:r>
        <w:rPr>
          <w:rFonts w:eastAsia="Times New Roman" w:cs="Times New Roman"/>
          <w:i/>
          <w:vertAlign w:val="superscript"/>
        </w:rPr>
        <w:footnoteReference w:id="10"/>
      </w:r>
      <w:r>
        <w:rPr>
          <w:rFonts w:eastAsia="Times New Roman" w:cs="Times New Roman"/>
          <w:i/>
        </w:rPr>
        <w:t xml:space="preserve"> </w:t>
      </w:r>
      <w:r w:rsidR="008E54C6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библиотека для работы с графами на платформе .NET. Все графы, которые используются в работе, реализованы на основе так называемого двунаправленного графа (</w:t>
      </w:r>
      <w:proofErr w:type="spellStart"/>
      <w:r>
        <w:rPr>
          <w:rFonts w:eastAsia="Times New Roman" w:cs="Times New Roman"/>
        </w:rPr>
        <w:t>BidirectionalGraph</w:t>
      </w:r>
      <w:proofErr w:type="spellEnd"/>
      <w:r>
        <w:rPr>
          <w:rFonts w:eastAsia="Times New Roman" w:cs="Times New Roman"/>
        </w:rPr>
        <w:t xml:space="preserve">) из </w:t>
      </w:r>
      <w:proofErr w:type="spellStart"/>
      <w:r>
        <w:rPr>
          <w:rFonts w:eastAsia="Times New Roman" w:cs="Times New Roman"/>
        </w:rPr>
        <w:t>Q</w:t>
      </w:r>
      <w:r w:rsidR="008E54C6">
        <w:rPr>
          <w:rFonts w:eastAsia="Times New Roman" w:cs="Times New Roman"/>
        </w:rPr>
        <w:t>uickGraph</w:t>
      </w:r>
      <w:proofErr w:type="spellEnd"/>
      <w:r w:rsidR="008E54C6">
        <w:rPr>
          <w:rFonts w:eastAsia="Times New Roman" w:cs="Times New Roman"/>
        </w:rPr>
        <w:t>. Двунаправленный граф является ориентированным.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каждой </w:t>
      </w:r>
      <w:r w:rsidR="008E54C6">
        <w:rPr>
          <w:rFonts w:eastAsia="Times New Roman" w:cs="Times New Roman"/>
        </w:rPr>
        <w:t xml:space="preserve">его </w:t>
      </w:r>
      <w:r>
        <w:rPr>
          <w:rFonts w:eastAsia="Times New Roman" w:cs="Times New Roman"/>
        </w:rPr>
        <w:t xml:space="preserve">вершине хранятся как </w:t>
      </w:r>
      <w:r w:rsidR="008E54C6">
        <w:rPr>
          <w:rFonts w:eastAsia="Times New Roman" w:cs="Times New Roman"/>
        </w:rPr>
        <w:t>входящие, так и исходящие рёбра.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Это</w:t>
      </w:r>
      <w:r>
        <w:rPr>
          <w:rFonts w:eastAsia="Times New Roman" w:cs="Times New Roman"/>
        </w:rPr>
        <w:t xml:space="preserve"> очень полезно, так как </w:t>
      </w:r>
      <w:r w:rsidR="008E54C6">
        <w:rPr>
          <w:rFonts w:eastAsia="Times New Roman" w:cs="Times New Roman"/>
        </w:rPr>
        <w:t xml:space="preserve">нам </w:t>
      </w:r>
      <w:r>
        <w:rPr>
          <w:rFonts w:eastAsia="Times New Roman" w:cs="Times New Roman"/>
        </w:rPr>
        <w:t>требуется выполнять как прямой, так и обратный обход графов.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Библиотека для работы с конечными автоматами из </w:t>
      </w:r>
      <w:proofErr w:type="spellStart"/>
      <w:r w:rsidR="00364B69">
        <w:rPr>
          <w:rFonts w:eastAsia="Times New Roman" w:cs="Times New Roman"/>
          <w:i/>
        </w:rPr>
        <w:t>YaccConstructor</w:t>
      </w:r>
      <w:proofErr w:type="spellEnd"/>
      <w:r w:rsidR="008E54C6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библиотека для представления конечных автоматов и выполнения операций над ними, которая входит в состав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26" w:name="h.ktipk0sdrtyh" w:colFirst="0" w:colLast="0"/>
      <w:bookmarkStart w:id="27" w:name="_Toc420888800"/>
      <w:bookmarkEnd w:id="26"/>
      <w:r w:rsidRPr="00DD2349">
        <w:rPr>
          <w:b/>
        </w:rPr>
        <w:lastRenderedPageBreak/>
        <w:t>4. Реализация</w:t>
      </w:r>
      <w:bookmarkEnd w:id="27"/>
    </w:p>
    <w:p w:rsidR="007A3B6F" w:rsidRDefault="007D4E93" w:rsidP="00A205DD">
      <w:pPr>
        <w:pStyle w:val="Heading2"/>
        <w:ind w:firstLine="567"/>
        <w:contextualSpacing w:val="0"/>
      </w:pPr>
      <w:bookmarkStart w:id="28" w:name="h.qr5bra9glg9b" w:colFirst="0" w:colLast="0"/>
      <w:bookmarkStart w:id="29" w:name="_Toc420888801"/>
      <w:bookmarkEnd w:id="28"/>
      <w:r>
        <w:t>4.1. Общая схема работы инструмента</w:t>
      </w:r>
      <w:bookmarkEnd w:id="29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Реализованный в рамках данной работы инструмент состоит из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back-end’а</w:t>
      </w:r>
      <w:proofErr w:type="spellEnd"/>
      <w:r>
        <w:rPr>
          <w:rFonts w:eastAsia="Times New Roman" w:cs="Times New Roman"/>
        </w:rPr>
        <w:t xml:space="preserve"> (см. Рис. 11). 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Back-end</w:t>
      </w:r>
      <w:proofErr w:type="spellEnd"/>
      <w:r>
        <w:rPr>
          <w:rFonts w:eastAsia="Times New Roman" w:cs="Times New Roman"/>
        </w:rPr>
        <w:t xml:space="preserve"> реализует алгоритм построения аппроксимации, не зависящий от основного языка, адаптир</w:t>
      </w:r>
      <w:r w:rsidR="009D49A5">
        <w:rPr>
          <w:rFonts w:eastAsia="Times New Roman" w:cs="Times New Roman"/>
        </w:rPr>
        <w:t>уя описанные ранее идеи алгоритма из статьи [7]</w:t>
      </w:r>
      <w:r>
        <w:rPr>
          <w:rFonts w:eastAsia="Times New Roman" w:cs="Times New Roman"/>
        </w:rPr>
        <w:t>.</w:t>
      </w:r>
      <w:r w:rsidR="009D49A5">
        <w:rPr>
          <w:rFonts w:eastAsia="Times New Roman" w:cs="Times New Roman"/>
        </w:rPr>
        <w:t xml:space="preserve"> Входные данные для </w:t>
      </w:r>
      <w:proofErr w:type="spellStart"/>
      <w:r w:rsidR="009D49A5">
        <w:rPr>
          <w:rFonts w:eastAsia="Times New Roman" w:cs="Times New Roman"/>
        </w:rPr>
        <w:t>back-end’а</w:t>
      </w:r>
      <w:proofErr w:type="spellEnd"/>
      <w:r w:rsidR="009D49A5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обобщённый граф потока управления с выделенной целе</w:t>
      </w:r>
      <w:r w:rsidR="009D49A5">
        <w:rPr>
          <w:rFonts w:eastAsia="Times New Roman" w:cs="Times New Roman"/>
        </w:rPr>
        <w:t>вой вершиной. Результат работы –</w:t>
      </w:r>
      <w:r>
        <w:rPr>
          <w:rFonts w:eastAsia="Times New Roman" w:cs="Times New Roman"/>
        </w:rPr>
        <w:t xml:space="preserve"> конечный автомат, который является регулярной аппроксимацией целевого выражения.</w:t>
      </w:r>
    </w:p>
    <w:p w:rsidR="007A3B6F" w:rsidRDefault="00E50422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Front-end</w:t>
      </w:r>
      <w:proofErr w:type="spellEnd"/>
      <w:r w:rsidR="007D4E93">
        <w:rPr>
          <w:rFonts w:eastAsia="Times New Roman" w:cs="Times New Roman"/>
        </w:rPr>
        <w:t xml:space="preserve"> на основе конкретного основного языка подготавливает входные данные для </w:t>
      </w:r>
      <w:proofErr w:type="spellStart"/>
      <w:r w:rsidR="007D4E93">
        <w:rPr>
          <w:rFonts w:eastAsia="Times New Roman" w:cs="Times New Roman"/>
        </w:rPr>
        <w:t>back-end</w:t>
      </w:r>
      <w:r>
        <w:rPr>
          <w:rFonts w:eastAsia="Times New Roman" w:cs="Times New Roman"/>
        </w:rPr>
        <w:t>’а</w:t>
      </w:r>
      <w:proofErr w:type="spellEnd"/>
      <w:r>
        <w:rPr>
          <w:rFonts w:eastAsia="Times New Roman" w:cs="Times New Roman"/>
        </w:rPr>
        <w:t xml:space="preserve">. Входные данные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 –</w:t>
      </w:r>
      <w:r w:rsidR="007D4E93">
        <w:rPr>
          <w:rFonts w:eastAsia="Times New Roman" w:cs="Times New Roman"/>
        </w:rPr>
        <w:t xml:space="preserve"> файл с исходным кодом на конкретном языке, в котором содержится вс</w:t>
      </w:r>
      <w:r>
        <w:rPr>
          <w:rFonts w:eastAsia="Times New Roman" w:cs="Times New Roman"/>
        </w:rPr>
        <w:t>троенный код. Результат работы –</w:t>
      </w:r>
      <w:r w:rsidR="007D4E93">
        <w:rPr>
          <w:rFonts w:eastAsia="Times New Roman" w:cs="Times New Roman"/>
        </w:rPr>
        <w:t xml:space="preserve"> обобщённый граф потока управления с выделенной целевой вершиной. В данной работе </w:t>
      </w:r>
      <w:proofErr w:type="spellStart"/>
      <w:r w:rsidR="007D4E93">
        <w:rPr>
          <w:rFonts w:eastAsia="Times New Roman" w:cs="Times New Roman"/>
        </w:rPr>
        <w:t>front-end</w:t>
      </w:r>
      <w:proofErr w:type="spellEnd"/>
      <w:r w:rsidR="007D4E93">
        <w:rPr>
          <w:rFonts w:eastAsia="Times New Roman" w:cs="Times New Roman"/>
        </w:rPr>
        <w:t xml:space="preserve"> реализован для языков C# и </w:t>
      </w:r>
      <w:proofErr w:type="spellStart"/>
      <w:r w:rsidR="007D4E93">
        <w:rPr>
          <w:rFonts w:eastAsia="Times New Roman" w:cs="Times New Roman"/>
        </w:rPr>
        <w:t>JavaScript</w:t>
      </w:r>
      <w:proofErr w:type="spellEnd"/>
      <w:r w:rsidR="007D4E93">
        <w:rPr>
          <w:rFonts w:eastAsia="Times New Roman" w:cs="Times New Roman"/>
        </w:rPr>
        <w:t xml:space="preserve">. В реализации используется </w:t>
      </w:r>
      <w:proofErr w:type="spellStart"/>
      <w:r w:rsidR="007D4E93">
        <w:rPr>
          <w:rFonts w:eastAsia="Times New Roman" w:cs="Times New Roman"/>
        </w:rPr>
        <w:t>ReSharper</w:t>
      </w:r>
      <w:proofErr w:type="spellEnd"/>
      <w:r w:rsidR="007D4E93">
        <w:rPr>
          <w:rFonts w:eastAsia="Times New Roman" w:cs="Times New Roman"/>
        </w:rPr>
        <w:t xml:space="preserve"> SDK, в котором поддерживаются указанные языки.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E7220BC" wp14:editId="6B5E9AF8">
            <wp:extent cx="6134100" cy="4692556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92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0422" w:rsidRPr="00E50422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Рисунок 11. Архитектура разработанного инструмента построения регулярной аппроксимации встроенных языков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Рисунок 12 иллюстрирует место реализов</w:t>
      </w:r>
      <w:r w:rsidR="00E50422">
        <w:rPr>
          <w:rFonts w:eastAsia="Times New Roman" w:cs="Times New Roman"/>
        </w:rPr>
        <w:t>анного инструмента в общей схеме</w:t>
      </w:r>
      <w:r>
        <w:rPr>
          <w:rFonts w:eastAsia="Times New Roman" w:cs="Times New Roman"/>
        </w:rPr>
        <w:t xml:space="preserve"> статического анализатора встроенных языков, разрабатываемого в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76C11A8" wp14:editId="77EE33B8">
            <wp:extent cx="2466753" cy="4273888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686" cy="433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12. Место инструмента построения аппроксимации в общей схеме статического анализатора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текущей реализации инструмента предполагается, что файлы с исходным кодом, которые поступают на обработку, организованы следующим образом. В файле имеется метод (или функция), в пределах которого начинается и заканчивается построение кода на встроенном языке, то есть он в своей работе не опирается на входные параметры. Такой метод (или функцию) мы будем называть </w:t>
      </w:r>
      <w:r>
        <w:rPr>
          <w:rFonts w:eastAsia="Times New Roman" w:cs="Times New Roman"/>
          <w:i/>
        </w:rPr>
        <w:t>основным</w:t>
      </w:r>
      <w:r w:rsidR="00E50422">
        <w:rPr>
          <w:rFonts w:eastAsia="Times New Roman" w:cs="Times New Roman"/>
        </w:rPr>
        <w:t>. При этом</w:t>
      </w:r>
      <w:r>
        <w:rPr>
          <w:rFonts w:eastAsia="Times New Roman" w:cs="Times New Roman"/>
        </w:rPr>
        <w:t xml:space="preserve"> основной метод может использовать вызовы других методов</w:t>
      </w:r>
      <w:r w:rsidR="00E50422">
        <w:rPr>
          <w:rFonts w:eastAsia="Times New Roman" w:cs="Times New Roman"/>
        </w:rPr>
        <w:t>. О</w:t>
      </w:r>
      <w:r>
        <w:rPr>
          <w:rFonts w:eastAsia="Times New Roman" w:cs="Times New Roman"/>
        </w:rPr>
        <w:t>ни будут корректно обработаны,</w:t>
      </w:r>
      <w:r w:rsidR="00E50422">
        <w:rPr>
          <w:rFonts w:eastAsia="Times New Roman" w:cs="Times New Roman"/>
        </w:rPr>
        <w:t xml:space="preserve"> и</w:t>
      </w:r>
      <w:r>
        <w:rPr>
          <w:rFonts w:eastAsia="Times New Roman" w:cs="Times New Roman"/>
        </w:rPr>
        <w:t xml:space="preserve"> их участие в формировании встроенного кода будет учтено. Организация программы, при которой встроенный код начинает формироваться</w:t>
      </w:r>
      <w:r w:rsidR="00E50422">
        <w:rPr>
          <w:rFonts w:eastAsia="Times New Roman" w:cs="Times New Roman"/>
        </w:rPr>
        <w:t xml:space="preserve"> в одном методе, а заканчивает –</w:t>
      </w:r>
      <w:r>
        <w:rPr>
          <w:rFonts w:eastAsia="Times New Roman" w:cs="Times New Roman"/>
        </w:rPr>
        <w:t xml:space="preserve"> в другом, не поддерживается </w:t>
      </w:r>
      <w:r>
        <w:rPr>
          <w:rFonts w:eastAsia="Times New Roman" w:cs="Times New Roman"/>
        </w:rPr>
        <w:lastRenderedPageBreak/>
        <w:t xml:space="preserve">инструментом. Обработка такой организации может быть реализована практически тем же способом, которым обрабатываются вызовы </w:t>
      </w:r>
      <w:r w:rsidR="00E50422">
        <w:rPr>
          <w:rFonts w:eastAsia="Times New Roman" w:cs="Times New Roman"/>
        </w:rPr>
        <w:t>методов из основного.</w:t>
      </w:r>
      <w:r>
        <w:rPr>
          <w:rFonts w:eastAsia="Times New Roman" w:cs="Times New Roman"/>
        </w:rPr>
        <w:t xml:space="preserve"> </w:t>
      </w:r>
      <w:r w:rsidR="00E50422">
        <w:rPr>
          <w:rFonts w:eastAsia="Times New Roman" w:cs="Times New Roman"/>
        </w:rPr>
        <w:t>Однако это является уже скорее</w:t>
      </w:r>
      <w:r>
        <w:rPr>
          <w:rFonts w:eastAsia="Times New Roman" w:cs="Times New Roman"/>
        </w:rPr>
        <w:t xml:space="preserve"> задачей построения конечного плагина, тогда</w:t>
      </w:r>
      <w:r w:rsidR="00E50422">
        <w:rPr>
          <w:rFonts w:eastAsia="Times New Roman" w:cs="Times New Roman"/>
        </w:rPr>
        <w:t xml:space="preserve"> как данный проект ориентирован в основном</w:t>
      </w:r>
      <w:r>
        <w:rPr>
          <w:rFonts w:eastAsia="Times New Roman" w:cs="Times New Roman"/>
        </w:rPr>
        <w:t xml:space="preserve"> на реализацию базового алгоритма аппроксимации.</w:t>
      </w:r>
    </w:p>
    <w:p w:rsidR="007A3B6F" w:rsidRDefault="00E50422" w:rsidP="00A205DD">
      <w:pPr>
        <w:spacing w:line="360" w:lineRule="auto"/>
        <w:ind w:firstLine="567"/>
      </w:pPr>
      <w:r>
        <w:rPr>
          <w:rFonts w:eastAsia="Times New Roman" w:cs="Times New Roman"/>
        </w:rPr>
        <w:t>В дальнейшем п</w:t>
      </w:r>
      <w:r w:rsidR="007D4E93">
        <w:rPr>
          <w:rFonts w:eastAsia="Times New Roman" w:cs="Times New Roman"/>
        </w:rPr>
        <w:t>остроение аппроксимации не только в пределах основного метода, но и с обработкой вызываемых</w:t>
      </w:r>
      <w:r>
        <w:rPr>
          <w:rFonts w:eastAsia="Times New Roman" w:cs="Times New Roman"/>
        </w:rPr>
        <w:t xml:space="preserve"> методов</w:t>
      </w:r>
      <w:r w:rsidR="007D4E93">
        <w:rPr>
          <w:rFonts w:eastAsia="Times New Roman" w:cs="Times New Roman"/>
        </w:rPr>
        <w:t xml:space="preserve">, будет называться </w:t>
      </w:r>
      <w:proofErr w:type="spellStart"/>
      <w:r w:rsidR="007D4E93">
        <w:rPr>
          <w:rFonts w:eastAsia="Times New Roman" w:cs="Times New Roman"/>
          <w:i/>
        </w:rPr>
        <w:t>межпроцедурной</w:t>
      </w:r>
      <w:proofErr w:type="spellEnd"/>
      <w:r w:rsidR="007D4E93">
        <w:rPr>
          <w:rFonts w:eastAsia="Times New Roman" w:cs="Times New Roman"/>
          <w:i/>
        </w:rPr>
        <w:t xml:space="preserve"> аппроксимацией</w:t>
      </w:r>
      <w:r w:rsidR="007D4E93"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Общую схему работы инструмента можно разбить на следующие этапы: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всего файла: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AST для исходного кода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Поиск строк со встроенным кодом по AST и определение основного метода (или функции)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основного метода: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CFG для основного метода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специфичного для языка CFG в обобщённый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Построение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вы</w:t>
      </w:r>
      <w:r w:rsidR="00E50422">
        <w:rPr>
          <w:rFonts w:eastAsia="Times New Roman" w:cs="Times New Roman"/>
        </w:rPr>
        <w:t>ражений, найденных на этапе 1.2;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конечного автомата по подграфу обобщённого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методов, вызываемых из основного: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CFG для вызываемого метода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специфичного для языка CFG в обобщённый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Построение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выражения, возвращаемого вызываемым методом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Постобработка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борьбы с хвостовой рекурсией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конечного автомата по подграфу обобщённого CFG</w:t>
      </w:r>
      <w:r w:rsidR="00E50422">
        <w:rPr>
          <w:rFonts w:eastAsia="Times New Roman" w:cs="Times New Roman"/>
        </w:rPr>
        <w:t>.</w:t>
      </w:r>
    </w:p>
    <w:p w:rsidR="00E50422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Рассмотрим указанные этапы подробнее.</w:t>
      </w:r>
      <w:bookmarkStart w:id="30" w:name="h.o3klupuavjiw" w:colFirst="0" w:colLast="0"/>
      <w:bookmarkEnd w:id="30"/>
    </w:p>
    <w:p w:rsidR="00A205DD" w:rsidRDefault="00A205DD" w:rsidP="00A205DD">
      <w:pPr>
        <w:spacing w:line="360" w:lineRule="auto"/>
        <w:ind w:firstLine="567"/>
        <w:rPr>
          <w:rFonts w:eastAsia="Times New Roman" w:cs="Times New Roman"/>
        </w:rPr>
      </w:pPr>
    </w:p>
    <w:p w:rsidR="007A3B6F" w:rsidRDefault="007D4E93" w:rsidP="00A205DD">
      <w:pPr>
        <w:spacing w:line="360" w:lineRule="auto"/>
        <w:ind w:firstLine="567"/>
      </w:pPr>
      <w:r>
        <w:t>4.2. Поиск строк со встроенным кодом по AST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Реализация поиска строк на основе алгоритма, описанного ранее, уже имелась в составе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 xml:space="preserve"> для языка C#. В рамках данной работы были проведены незначительные т</w:t>
      </w:r>
      <w:r w:rsidR="00E50422">
        <w:rPr>
          <w:rFonts w:eastAsia="Times New Roman" w:cs="Times New Roman"/>
        </w:rPr>
        <w:t>ехнические улучшения реализации. Кроме того,</w:t>
      </w:r>
      <w:r>
        <w:rPr>
          <w:rFonts w:eastAsia="Times New Roman" w:cs="Times New Roman"/>
        </w:rPr>
        <w:t xml:space="preserve"> написана реализация для языка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реализации множество конечных функций и методов описывается в конфигурационном </w:t>
      </w:r>
      <w:proofErr w:type="spellStart"/>
      <w:r>
        <w:rPr>
          <w:rFonts w:eastAsia="Times New Roman" w:cs="Times New Roman"/>
        </w:rPr>
        <w:t>xml</w:t>
      </w:r>
      <w:proofErr w:type="spellEnd"/>
      <w:r>
        <w:rPr>
          <w:rFonts w:eastAsia="Times New Roman" w:cs="Times New Roman"/>
        </w:rPr>
        <w:t xml:space="preserve"> файле. В нём хранятся описания сигнатур (полное имя, возвращаемое значение), а также указание, какой именно из аргументов должен содержать строку с кодом. В AST, построенном 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SDK, </w:t>
      </w:r>
      <w:r w:rsidR="009A4AAB">
        <w:rPr>
          <w:rFonts w:eastAsia="Times New Roman" w:cs="Times New Roman"/>
        </w:rPr>
        <w:t>выполняется поиск вершин, соответствующих вызовам методов или функций.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К</w:t>
      </w:r>
      <w:r>
        <w:rPr>
          <w:rFonts w:eastAsia="Times New Roman" w:cs="Times New Roman"/>
        </w:rPr>
        <w:t>аждый вызов проверяется на соответствие одной из записей в конфигурационном файле. Если запись найдена, то вызываемый метод считается коне</w:t>
      </w:r>
      <w:r w:rsidR="009A4AAB">
        <w:rPr>
          <w:rFonts w:eastAsia="Times New Roman" w:cs="Times New Roman"/>
        </w:rPr>
        <w:t>чным, соответствующий аргумент –</w:t>
      </w:r>
      <w:r>
        <w:rPr>
          <w:rFonts w:eastAsia="Times New Roman" w:cs="Times New Roman"/>
        </w:rPr>
        <w:t xml:space="preserve"> целевым выражением, а метод, в предела</w:t>
      </w:r>
      <w:r w:rsidR="009A4AAB">
        <w:rPr>
          <w:rFonts w:eastAsia="Times New Roman" w:cs="Times New Roman"/>
        </w:rPr>
        <w:t>х которого вызывается конечный, –</w:t>
      </w:r>
      <w:r>
        <w:rPr>
          <w:rFonts w:eastAsia="Times New Roman" w:cs="Times New Roman"/>
        </w:rPr>
        <w:t xml:space="preserve"> основным. </w:t>
      </w:r>
      <w:r w:rsidR="009A4AAB">
        <w:rPr>
          <w:rFonts w:eastAsia="Times New Roman" w:cs="Times New Roman"/>
        </w:rPr>
        <w:t xml:space="preserve">Для дальнейшего построения CFG </w:t>
      </w:r>
      <w:r>
        <w:rPr>
          <w:rFonts w:eastAsia="Times New Roman" w:cs="Times New Roman"/>
        </w:rPr>
        <w:t xml:space="preserve">из AST </w:t>
      </w:r>
      <w:r w:rsidR="009A4AAB">
        <w:rPr>
          <w:rFonts w:eastAsia="Times New Roman" w:cs="Times New Roman"/>
        </w:rPr>
        <w:t>также извлекается определение основного метода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Как отмечалось ранее, данный алгоритм справляется со своей задачей не всегда и выбран из-за простоты реализации. Однако поиск реализован в виде отдельной функции, которая предоставляет AST найденного основного метода и целевое выражение в нём как результат своего выполнения другим частям инструмента. Поэтому замена текущего алгоритма поиска на более совершенный, при необходимости, не составит труда.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Поиск реализован как часть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, то есть отдельно для каждого языка, и в рамках работы не предпринималась попытка обобщить его. Это связано с тем, что для обобщения потребуется обобщённое взаимодействие </w:t>
      </w:r>
      <w:r>
        <w:rPr>
          <w:rFonts w:eastAsia="Times New Roman" w:cs="Times New Roman"/>
        </w:rPr>
        <w:lastRenderedPageBreak/>
        <w:t xml:space="preserve">со специфичными для разных языков AST, организация которого является непростой задачей. С другой стороны, </w:t>
      </w:r>
      <w:proofErr w:type="spellStart"/>
      <w:r>
        <w:rPr>
          <w:rFonts w:eastAsia="Times New Roman" w:cs="Times New Roman"/>
        </w:rPr>
        <w:t>bac</w:t>
      </w:r>
      <w:r w:rsidR="009A4AAB">
        <w:rPr>
          <w:rFonts w:eastAsia="Times New Roman" w:cs="Times New Roman"/>
        </w:rPr>
        <w:t>k-end</w:t>
      </w:r>
      <w:proofErr w:type="spellEnd"/>
      <w:r w:rsidR="009A4AAB">
        <w:rPr>
          <w:rFonts w:eastAsia="Times New Roman" w:cs="Times New Roman"/>
        </w:rPr>
        <w:t xml:space="preserve"> работает с обобщённым CFG.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Н</w:t>
      </w:r>
      <w:r>
        <w:rPr>
          <w:rFonts w:eastAsia="Times New Roman" w:cs="Times New Roman"/>
        </w:rPr>
        <w:t>а</w:t>
      </w:r>
      <w:r w:rsidR="009A4AAB">
        <w:rPr>
          <w:rFonts w:eastAsia="Times New Roman" w:cs="Times New Roman"/>
        </w:rPr>
        <w:t xml:space="preserve"> его</w:t>
      </w:r>
      <w:r>
        <w:rPr>
          <w:rFonts w:eastAsia="Times New Roman" w:cs="Times New Roman"/>
        </w:rPr>
        <w:t xml:space="preserve"> основе можно организовать обобщённый</w:t>
      </w:r>
      <w:r w:rsidR="009A4AAB">
        <w:rPr>
          <w:rFonts w:eastAsia="Times New Roman" w:cs="Times New Roman"/>
        </w:rPr>
        <w:t xml:space="preserve"> поиск.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днако это потребует построения специфичных для языка CFG и конвертации в обобщённый для всего исходного кода, а не только для участков, принимающих участие </w:t>
      </w:r>
      <w:r w:rsidR="009A4AAB">
        <w:rPr>
          <w:rFonts w:eastAsia="Times New Roman" w:cs="Times New Roman"/>
        </w:rPr>
        <w:t>в формировании встроенного кода. Это</w:t>
      </w:r>
      <w:r>
        <w:rPr>
          <w:rFonts w:eastAsia="Times New Roman" w:cs="Times New Roman"/>
        </w:rPr>
        <w:t xml:space="preserve"> плохо скажется на производительности работы инструмента.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1" w:name="h.il4rponp42ej" w:colFirst="0" w:colLast="0"/>
      <w:bookmarkStart w:id="32" w:name="_Toc420888802"/>
      <w:bookmarkEnd w:id="31"/>
      <w:r>
        <w:t>4.3. Обобщённый CFG</w:t>
      </w:r>
      <w:bookmarkEnd w:id="32"/>
    </w:p>
    <w:p w:rsidR="007A3B6F" w:rsidRDefault="009A4AAB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н</w:t>
      </w:r>
      <w:r w:rsidR="007D4E93">
        <w:rPr>
          <w:rFonts w:eastAsia="Times New Roman" w:cs="Times New Roman"/>
        </w:rPr>
        <w:t>а основе AST основного ме</w:t>
      </w:r>
      <w:r>
        <w:rPr>
          <w:rFonts w:eastAsia="Times New Roman" w:cs="Times New Roman"/>
        </w:rPr>
        <w:t>тода и целевого выражения в нём</w:t>
      </w:r>
      <w:r w:rsidR="007D4E93">
        <w:rPr>
          <w:rFonts w:eastAsia="Times New Roman" w:cs="Times New Roman"/>
        </w:rPr>
        <w:t xml:space="preserve"> строится CFG, в котором отмечается целевая вершина.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строит разные CFG д</w:t>
      </w:r>
      <w:r w:rsidR="007D4E93">
        <w:rPr>
          <w:rFonts w:eastAsia="Times New Roman" w:cs="Times New Roman"/>
        </w:rPr>
        <w:t xml:space="preserve">ля С# и </w:t>
      </w:r>
      <w:proofErr w:type="spellStart"/>
      <w:r w:rsidR="007D4E93"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  <w:r w:rsidR="007D4E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</w:t>
      </w:r>
      <w:r w:rsidR="007D4E93">
        <w:rPr>
          <w:rFonts w:eastAsia="Times New Roman" w:cs="Times New Roman"/>
        </w:rPr>
        <w:t>ни отличаются способом хранения информации в вершинах, а также незначительно отличаются структурой. Это же может быть верно и для других языков, тем более, если строить CFG с помощью других инструментов.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Для того, чтобы алгоритм аппроксимации не зависел от того, с каким основным языком он работает</w:t>
      </w:r>
      <w:r w:rsidR="009A4AAB">
        <w:rPr>
          <w:rFonts w:eastAsia="Times New Roman" w:cs="Times New Roman"/>
        </w:rPr>
        <w:t>, был реализован обобщённый CFG,</w:t>
      </w:r>
      <w:r>
        <w:rPr>
          <w:rFonts w:eastAsia="Times New Roman" w:cs="Times New Roman"/>
        </w:rPr>
        <w:t xml:space="preserve"> в который конвертируются специфичные для языков CFG. Обобщённый CFG имеет ту же самую структуру, что и специфичный для языка, то есть то же множество вершин и соединяющих их рёбер, </w:t>
      </w:r>
      <w:r w:rsidR="009A4AAB">
        <w:rPr>
          <w:rFonts w:eastAsia="Times New Roman" w:cs="Times New Roman"/>
        </w:rPr>
        <w:t>за исключением того, что</w:t>
      </w:r>
      <w:r>
        <w:rPr>
          <w:rFonts w:eastAsia="Times New Roman" w:cs="Times New Roman"/>
        </w:rPr>
        <w:t xml:space="preserve"> вершины заменяются на обобщённые. В Таблице 1 приведены все типы обобщённых вершин и те выражения исходного кода (а, следовательно, и вершины специфичных для языков CFG), которым они соответствуют.</w:t>
      </w: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</w:pP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Таблица 1. Типы вершин обобщённого CFG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40"/>
        <w:gridCol w:w="4740"/>
      </w:tblGrid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Тип обобщённой вершины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Какие выражения исходного кода обобщает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Пояснения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Declaration</w:t>
            </w:r>
            <w:proofErr w:type="spellEnd"/>
            <w:r>
              <w:rPr>
                <w:rFonts w:eastAsia="Times New Roman" w:cs="Times New Roman"/>
              </w:rPr>
              <w:t xml:space="preserve"> (Объявление)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Объявления переменных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Объявление любой переменной в коде представляется вершиной этого типа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 (Обновление)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Присваивание, присваивание с конкатенацией (+=)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Для присваивания и присваивания с конкатенацией (+=) используются разные разновидности вершины этого типа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Operation</w:t>
            </w:r>
            <w:proofErr w:type="spellEnd"/>
            <w:r>
              <w:rPr>
                <w:rFonts w:eastAsia="Times New Roman" w:cs="Times New Roman"/>
              </w:rPr>
              <w:t xml:space="preserve"> (Операция)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Вызовы функций и операторов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 xml:space="preserve">Функции, имеющие семантику замены в строках, представляются специальным подтипом </w:t>
            </w:r>
            <w:proofErr w:type="spellStart"/>
            <w:r>
              <w:rPr>
                <w:rFonts w:eastAsia="Times New Roman" w:cs="Times New Roman"/>
              </w:rPr>
              <w:t>Replce</w:t>
            </w:r>
            <w:proofErr w:type="spellEnd"/>
            <w:r>
              <w:rPr>
                <w:rFonts w:eastAsia="Times New Roman" w:cs="Times New Roman"/>
              </w:rPr>
              <w:t xml:space="preserve">, функции и операторы конкатенации (+) - подтипом </w:t>
            </w:r>
            <w:proofErr w:type="spellStart"/>
            <w:r>
              <w:rPr>
                <w:rFonts w:eastAsia="Times New Roman" w:cs="Times New Roman"/>
              </w:rPr>
              <w:t>Concat</w:t>
            </w:r>
            <w:proofErr w:type="spellEnd"/>
            <w:r>
              <w:rPr>
                <w:rFonts w:eastAsia="Times New Roman" w:cs="Times New Roman"/>
              </w:rPr>
              <w:t xml:space="preserve">, все остальные функции и операторы - подтипом </w:t>
            </w:r>
            <w:proofErr w:type="spellStart"/>
            <w:r>
              <w:rPr>
                <w:rFonts w:eastAsia="Times New Roman" w:cs="Times New Roman"/>
              </w:rPr>
              <w:t>Arbitrary</w:t>
            </w:r>
            <w:proofErr w:type="spellEnd"/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Literal</w:t>
            </w:r>
            <w:proofErr w:type="spellEnd"/>
            <w:r>
              <w:rPr>
                <w:rFonts w:eastAsia="Times New Roman" w:cs="Times New Roman"/>
              </w:rPr>
              <w:t xml:space="preserve"> (Литерал)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Литералы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Представляет литералы, в частности, строковые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VarRef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Ссылка на переменную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Представляет любые ссылки на переменные, которые используются в коде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LoopNode</w:t>
            </w:r>
            <w:proofErr w:type="spellEnd"/>
            <w:r>
              <w:rPr>
                <w:rFonts w:eastAsia="Times New Roman" w:cs="Times New Roman"/>
              </w:rPr>
              <w:t xml:space="preserve"> (Вершина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Первое выражение цикла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Первое выражение, которое встречается на пути выполнения программы и которое принадлежит какому-либо циклу. Чаще всего им является выражение, которое соответствует условию цикла, так как это первое, с чего он начинается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LoopEnter</w:t>
            </w:r>
            <w:proofErr w:type="spellEnd"/>
            <w:r>
              <w:rPr>
                <w:rFonts w:eastAsia="Times New Roman" w:cs="Times New Roman"/>
              </w:rPr>
              <w:t xml:space="preserve"> (Вход в цикл)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LoopExit</w:t>
            </w:r>
            <w:proofErr w:type="spellEnd"/>
            <w:r>
              <w:rPr>
                <w:rFonts w:eastAsia="Times New Roman" w:cs="Times New Roman"/>
              </w:rPr>
              <w:t xml:space="preserve"> (Выход </w:t>
            </w:r>
            <w:r>
              <w:rPr>
                <w:rFonts w:eastAsia="Times New Roman" w:cs="Times New Roman"/>
              </w:rPr>
              <w:lastRenderedPageBreak/>
              <w:t>из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lastRenderedPageBreak/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lastRenderedPageBreak/>
              <w:t>LoopBodyBeg</w:t>
            </w:r>
            <w:proofErr w:type="spellEnd"/>
            <w:r>
              <w:rPr>
                <w:rFonts w:eastAsia="Times New Roman" w:cs="Times New Roman"/>
              </w:rPr>
              <w:t xml:space="preserve"> (Вход в тело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LoopBodyEnd</w:t>
            </w:r>
            <w:proofErr w:type="spellEnd"/>
            <w:r>
              <w:rPr>
                <w:rFonts w:eastAsia="Times New Roman" w:cs="Times New Roman"/>
              </w:rPr>
              <w:t xml:space="preserve"> (Выход из тела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StartNode</w:t>
            </w:r>
            <w:proofErr w:type="spellEnd"/>
            <w:r>
              <w:rPr>
                <w:rFonts w:eastAsia="Times New Roman" w:cs="Times New Roman"/>
              </w:rPr>
              <w:t xml:space="preserve"> (Стартовая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Входная вершина графа, не имеющая входных рёбер.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ExitNode</w:t>
            </w:r>
            <w:proofErr w:type="spellEnd"/>
            <w:r>
              <w:rPr>
                <w:rFonts w:eastAsia="Times New Roman" w:cs="Times New Roman"/>
              </w:rPr>
              <w:t xml:space="preserve"> (Конечная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Выходная вершина графа, не имеющая исходящих рёбер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OtherNode</w:t>
            </w:r>
            <w:proofErr w:type="spellEnd"/>
            <w:r>
              <w:rPr>
                <w:rFonts w:eastAsia="Times New Roman" w:cs="Times New Roman"/>
              </w:rPr>
              <w:t xml:space="preserve"> (Другая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Любое выражение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Используется для выражений, не попадающих под описанные выше категории</w:t>
            </w:r>
          </w:p>
        </w:tc>
      </w:tr>
    </w:tbl>
    <w:p w:rsidR="007A3B6F" w:rsidRDefault="007A3B6F">
      <w:pPr>
        <w:spacing w:line="360" w:lineRule="auto"/>
      </w:pP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Обобщённые вершины содержат специфичную для их типа информацию, необходимую для дальнейшего построения аппроксимации. В целом, типы выбраны таким образом, чтобы представлять основные манипуляции со строками, которые могут происходить в программах. К примеру, имеется отдельный тип для операции плюс-равно (+=), но нет типа для минус-равно (-=), так как последняя является довольно нетипичной при работе со строками, тогда как первая используется часто. Тем не менее, если язык имеет нетипичные строковые операции, их </w:t>
      </w:r>
      <w:r w:rsidR="00E4431F">
        <w:rPr>
          <w:rFonts w:eastAsia="Times New Roman" w:cs="Times New Roman"/>
        </w:rPr>
        <w:t>можно представить,</w:t>
      </w:r>
      <w:r>
        <w:rPr>
          <w:rFonts w:eastAsia="Times New Roman" w:cs="Times New Roman"/>
        </w:rPr>
        <w:t xml:space="preserve"> используя подтип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типа </w:t>
      </w:r>
      <w:proofErr w:type="spellStart"/>
      <w:r>
        <w:rPr>
          <w:rFonts w:eastAsia="Times New Roman" w:cs="Times New Roman"/>
        </w:rPr>
        <w:t>Operation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Вершины-метки, указанные в таблице, используются для упрощения работы с циклами. Если в процессе обхода графа встречается вершина типа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>, необходимо иметь возможность выбирать, в каком на</w:t>
      </w:r>
      <w:r w:rsidR="00252C38">
        <w:rPr>
          <w:rFonts w:eastAsia="Times New Roman" w:cs="Times New Roman"/>
        </w:rPr>
        <w:t xml:space="preserve">правлении </w:t>
      </w:r>
      <w:r w:rsidR="00252C38">
        <w:rPr>
          <w:rFonts w:eastAsia="Times New Roman" w:cs="Times New Roman"/>
        </w:rPr>
        <w:lastRenderedPageBreak/>
        <w:t>обходить граф дальше:</w:t>
      </w:r>
      <w:r>
        <w:rPr>
          <w:rFonts w:eastAsia="Times New Roman" w:cs="Times New Roman"/>
        </w:rPr>
        <w:t xml:space="preserve"> посетить тело цикла или выйти из него. Для этого нужно знать, какие из рёбер вершины </w:t>
      </w:r>
      <w:proofErr w:type="spellStart"/>
      <w:r>
        <w:rPr>
          <w:rFonts w:eastAsia="Times New Roman" w:cs="Times New Roman"/>
        </w:rPr>
        <w:t>LoopNo</w:t>
      </w:r>
      <w:r w:rsidR="00252C38">
        <w:rPr>
          <w:rFonts w:eastAsia="Times New Roman" w:cs="Times New Roman"/>
        </w:rPr>
        <w:t>de</w:t>
      </w:r>
      <w:proofErr w:type="spellEnd"/>
      <w:r w:rsidR="00252C38">
        <w:rPr>
          <w:rFonts w:eastAsia="Times New Roman" w:cs="Times New Roman"/>
        </w:rPr>
        <w:t xml:space="preserve"> ведут в тело цикла, а какие – нет.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В</w:t>
      </w:r>
      <w:r>
        <w:rPr>
          <w:rFonts w:eastAsia="Times New Roman" w:cs="Times New Roman"/>
        </w:rPr>
        <w:t>ершины-метки используются для коди</w:t>
      </w:r>
      <w:r w:rsidR="00252C38">
        <w:rPr>
          <w:rFonts w:eastAsia="Times New Roman" w:cs="Times New Roman"/>
        </w:rPr>
        <w:t>рования именно этой информации.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Рисунок 13 иллюс</w:t>
      </w:r>
      <w:r w:rsidR="00252C38">
        <w:rPr>
          <w:rFonts w:eastAsia="Times New Roman" w:cs="Times New Roman"/>
        </w:rPr>
        <w:t>трирует,</w:t>
      </w:r>
      <w:r>
        <w:rPr>
          <w:rFonts w:eastAsia="Times New Roman" w:cs="Times New Roman"/>
        </w:rPr>
        <w:t xml:space="preserve"> как это происходит. Слева изображён граф потока управлен</w:t>
      </w:r>
      <w:r w:rsidR="00252C38">
        <w:rPr>
          <w:rFonts w:eastAsia="Times New Roman" w:cs="Times New Roman"/>
        </w:rPr>
        <w:t>ия для цикла без меток, справа –</w:t>
      </w:r>
      <w:r>
        <w:rPr>
          <w:rFonts w:eastAsia="Times New Roman" w:cs="Times New Roman"/>
        </w:rPr>
        <w:t xml:space="preserve"> с метками. Если обход достиг вершины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 в правом графе, необходимо лишь проверить типы смежных с ней вершин для того, чтобы выбрать дальнейшее направление обхода. Метки </w:t>
      </w:r>
      <w:proofErr w:type="spellStart"/>
      <w:r>
        <w:rPr>
          <w:rFonts w:eastAsia="Times New Roman" w:cs="Times New Roman"/>
        </w:rPr>
        <w:t>LoopExit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LoopBodyBeg</w:t>
      </w:r>
      <w:proofErr w:type="spellEnd"/>
      <w:r>
        <w:rPr>
          <w:rFonts w:eastAsia="Times New Roman" w:cs="Times New Roman"/>
        </w:rPr>
        <w:t xml:space="preserve"> используются при прямом обходе </w:t>
      </w:r>
      <w:r w:rsidR="00252C38">
        <w:rPr>
          <w:rFonts w:eastAsia="Times New Roman" w:cs="Times New Roman"/>
        </w:rPr>
        <w:t xml:space="preserve">графа, </w:t>
      </w:r>
      <w:proofErr w:type="spellStart"/>
      <w:r w:rsidR="00252C38">
        <w:rPr>
          <w:rFonts w:eastAsia="Times New Roman" w:cs="Times New Roman"/>
        </w:rPr>
        <w:t>LoopEnter</w:t>
      </w:r>
      <w:proofErr w:type="spellEnd"/>
      <w:r w:rsidR="00252C38">
        <w:rPr>
          <w:rFonts w:eastAsia="Times New Roman" w:cs="Times New Roman"/>
        </w:rPr>
        <w:t xml:space="preserve"> и </w:t>
      </w:r>
      <w:proofErr w:type="spellStart"/>
      <w:r w:rsidR="00252C38">
        <w:rPr>
          <w:rFonts w:eastAsia="Times New Roman" w:cs="Times New Roman"/>
        </w:rPr>
        <w:t>LoopBodyEnd</w:t>
      </w:r>
      <w:proofErr w:type="spellEnd"/>
      <w:r w:rsidR="00252C38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при обратном.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084303F2" wp14:editId="0DFB1630">
            <wp:extent cx="5819775" cy="261461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13. Цикл в графе потока управления (с метками и без)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Добавление меток происходит при конвертации специфичных для языков CFG в обобщённый. Конвертация выполняется с помощью обхода графа в глубину</w:t>
      </w:r>
      <w:r w:rsidR="00252C38">
        <w:rPr>
          <w:rFonts w:eastAsia="Times New Roman" w:cs="Times New Roman"/>
        </w:rPr>
        <w:t>. С</w:t>
      </w:r>
      <w:r>
        <w:rPr>
          <w:rFonts w:eastAsia="Times New Roman" w:cs="Times New Roman"/>
        </w:rPr>
        <w:t>п</w:t>
      </w:r>
      <w:r w:rsidR="00252C38">
        <w:rPr>
          <w:rFonts w:eastAsia="Times New Roman" w:cs="Times New Roman"/>
        </w:rPr>
        <w:t>ецифичной для конкретного языка по сути</w:t>
      </w:r>
      <w:r>
        <w:rPr>
          <w:rFonts w:eastAsia="Times New Roman" w:cs="Times New Roman"/>
        </w:rPr>
        <w:t xml:space="preserve"> является лишь функция, которая конвертирует очередную посещённую вершину в обобщённую.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заключение стоит отметить, что реализованный обобщённый CFG не претендует на абсолютную универсальность, то есть возможность </w:t>
      </w:r>
      <w:r>
        <w:rPr>
          <w:rFonts w:eastAsia="Times New Roman" w:cs="Times New Roman"/>
        </w:rPr>
        <w:lastRenderedPageBreak/>
        <w:t xml:space="preserve">представлять программы на совершенно произвольных языках. Задача построения такого CFG сама по себе является весьма содержательной и нетривиальной. Однако реализованный вариант вполне пригоден для работы с императивными языками, что было продемонстрировано удачной реализацией конвертации для C#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3" w:name="h.u6hoek1uzfft" w:colFirst="0" w:colLast="0"/>
      <w:bookmarkStart w:id="34" w:name="_Toc420888803"/>
      <w:bookmarkEnd w:id="33"/>
      <w:r>
        <w:t>4.4. Особенности обработки графов</w:t>
      </w:r>
      <w:bookmarkEnd w:id="34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Алгоритм построения аппроксимации из статьи [7] предполагает построение конечных автоматов по DDG, который стр</w:t>
      </w:r>
      <w:r w:rsidR="00252C38">
        <w:rPr>
          <w:rFonts w:eastAsia="Times New Roman" w:cs="Times New Roman"/>
        </w:rPr>
        <w:t>оится на основе CFG. DDG строит</w:t>
      </w:r>
      <w:r>
        <w:rPr>
          <w:rFonts w:eastAsia="Times New Roman" w:cs="Times New Roman"/>
        </w:rPr>
        <w:t>ся для того, чтобы исключить из рассмотрения те выражения, которые не принимают участия в формировании з</w:t>
      </w:r>
      <w:r w:rsidR="00252C38">
        <w:rPr>
          <w:rFonts w:eastAsia="Times New Roman" w:cs="Times New Roman"/>
        </w:rPr>
        <w:t>начений целевого. Авторы статьи</w:t>
      </w:r>
      <w:r>
        <w:rPr>
          <w:rFonts w:eastAsia="Times New Roman" w:cs="Times New Roman"/>
        </w:rPr>
        <w:t xml:space="preserve"> при реализации инструмента, основанного на предложенного ими алгоритме, опирались на готовую библиотеку для</w:t>
      </w:r>
      <w:r w:rsidR="00252C38">
        <w:rPr>
          <w:rFonts w:eastAsia="Times New Roman" w:cs="Times New Roman"/>
        </w:rPr>
        <w:t xml:space="preserve"> построения DDG. В нашем случае</w:t>
      </w:r>
      <w:r>
        <w:rPr>
          <w:rFonts w:eastAsia="Times New Roman" w:cs="Times New Roman"/>
        </w:rPr>
        <w:t xml:space="preserve"> для обобщённого CFG такой библиотеки нет, а значит построение DDG нужно реализовать самостоятельно.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DDG и CFG имеют разную структуру, поэтому для построения DDG необходимо уметь конвертировать одну структуру графа в другую, что вызывает ряд неудобств при реализации. С другой стороны, зависимости выражений друг от друга присутствуют в CFG по определению, поэтому можно строить конечные автоматы прямо по нему, избежав этапа конвертации. Однак</w:t>
      </w:r>
      <w:r w:rsidR="00252C38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 в этом случае будут обрабатываться и те выражения, которые не влияют на формирование целевого.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того, чтобы избежать необходимости конвертации графа одной структуры в граф другой структуры, </w:t>
      </w:r>
      <w:r w:rsidR="00252C38">
        <w:rPr>
          <w:rFonts w:eastAsia="Times New Roman" w:cs="Times New Roman"/>
        </w:rPr>
        <w:t xml:space="preserve">сохранив при этом </w:t>
      </w:r>
      <w:r>
        <w:rPr>
          <w:rFonts w:eastAsia="Times New Roman" w:cs="Times New Roman"/>
        </w:rPr>
        <w:t>преимущество использования DDG, в данной работе выделяется подграф CFG, состоящий из всех возможных путей, по которым можно из входной вершины C</w:t>
      </w:r>
      <w:r w:rsidR="00252C38">
        <w:rPr>
          <w:rFonts w:eastAsia="Times New Roman" w:cs="Times New Roman"/>
        </w:rPr>
        <w:t>FG добраться до целевой вершины.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При этом</w:t>
      </w:r>
      <w:r>
        <w:rPr>
          <w:rFonts w:eastAsia="Times New Roman" w:cs="Times New Roman"/>
        </w:rPr>
        <w:t xml:space="preserve"> из путей удаляются те участки, </w:t>
      </w:r>
      <w:r>
        <w:rPr>
          <w:rFonts w:eastAsia="Times New Roman" w:cs="Times New Roman"/>
        </w:rPr>
        <w:lastRenderedPageBreak/>
        <w:t xml:space="preserve">которые соответствуют </w:t>
      </w:r>
      <w:r w:rsidR="00E4431F">
        <w:rPr>
          <w:rFonts w:eastAsia="Times New Roman" w:cs="Times New Roman"/>
        </w:rPr>
        <w:t>выражениям,</w:t>
      </w:r>
      <w:r>
        <w:rPr>
          <w:rFonts w:eastAsia="Times New Roman" w:cs="Times New Roman"/>
        </w:rPr>
        <w:t xml:space="preserve"> не принимающим участия в формировании целевого. Назовём его </w:t>
      </w:r>
      <w:r>
        <w:rPr>
          <w:rFonts w:eastAsia="Times New Roman" w:cs="Times New Roman"/>
          <w:i/>
        </w:rPr>
        <w:t>подграфом потока управления для целевого выражения (</w:t>
      </w:r>
      <w:proofErr w:type="spellStart"/>
      <w:r>
        <w:rPr>
          <w:rFonts w:eastAsia="Times New Roman" w:cs="Times New Roman"/>
          <w:i/>
        </w:rPr>
        <w:t>targeted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control-flow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subgraph</w:t>
      </w:r>
      <w:proofErr w:type="spellEnd"/>
      <w:r>
        <w:rPr>
          <w:rFonts w:eastAsia="Times New Roman" w:cs="Times New Roman"/>
          <w:i/>
        </w:rPr>
        <w:t>, TCFS)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процессе построения TCFS по CFG потребовался </w:t>
      </w:r>
      <w:r>
        <w:rPr>
          <w:rFonts w:eastAsia="Times New Roman" w:cs="Times New Roman"/>
          <w:i/>
        </w:rPr>
        <w:t>обход графа в порядке топологической сортировки со специальной обработкой циклов</w:t>
      </w:r>
      <w:r>
        <w:rPr>
          <w:rFonts w:eastAsia="Times New Roman" w:cs="Times New Roman"/>
        </w:rPr>
        <w:t>. Опишем его идею. Известно, что топологическая сортировка возмож</w:t>
      </w:r>
      <w:r w:rsidR="00252C38">
        <w:rPr>
          <w:rFonts w:eastAsia="Times New Roman" w:cs="Times New Roman"/>
        </w:rPr>
        <w:t>на лишь для ациклических графов.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CFG же могут быть циклы. Однако, наиболее распространённые виды циклов, используемые в программах, имеют одну точку входа (см. Рис. 14). При этом, из рассмотрения исключаются программы, в которых используются операторы перехода типа </w:t>
      </w:r>
      <w:proofErr w:type="spellStart"/>
      <w:r>
        <w:rPr>
          <w:rFonts w:eastAsia="Times New Roman" w:cs="Times New Roman"/>
        </w:rPr>
        <w:t>goto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48ED68C" wp14:editId="26C9B205">
            <wp:extent cx="4757738" cy="2854643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854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14. Структура графа потока управления для цикла</w:t>
      </w:r>
    </w:p>
    <w:p w:rsidR="007A3B6F" w:rsidRDefault="00252C38" w:rsidP="00A205DD">
      <w:pPr>
        <w:spacing w:line="360" w:lineRule="auto"/>
        <w:ind w:firstLine="567"/>
      </w:pPr>
      <w:r>
        <w:rPr>
          <w:rFonts w:eastAsia="Times New Roman" w:cs="Times New Roman"/>
        </w:rPr>
        <w:t>В связи с этим</w:t>
      </w:r>
      <w:r w:rsidR="007D4E93">
        <w:rPr>
          <w:rFonts w:eastAsia="Times New Roman" w:cs="Times New Roman"/>
        </w:rPr>
        <w:t xml:space="preserve"> граф для фрагмента кода программы с одним циклом можно разби</w:t>
      </w:r>
      <w:r w:rsidR="00FE7AA3">
        <w:rPr>
          <w:rFonts w:eastAsia="Times New Roman" w:cs="Times New Roman"/>
        </w:rPr>
        <w:t>ть на несколько частей. Первая –</w:t>
      </w:r>
      <w:r w:rsidR="007D4E93">
        <w:rPr>
          <w:rFonts w:eastAsia="Times New Roman" w:cs="Times New Roman"/>
        </w:rPr>
        <w:t xml:space="preserve"> ациклический граф, состоящий из всех путей из начальной вершины в вершину, соответствующую точке входа в цикл. Вторая </w:t>
      </w:r>
      <w:r w:rsidR="00FE7AA3">
        <w:rPr>
          <w:rFonts w:eastAsia="Times New Roman" w:cs="Times New Roman"/>
        </w:rPr>
        <w:t>–</w:t>
      </w:r>
      <w:r w:rsidR="007D4E93">
        <w:rPr>
          <w:rFonts w:eastAsia="Times New Roman" w:cs="Times New Roman"/>
        </w:rPr>
        <w:t xml:space="preserve"> тело цикла, то есть ациклический граф состоящий из всех путей, которые начинаются в вершинах, соответствующих первым выражениям в теле, и заканчиваются в вершинах, соответствующих </w:t>
      </w:r>
      <w:r w:rsidR="007D4E93">
        <w:rPr>
          <w:rFonts w:eastAsia="Times New Roman" w:cs="Times New Roman"/>
        </w:rPr>
        <w:lastRenderedPageBreak/>
        <w:t>пос</w:t>
      </w:r>
      <w:r w:rsidR="00FE7AA3">
        <w:rPr>
          <w:rFonts w:eastAsia="Times New Roman" w:cs="Times New Roman"/>
        </w:rPr>
        <w:t>ледним выражениям теле. Третья –</w:t>
      </w:r>
      <w:r w:rsidR="007D4E93">
        <w:rPr>
          <w:rFonts w:eastAsia="Times New Roman" w:cs="Times New Roman"/>
        </w:rPr>
        <w:t xml:space="preserve"> ациклический граф, состоящий из путей, которые начинаются в теле цикла и заканчиваются в выходных вершинах графа. Каждая часть обходится в порядке топологической сортировки, а в точке входа в цикл принимается решение о том, какую часть следует обойти дальше. Ясно, что если какая-либо из частей содержит цикл, то её можно также разбить на части, сведя таким образом задачу её обхода к </w:t>
      </w:r>
      <w:r w:rsidR="00FE7AA3">
        <w:rPr>
          <w:rFonts w:eastAsia="Times New Roman" w:cs="Times New Roman"/>
        </w:rPr>
        <w:t xml:space="preserve">описанной </w:t>
      </w:r>
      <w:r w:rsidR="007D4E93">
        <w:rPr>
          <w:rFonts w:eastAsia="Times New Roman" w:cs="Times New Roman"/>
        </w:rPr>
        <w:t>только что.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Приведённый алгоритм реализован как простейшая модификация алгоритма Кана [9]. Алгоритм Кана предназначен для выпол</w:t>
      </w:r>
      <w:r w:rsidR="00FE7AA3">
        <w:rPr>
          <w:rFonts w:eastAsia="Times New Roman" w:cs="Times New Roman"/>
        </w:rPr>
        <w:t>нения топологической сортировки. О</w:t>
      </w:r>
      <w:r>
        <w:rPr>
          <w:rFonts w:eastAsia="Times New Roman" w:cs="Times New Roman"/>
        </w:rPr>
        <w:t>н достаточно прост в реализации за счёт того, что требует хранения в вершинах графа допо</w:t>
      </w:r>
      <w:r w:rsidR="00FE7AA3">
        <w:rPr>
          <w:rFonts w:eastAsia="Times New Roman" w:cs="Times New Roman"/>
        </w:rPr>
        <w:t>лнительной информации, а именно:</w:t>
      </w:r>
      <w:r>
        <w:rPr>
          <w:rFonts w:eastAsia="Times New Roman" w:cs="Times New Roman"/>
        </w:rPr>
        <w:t xml:space="preserve"> количества входящих рёбер вершины. Однако, как было упомянуто ранее, для представления графов в данной работе используются двунаправленные графы из библиотеки </w:t>
      </w:r>
      <w:proofErr w:type="spellStart"/>
      <w:r>
        <w:rPr>
          <w:rFonts w:eastAsia="Times New Roman" w:cs="Times New Roman"/>
        </w:rPr>
        <w:t>QuickGraph</w:t>
      </w:r>
      <w:proofErr w:type="spellEnd"/>
      <w:r>
        <w:rPr>
          <w:rFonts w:eastAsia="Times New Roman" w:cs="Times New Roman"/>
        </w:rPr>
        <w:t>, в которых эта информация имеется. Кроме всего прочего, этот же самый способ обхода удачно применён при обходе TCFS в процессе построения конечных автоматов.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5" w:name="h.pdo1e2iogs7b" w:colFirst="0" w:colLast="0"/>
      <w:bookmarkStart w:id="36" w:name="_Toc420888804"/>
      <w:bookmarkEnd w:id="35"/>
      <w:r>
        <w:t>4.5. Построение TCFS</w:t>
      </w:r>
      <w:bookmarkEnd w:id="36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TCFS строится для того, чтобы исключить из дальнейшего рассмотрения часть CFG, </w:t>
      </w:r>
      <w:r w:rsidR="00FE7AA3">
        <w:rPr>
          <w:rFonts w:eastAsia="Times New Roman" w:cs="Times New Roman"/>
        </w:rPr>
        <w:t>не принимающую</w:t>
      </w:r>
      <w:r>
        <w:rPr>
          <w:rFonts w:eastAsia="Times New Roman" w:cs="Times New Roman"/>
        </w:rPr>
        <w:t xml:space="preserve"> участия в формировании множества значений выражения выделенной вершины.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построения TCFS выполняется обход обобщённого CFG в порядке топологической сортировки со специальным учётом циклов, описанный ранее, начиная с выделенной вершины. Обход выполняется в обратную сторону, то есть против направления рёбер. Для каждой посещённой вершины принимается решение, вносит ли она вклад в формирование </w:t>
      </w:r>
      <w:r>
        <w:rPr>
          <w:rFonts w:eastAsia="Times New Roman" w:cs="Times New Roman"/>
        </w:rPr>
        <w:lastRenderedPageBreak/>
        <w:t>целевого выражения, и, если вносит, то она включается в TCFS. Решение принимается для вершин в зависимости от их типа и дополнительной информации, которая накапливается в процессе обхода. Дополнительная информаци</w:t>
      </w:r>
      <w:r w:rsidR="00FE7AA3">
        <w:rPr>
          <w:rFonts w:eastAsia="Times New Roman" w:cs="Times New Roman"/>
        </w:rPr>
        <w:t>я –</w:t>
      </w:r>
      <w:r>
        <w:rPr>
          <w:rFonts w:eastAsia="Times New Roman" w:cs="Times New Roman"/>
        </w:rPr>
        <w:t xml:space="preserve"> это список переменных, которые участвуют в формировании значений целевого выражения (обозначим его VL, </w:t>
      </w:r>
      <w:proofErr w:type="spellStart"/>
      <w:r>
        <w:rPr>
          <w:rFonts w:eastAsia="Times New Roman" w:cs="Times New Roman"/>
        </w:rPr>
        <w:t>variables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list</w:t>
      </w:r>
      <w:proofErr w:type="spellEnd"/>
      <w:r>
        <w:rPr>
          <w:rFonts w:eastAsia="Times New Roman" w:cs="Times New Roman"/>
        </w:rPr>
        <w:t xml:space="preserve">) и список вершин, от которых зависят уже включённые в TCFS вершины (обозначим его NL, </w:t>
      </w:r>
      <w:proofErr w:type="spellStart"/>
      <w:r>
        <w:rPr>
          <w:rFonts w:eastAsia="Times New Roman" w:cs="Times New Roman"/>
        </w:rPr>
        <w:t>nodes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list</w:t>
      </w:r>
      <w:proofErr w:type="spellEnd"/>
      <w:r>
        <w:rPr>
          <w:rFonts w:eastAsia="Times New Roman" w:cs="Times New Roman"/>
        </w:rPr>
        <w:t>). Для того, чтобы понять, как работает алгоритм, рассмотрим пример.</w:t>
      </w:r>
    </w:p>
    <w:p w:rsidR="007A3B6F" w:rsidRPr="00F924BB" w:rsidRDefault="007D4E93" w:rsidP="00E4431F">
      <w:pPr>
        <w:spacing w:line="360" w:lineRule="auto"/>
        <w:jc w:val="left"/>
        <w:rPr>
          <w:lang w:val="en-US"/>
        </w:rPr>
      </w:pPr>
      <w:r w:rsidRPr="00F924BB">
        <w:rPr>
          <w:rFonts w:ascii="Courier New" w:eastAsia="Courier New" w:hAnsi="Courier New" w:cs="Courier New"/>
          <w:sz w:val="24"/>
          <w:lang w:val="en-US"/>
        </w:rPr>
        <w:t xml:space="preserve">1 | Entries </w:t>
      </w:r>
      <w:proofErr w:type="spellStart"/>
      <w:proofErr w:type="gramStart"/>
      <w:r w:rsidRPr="00F924BB">
        <w:rPr>
          <w:rFonts w:ascii="Courier New" w:eastAsia="Courier New" w:hAnsi="Courier New" w:cs="Courier New"/>
          <w:sz w:val="24"/>
          <w:lang w:val="en-US"/>
        </w:rPr>
        <w:t>getEntries</w:t>
      </w:r>
      <w:proofErr w:type="spellEnd"/>
      <w:r w:rsidRPr="00F924BB">
        <w:rPr>
          <w:rFonts w:ascii="Courier New" w:eastAsia="Courier New" w:hAnsi="Courier New" w:cs="Courier New"/>
          <w:sz w:val="24"/>
          <w:lang w:val="en-US"/>
        </w:rPr>
        <w:t>(</w:t>
      </w:r>
      <w:proofErr w:type="gramEnd"/>
      <w:r w:rsidRPr="00F924BB">
        <w:rPr>
          <w:rFonts w:ascii="Courier New" w:eastAsia="Courier New" w:hAnsi="Courier New" w:cs="Courier New"/>
          <w:sz w:val="24"/>
          <w:lang w:val="en-US"/>
        </w:rPr>
        <w:t>) {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2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...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“Selected”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;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” + table;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5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Console.WriteLine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return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7 | }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4. Фрагмент кода на C#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2BF38B8" wp14:editId="1CEFA896">
            <wp:extent cx="5886450" cy="4567238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6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15. CFG с выделенной вершиной (слева) и соответствующий ему TCFS (справа)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Слева на Рисунке 15 представлен обобщённый CFG с выделенной вершиной, построенный для фрагмента кода на Листинге 4. Алгоритм будет обрабатывать каж</w:t>
      </w:r>
      <w:r w:rsidR="00FE7AA3">
        <w:rPr>
          <w:rFonts w:eastAsia="Times New Roman" w:cs="Times New Roman"/>
        </w:rPr>
        <w:t>дую из вершин следующим образом.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1.</w:t>
      </w:r>
      <w:r w:rsidR="00FE7AA3">
        <w:rPr>
          <w:rFonts w:eastAsia="Times New Roman" w:cs="Times New Roman"/>
        </w:rPr>
        <w:t xml:space="preserve"> Вершина 9 –</w:t>
      </w:r>
      <w:r w:rsidR="00E4431F">
        <w:rPr>
          <w:rFonts w:eastAsia="Times New Roman" w:cs="Times New Roman"/>
        </w:rPr>
        <w:t xml:space="preserve"> сс</w:t>
      </w:r>
      <w:r>
        <w:rPr>
          <w:rFonts w:eastAsia="Times New Roman" w:cs="Times New Roman"/>
        </w:rPr>
        <w:t>ы</w:t>
      </w:r>
      <w:r w:rsidR="00E4431F">
        <w:rPr>
          <w:rFonts w:eastAsia="Times New Roman" w:cs="Times New Roman"/>
        </w:rPr>
        <w:t>л</w:t>
      </w:r>
      <w:r>
        <w:rPr>
          <w:rFonts w:eastAsia="Times New Roman" w:cs="Times New Roman"/>
        </w:rPr>
        <w:t xml:space="preserve">ка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</w:t>
      </w:r>
      <w:r w:rsidR="00FE7AA3">
        <w:rPr>
          <w:rFonts w:eastAsia="Times New Roman" w:cs="Times New Roman"/>
        </w:rPr>
        <w:t>Это п</w:t>
      </w:r>
      <w:r>
        <w:rPr>
          <w:rFonts w:eastAsia="Times New Roman" w:cs="Times New Roman"/>
        </w:rPr>
        <w:t>ервая вершина обхода</w:t>
      </w:r>
      <w:r w:rsidR="00FE7AA3">
        <w:rPr>
          <w:rFonts w:eastAsia="Times New Roman" w:cs="Times New Roman"/>
        </w:rPr>
        <w:t>. О</w:t>
      </w:r>
      <w:r>
        <w:rPr>
          <w:rFonts w:eastAsia="Times New Roman" w:cs="Times New Roman"/>
        </w:rPr>
        <w:t>на содержит целевое выражение</w:t>
      </w:r>
      <w:r w:rsidR="00FE7AA3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и поэтому гарантировано включается в TCFS. Имя переменной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добавляется в VL.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2</w:t>
      </w:r>
      <w:r w:rsidR="00FE7AA3">
        <w:rPr>
          <w:rFonts w:eastAsia="Times New Roman" w:cs="Times New Roman"/>
        </w:rPr>
        <w:t>. Вершина 8 –</w:t>
      </w:r>
      <w:r>
        <w:rPr>
          <w:rFonts w:eastAsia="Times New Roman" w:cs="Times New Roman"/>
        </w:rPr>
        <w:t xml:space="preserve"> вызов метода. Вершина такого типа напрямую не влияет на формирование переменных из VL, поэтому данная вершина не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lastRenderedPageBreak/>
        <w:t xml:space="preserve">Шаг 3. </w:t>
      </w:r>
      <w:r w:rsidR="00FE7AA3">
        <w:rPr>
          <w:rFonts w:eastAsia="Times New Roman" w:cs="Times New Roman"/>
        </w:rPr>
        <w:t>Вершина 7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logMsg</w:t>
      </w:r>
      <w:proofErr w:type="spellEnd"/>
      <w:r>
        <w:rPr>
          <w:rFonts w:eastAsia="Times New Roman" w:cs="Times New Roman"/>
        </w:rPr>
        <w:t>. Данная переменная не влияет на формирование переменных из VL</w:t>
      </w:r>
      <w:r w:rsidR="00FE7AA3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и вершина не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4. </w:t>
      </w:r>
      <w:r w:rsidR="00FE7AA3">
        <w:rPr>
          <w:rFonts w:eastAsia="Times New Roman" w:cs="Times New Roman"/>
        </w:rPr>
        <w:t>Вершина 6 –</w:t>
      </w:r>
      <w:r>
        <w:rPr>
          <w:rFonts w:eastAsia="Times New Roman" w:cs="Times New Roman"/>
        </w:rPr>
        <w:t xml:space="preserve"> объявление переменной, имя которой имеется в VL. Данная вершина включается в TCFS, так как представляет манипуляцию с интересующей нас переменной. Кроме того, вершина типа “объявление” хранит номер вершины, соответствующей инициализатору при объявлении</w:t>
      </w:r>
      <w:r w:rsidR="00FE7AA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В данном случае –</w:t>
      </w:r>
      <w:r>
        <w:rPr>
          <w:rFonts w:eastAsia="Times New Roman" w:cs="Times New Roman"/>
        </w:rPr>
        <w:t xml:space="preserve"> это конкатенация в вершине 5. Число 5 добавляется в NL.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5. </w:t>
      </w:r>
      <w:r>
        <w:rPr>
          <w:rFonts w:eastAsia="Times New Roman" w:cs="Times New Roman"/>
        </w:rPr>
        <w:t xml:space="preserve">Вершина 5 </w:t>
      </w:r>
      <w:r w:rsidR="00FE7AA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конкатенация. Вершина данного типа напрямую не влияет на переменные из VL, однако её номер есть в NL, то есть от неё зависит какая-то вершина, уже включённая в TCFS. Поэтому данная вершина также включается в TCFS. Вершина типа “конкатенация” </w:t>
      </w:r>
      <w:r w:rsidR="00FE7AA3">
        <w:rPr>
          <w:rFonts w:eastAsia="Times New Roman" w:cs="Times New Roman"/>
        </w:rPr>
        <w:t>хранит номера вершин-аргументов.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В данном случае –</w:t>
      </w:r>
      <w:r>
        <w:rPr>
          <w:rFonts w:eastAsia="Times New Roman" w:cs="Times New Roman"/>
        </w:rPr>
        <w:t xml:space="preserve"> это номера 4 и 3</w:t>
      </w:r>
      <w:r w:rsidR="00FE7AA3">
        <w:rPr>
          <w:rFonts w:eastAsia="Times New Roman" w:cs="Times New Roman"/>
        </w:rPr>
        <w:t>. Э</w:t>
      </w:r>
      <w:r>
        <w:rPr>
          <w:rFonts w:eastAsia="Times New Roman" w:cs="Times New Roman"/>
        </w:rPr>
        <w:t>ти числа добавляются в NL.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6. </w:t>
      </w:r>
      <w:r w:rsidR="00FE7AA3">
        <w:rPr>
          <w:rFonts w:eastAsia="Times New Roman" w:cs="Times New Roman"/>
        </w:rPr>
        <w:t>Вершина 4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table</w:t>
      </w:r>
      <w:proofErr w:type="spellEnd"/>
      <w:r>
        <w:rPr>
          <w:rFonts w:eastAsia="Times New Roman" w:cs="Times New Roman"/>
        </w:rPr>
        <w:t>. Данная переменная напрям</w:t>
      </w:r>
      <w:r w:rsidR="00FE7AA3">
        <w:rPr>
          <w:rFonts w:eastAsia="Times New Roman" w:cs="Times New Roman"/>
        </w:rPr>
        <w:t>ую не влияет на переменные в VL.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Н</w:t>
      </w:r>
      <w:r>
        <w:rPr>
          <w:rFonts w:eastAsia="Times New Roman" w:cs="Times New Roman"/>
        </w:rPr>
        <w:t>о номер вершины имеется в NL, так что данная вершина включается в TCFS. Кроме того, имя переменной добавляется в VL, так как она влияет на формирование переменной из VL, а значит манипуляции с ней нас тоже интересуют.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7. </w:t>
      </w:r>
      <w:r w:rsidR="00FE7AA3">
        <w:rPr>
          <w:rFonts w:eastAsia="Times New Roman" w:cs="Times New Roman"/>
        </w:rPr>
        <w:t>Вершина 3 –</w:t>
      </w:r>
      <w:r>
        <w:rPr>
          <w:rFonts w:eastAsia="Times New Roman" w:cs="Times New Roman"/>
        </w:rPr>
        <w:t xml:space="preserve"> литерал. Литералы напрямую не влияют на формирование переменных из VL, но номер вершины есть в NL, так что она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8 и 9.</w:t>
      </w:r>
      <w:r>
        <w:rPr>
          <w:rFonts w:eastAsia="Times New Roman" w:cs="Times New Roman"/>
        </w:rPr>
        <w:t xml:space="preserve"> Вершины 2 и 1 напрямую не влияют на вершины из VL, и их номеров нету в списке NL, так что они не включаются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итоге мы получаем TCFS показанный на </w:t>
      </w:r>
      <w:r w:rsidR="00784F22">
        <w:rPr>
          <w:rFonts w:eastAsia="Times New Roman" w:cs="Times New Roman"/>
        </w:rPr>
        <w:t>Р</w:t>
      </w:r>
      <w:r>
        <w:rPr>
          <w:rFonts w:eastAsia="Times New Roman" w:cs="Times New Roman"/>
        </w:rPr>
        <w:t xml:space="preserve">исунке 15 справа. Заметим, что TCFS не может содержать вершины типа </w:t>
      </w:r>
      <w:proofErr w:type="spellStart"/>
      <w:r>
        <w:rPr>
          <w:rFonts w:eastAsia="Times New Roman" w:cs="Times New Roman"/>
        </w:rPr>
        <w:t>OtherNode</w:t>
      </w:r>
      <w:proofErr w:type="spellEnd"/>
      <w:r>
        <w:rPr>
          <w:rFonts w:eastAsia="Times New Roman" w:cs="Times New Roman"/>
        </w:rPr>
        <w:t xml:space="preserve">, так как они не содержат какой-либо информации и не могут вносить непосредственного </w:t>
      </w:r>
      <w:r>
        <w:rPr>
          <w:rFonts w:eastAsia="Times New Roman" w:cs="Times New Roman"/>
        </w:rPr>
        <w:lastRenderedPageBreak/>
        <w:t>вклада в формирован</w:t>
      </w:r>
      <w:r w:rsidR="00E4431F">
        <w:rPr>
          <w:rFonts w:eastAsia="Times New Roman" w:cs="Times New Roman"/>
        </w:rPr>
        <w:t>ие переменных</w:t>
      </w:r>
      <w:r w:rsidR="00784F22">
        <w:rPr>
          <w:rFonts w:eastAsia="Times New Roman" w:cs="Times New Roman"/>
        </w:rPr>
        <w:t>. Они</w:t>
      </w:r>
      <w:r w:rsidR="00E4431F">
        <w:rPr>
          <w:rFonts w:eastAsia="Times New Roman" w:cs="Times New Roman"/>
        </w:rPr>
        <w:t xml:space="preserve"> так</w:t>
      </w:r>
      <w:r>
        <w:rPr>
          <w:rFonts w:eastAsia="Times New Roman" w:cs="Times New Roman"/>
        </w:rPr>
        <w:t>же не используются в качестве вершин, от которых зависят какие-либо вершины CFG.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Отметим особенность обработки циклов в описываемом алгоритме. В некоторых ситуациях, обход тела цикла нужно выполнять несколько раз, чтобы корректно включить все нужные вершины. Ситуация, в которой это необходимо, иллюстрируе</w:t>
      </w:r>
      <w:r w:rsidR="00784F22">
        <w:rPr>
          <w:rFonts w:eastAsia="Times New Roman" w:cs="Times New Roman"/>
        </w:rPr>
        <w:t>тся на Листинге 5 и Рисунке 16. В</w:t>
      </w:r>
      <w:r>
        <w:rPr>
          <w:rFonts w:eastAsia="Times New Roman" w:cs="Times New Roman"/>
        </w:rPr>
        <w:t>ершины-метк</w:t>
      </w:r>
      <w:r w:rsidR="00784F22">
        <w:rPr>
          <w:rFonts w:eastAsia="Times New Roman" w:cs="Times New Roman"/>
        </w:rPr>
        <w:t>и не изображаются для упрощения</w:t>
      </w:r>
      <w:r>
        <w:rPr>
          <w:rFonts w:eastAsia="Times New Roman" w:cs="Times New Roman"/>
        </w:rPr>
        <w:t>.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1 | </w:t>
      </w:r>
      <w:r w:rsidRPr="00B441BE">
        <w:rPr>
          <w:rFonts w:ascii="Courier New" w:eastAsia="Courier New" w:hAnsi="Courier New" w:cs="Courier New"/>
          <w:sz w:val="24"/>
          <w:lang w:val="en-US"/>
        </w:rPr>
        <w:t>for</w:t>
      </w:r>
      <w:r w:rsidRPr="00F924BB">
        <w:rPr>
          <w:rFonts w:ascii="Courier New" w:eastAsia="Courier New" w:hAnsi="Courier New" w:cs="Courier New"/>
          <w:sz w:val="24"/>
        </w:rPr>
        <w:t>(...) {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2 | 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  <w:t>...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3 | 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>s</w:t>
      </w:r>
      <w:r w:rsidRPr="00F924BB">
        <w:rPr>
          <w:rFonts w:ascii="Courier New" w:eastAsia="Courier New" w:hAnsi="Courier New" w:cs="Courier New"/>
          <w:sz w:val="24"/>
        </w:rPr>
        <w:t xml:space="preserve"> += </w:t>
      </w:r>
      <w:r w:rsidRPr="007D4E93">
        <w:rPr>
          <w:rFonts w:ascii="Courier New" w:eastAsia="Courier New" w:hAnsi="Courier New" w:cs="Courier New"/>
          <w:sz w:val="24"/>
          <w:lang w:val="en-US"/>
        </w:rPr>
        <w:t>t</w:t>
      </w:r>
      <w:r w:rsidRPr="00F924BB">
        <w:rPr>
          <w:rFonts w:ascii="Courier New" w:eastAsia="Courier New" w:hAnsi="Courier New" w:cs="Courier New"/>
          <w:sz w:val="24"/>
        </w:rPr>
        <w:t>;</w:t>
      </w:r>
      <w:r w:rsidRPr="00F924BB">
        <w:rPr>
          <w:rFonts w:ascii="Courier New" w:eastAsia="Courier New" w:hAnsi="Courier New" w:cs="Courier New"/>
          <w:sz w:val="24"/>
        </w:rPr>
        <w:br/>
        <w:t xml:space="preserve">4 | 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>t</w:t>
      </w:r>
      <w:r w:rsidRPr="00F924BB">
        <w:rPr>
          <w:rFonts w:ascii="Courier New" w:eastAsia="Courier New" w:hAnsi="Courier New" w:cs="Courier New"/>
          <w:sz w:val="24"/>
        </w:rPr>
        <w:t xml:space="preserve"> += “</w:t>
      </w:r>
      <w:r w:rsidRPr="007D4E93">
        <w:rPr>
          <w:rFonts w:ascii="Courier New" w:eastAsia="Courier New" w:hAnsi="Courier New" w:cs="Courier New"/>
          <w:sz w:val="24"/>
          <w:lang w:val="en-US"/>
        </w:rPr>
        <w:t>b</w:t>
      </w:r>
      <w:r w:rsidRPr="00F924BB">
        <w:rPr>
          <w:rFonts w:ascii="Courier New" w:eastAsia="Courier New" w:hAnsi="Courier New" w:cs="Courier New"/>
          <w:sz w:val="24"/>
        </w:rPr>
        <w:t>”;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5 | 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  <w:t>...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>6 | }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7 | </w:t>
      </w:r>
      <w:r w:rsidRPr="007D4E93">
        <w:rPr>
          <w:rFonts w:ascii="Courier New" w:eastAsia="Courier New" w:hAnsi="Courier New" w:cs="Courier New"/>
          <w:sz w:val="24"/>
          <w:lang w:val="en-US"/>
        </w:rPr>
        <w:t>Db</w:t>
      </w:r>
      <w:r w:rsidRPr="00F924BB">
        <w:rPr>
          <w:rFonts w:ascii="Courier New" w:eastAsia="Courier New" w:hAnsi="Courier New" w:cs="Courier New"/>
          <w:sz w:val="24"/>
        </w:rPr>
        <w:t>.</w:t>
      </w:r>
      <w:r w:rsidRPr="007D4E93">
        <w:rPr>
          <w:rFonts w:ascii="Courier New" w:eastAsia="Courier New" w:hAnsi="Courier New" w:cs="Courier New"/>
          <w:sz w:val="24"/>
          <w:lang w:val="en-US"/>
        </w:rPr>
        <w:t>Execute</w:t>
      </w:r>
      <w:r w:rsidRPr="00F924BB">
        <w:rPr>
          <w:rFonts w:ascii="Courier New" w:eastAsia="Courier New" w:hAnsi="Courier New" w:cs="Courier New"/>
          <w:sz w:val="24"/>
        </w:rPr>
        <w:t>(</w:t>
      </w:r>
      <w:r w:rsidRPr="007D4E93">
        <w:rPr>
          <w:rFonts w:ascii="Courier New" w:eastAsia="Courier New" w:hAnsi="Courier New" w:cs="Courier New"/>
          <w:sz w:val="24"/>
          <w:lang w:val="en-US"/>
        </w:rPr>
        <w:t>s</w:t>
      </w:r>
      <w:r w:rsidRPr="00F924BB">
        <w:rPr>
          <w:rFonts w:ascii="Courier New" w:eastAsia="Courier New" w:hAnsi="Courier New" w:cs="Courier New"/>
          <w:sz w:val="24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5. Фрагмент кода на С# с циклом (упрощённо)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31234FBF" wp14:editId="32B71047">
            <wp:extent cx="2547314" cy="4083104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314" cy="408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16. Граф потока управления для фрагмента кода на Листинге 6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данном примере целевой является вершина 6. После её посещения </w:t>
      </w:r>
      <w:r w:rsidR="00784F22">
        <w:rPr>
          <w:rFonts w:eastAsia="Times New Roman" w:cs="Times New Roman"/>
        </w:rPr>
        <w:t>в ходе обхода будет посещена вершина 1.</w:t>
      </w:r>
      <w:r>
        <w:rPr>
          <w:rFonts w:eastAsia="Times New Roman" w:cs="Times New Roman"/>
        </w:rPr>
        <w:t xml:space="preserve"> </w:t>
      </w:r>
      <w:r w:rsidR="00784F22">
        <w:rPr>
          <w:rFonts w:eastAsia="Times New Roman" w:cs="Times New Roman"/>
        </w:rPr>
        <w:t xml:space="preserve">Далее – </w:t>
      </w:r>
      <w:r>
        <w:rPr>
          <w:rFonts w:eastAsia="Times New Roman" w:cs="Times New Roman"/>
        </w:rPr>
        <w:t>тело цикла, то есть вершины 5, 4, 3, 2 и т.д. Вершины 5 и 4 формируют значение переменной t, а вершины 3 и 2</w:t>
      </w:r>
      <w:r w:rsidR="00784F22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перем</w:t>
      </w:r>
      <w:r w:rsidR="00784F22">
        <w:rPr>
          <w:rFonts w:eastAsia="Times New Roman" w:cs="Times New Roman"/>
        </w:rPr>
        <w:t>енной s. При первом обходе тела</w:t>
      </w:r>
      <w:r>
        <w:rPr>
          <w:rFonts w:eastAsia="Times New Roman" w:cs="Times New Roman"/>
        </w:rPr>
        <w:t xml:space="preserve"> в TCFS будут включены лишь вершины 3 и 2, так как на момент первого обхода в VL будет лишь переменная s. О</w:t>
      </w:r>
      <w:r w:rsidR="00784F22">
        <w:rPr>
          <w:rFonts w:eastAsia="Times New Roman" w:cs="Times New Roman"/>
        </w:rPr>
        <w:t>днако после посещения вершины 2</w:t>
      </w:r>
      <w:r>
        <w:rPr>
          <w:rFonts w:eastAsia="Times New Roman" w:cs="Times New Roman"/>
        </w:rPr>
        <w:t xml:space="preserve"> в VL добавится t, над которой производятся манипуляции в </w:t>
      </w:r>
      <w:r w:rsidR="00784F22">
        <w:rPr>
          <w:rFonts w:eastAsia="Times New Roman" w:cs="Times New Roman"/>
        </w:rPr>
        <w:t xml:space="preserve">пропущенной нами </w:t>
      </w:r>
      <w:r>
        <w:rPr>
          <w:rFonts w:eastAsia="Times New Roman" w:cs="Times New Roman"/>
        </w:rPr>
        <w:t>части графа</w:t>
      </w:r>
      <w:r w:rsidR="00784F2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Поэтому обход тела выполняется ещё раз</w:t>
      </w:r>
      <w:r w:rsidR="00784F22">
        <w:rPr>
          <w:rFonts w:eastAsia="Times New Roman" w:cs="Times New Roman"/>
        </w:rPr>
        <w:t>, и</w:t>
      </w:r>
      <w:r>
        <w:rPr>
          <w:rFonts w:eastAsia="Times New Roman" w:cs="Times New Roman"/>
        </w:rPr>
        <w:t xml:space="preserve"> вершины 4 и 5 добавятся в TCFS. Общее правило заключается в том, что если после обхода тела в VL появились новые переменные, то обход повторяется</w:t>
      </w:r>
      <w:r w:rsidR="00784F2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784F22">
        <w:rPr>
          <w:rFonts w:eastAsia="Times New Roman" w:cs="Times New Roman"/>
        </w:rPr>
        <w:t>Т</w:t>
      </w:r>
      <w:r>
        <w:rPr>
          <w:rFonts w:eastAsia="Times New Roman" w:cs="Times New Roman"/>
        </w:rPr>
        <w:t xml:space="preserve">ак </w:t>
      </w:r>
      <w:r w:rsidR="00784F22">
        <w:rPr>
          <w:rFonts w:eastAsia="Times New Roman" w:cs="Times New Roman"/>
        </w:rPr>
        <w:t xml:space="preserve">происходит </w:t>
      </w:r>
      <w:r>
        <w:rPr>
          <w:rFonts w:eastAsia="Times New Roman" w:cs="Times New Roman"/>
        </w:rPr>
        <w:t>до тех пор, пока множество переменных в VL на одной итерации не будет совпадать с множеством на следующей.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TCFS, полученный на данном этапе, содержит всю необходимую информацию для построения регулярной аппроксимации.</w:t>
      </w:r>
    </w:p>
    <w:p w:rsidR="007A3B6F" w:rsidRDefault="007A3B6F">
      <w:pPr>
        <w:spacing w:line="360" w:lineRule="auto"/>
      </w:pPr>
    </w:p>
    <w:p w:rsidR="007A3B6F" w:rsidRDefault="007D4E93" w:rsidP="00A205DD">
      <w:pPr>
        <w:pStyle w:val="Heading2"/>
        <w:ind w:firstLine="567"/>
        <w:contextualSpacing w:val="0"/>
      </w:pPr>
      <w:bookmarkStart w:id="37" w:name="h.p2gq3tu98ew4" w:colFirst="0" w:colLast="0"/>
      <w:bookmarkStart w:id="38" w:name="_Toc420888805"/>
      <w:bookmarkEnd w:id="37"/>
      <w:r>
        <w:t>4.6. Построение конечного автомата по TCFS</w:t>
      </w:r>
      <w:bookmarkEnd w:id="38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Каждый путь из начальной вершины TCFS в конечную задаёт манипуляции, </w:t>
      </w:r>
      <w:r w:rsidR="00784F22">
        <w:rPr>
          <w:rFonts w:eastAsia="Times New Roman" w:cs="Times New Roman"/>
        </w:rPr>
        <w:t>выполняемые программой</w:t>
      </w:r>
      <w:r>
        <w:rPr>
          <w:rFonts w:eastAsia="Times New Roman" w:cs="Times New Roman"/>
        </w:rPr>
        <w:t xml:space="preserve"> для формирования одного из возможных значений строки со встроенным кодом. Чтобы получить все возможные значения, необходимо пройти по всем путям и выполнить </w:t>
      </w:r>
      <w:r w:rsidR="00784F22">
        <w:rPr>
          <w:rFonts w:eastAsia="Times New Roman" w:cs="Times New Roman"/>
        </w:rPr>
        <w:t xml:space="preserve">описанные в них </w:t>
      </w:r>
      <w:r>
        <w:rPr>
          <w:rFonts w:eastAsia="Times New Roman" w:cs="Times New Roman"/>
        </w:rPr>
        <w:t xml:space="preserve">манипуляции. Под выполнением в данном случае понимается формирование </w:t>
      </w:r>
      <w:r w:rsidR="00784F22">
        <w:rPr>
          <w:rFonts w:eastAsia="Times New Roman" w:cs="Times New Roman"/>
        </w:rPr>
        <w:t xml:space="preserve">соответствующих конечных автоматов </w:t>
      </w:r>
      <w:r>
        <w:rPr>
          <w:rFonts w:eastAsia="Times New Roman" w:cs="Times New Roman"/>
        </w:rPr>
        <w:t>для выражений в вершинах.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Построение автомата реализовано в виде интерпретатора, который обходит TCFS в порядке топологической сортировки со специальным учётом циклов</w:t>
      </w:r>
      <w:r w:rsidR="001B441F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1B441F">
        <w:rPr>
          <w:rFonts w:eastAsia="Times New Roman" w:cs="Times New Roman"/>
        </w:rPr>
        <w:t>Интерпретатор</w:t>
      </w:r>
      <w:r>
        <w:rPr>
          <w:rFonts w:eastAsia="Times New Roman" w:cs="Times New Roman"/>
        </w:rPr>
        <w:t xml:space="preserve"> выполняет выражения в вершинах, рассматривая их как манипуляции над конечными автоматами. Интерпретатор имеет стек, в который кладутся результаты операций, а также словарь переменных, в котором указывается, какой автомат соответствует каждой переменной, используемой в программе. По</w:t>
      </w:r>
      <w:r w:rsidR="001B441F">
        <w:rPr>
          <w:rFonts w:eastAsia="Times New Roman" w:cs="Times New Roman"/>
        </w:rPr>
        <w:t>сле обработки очередной вершины</w:t>
      </w:r>
      <w:r>
        <w:rPr>
          <w:rFonts w:eastAsia="Times New Roman" w:cs="Times New Roman"/>
        </w:rPr>
        <w:t xml:space="preserve"> текущее значение словаря переменных ассоциируется с каждым из исходящих рёбер обработанной вершины. Перед нача</w:t>
      </w:r>
      <w:r w:rsidR="001B441F">
        <w:rPr>
          <w:rFonts w:eastAsia="Times New Roman" w:cs="Times New Roman"/>
        </w:rPr>
        <w:t>лом обработки очередной вершины</w:t>
      </w:r>
      <w:r>
        <w:rPr>
          <w:rFonts w:eastAsia="Times New Roman" w:cs="Times New Roman"/>
        </w:rPr>
        <w:t xml:space="preserve"> все словари, ассоциированные с входящими рёбрами, объединяются, то есть над автоматами, соответствующими одним и тем же переменным, выполняется операция объединения.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Рассмотрим работу интерпретатора на примере. Слева на Рисунке 17 изображён TCFS для ссылки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аргументе вызова метода </w:t>
      </w:r>
      <w:proofErr w:type="spellStart"/>
      <w:r>
        <w:rPr>
          <w:rFonts w:eastAsia="Times New Roman" w:cs="Times New Roman"/>
        </w:rPr>
        <w:t>Db.Execute</w:t>
      </w:r>
      <w:proofErr w:type="spellEnd"/>
      <w:r>
        <w:rPr>
          <w:rFonts w:eastAsia="Times New Roman" w:cs="Times New Roman"/>
        </w:rPr>
        <w:t xml:space="preserve"> на Листинге 6. Справа на рисунке показаны состояния интерпретатора после обработки соответствующей вершины TCFS слева.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lastRenderedPageBreak/>
        <w:t xml:space="preserve">1 | 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MyTable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”;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2 | 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if(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)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“WHERE id &gt; 0”;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3 |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6. Фрагмент кода на С# с условием</w:t>
      </w:r>
    </w:p>
    <w:p w:rsidR="007A3B6F" w:rsidRDefault="0009043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 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17. Пример построение конечного автомата по TCFS для фрагмента кода на Листинге 6.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Интерпр</w:t>
      </w:r>
      <w:r w:rsidR="001B441F">
        <w:rPr>
          <w:rFonts w:eastAsia="Times New Roman" w:cs="Times New Roman"/>
        </w:rPr>
        <w:t>етатор выполняет следующие шаги.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1.</w:t>
      </w:r>
      <w:r w:rsidR="001B441F">
        <w:rPr>
          <w:rFonts w:eastAsia="Times New Roman" w:cs="Times New Roman"/>
        </w:rPr>
        <w:t xml:space="preserve"> Вершина 1 –</w:t>
      </w:r>
      <w:r>
        <w:rPr>
          <w:rFonts w:eastAsia="Times New Roman" w:cs="Times New Roman"/>
        </w:rPr>
        <w:t xml:space="preserve"> литерал. У вершины нет входящих рёбер, а значит объединение словарей выполнять не нужно. Для литерала создаётся соответствующий к</w:t>
      </w:r>
      <w:r w:rsidR="001B441F">
        <w:rPr>
          <w:rFonts w:eastAsia="Times New Roman" w:cs="Times New Roman"/>
        </w:rPr>
        <w:t>онечный автомат А1 и кладётся в</w:t>
      </w:r>
      <w:r>
        <w:rPr>
          <w:rFonts w:eastAsia="Times New Roman" w:cs="Times New Roman"/>
        </w:rPr>
        <w:t xml:space="preserve"> стек. Пустой словарь ассоциируется с единственным исходящим ребром.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2. </w:t>
      </w:r>
      <w:r>
        <w:rPr>
          <w:rFonts w:eastAsia="Times New Roman" w:cs="Times New Roman"/>
        </w:rPr>
        <w:t xml:space="preserve">Вершина 2 </w:t>
      </w:r>
      <w:r w:rsidR="001B44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объявление переменной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С вершины стека извлекается автомат А1 и в пустой словарь переменных, взятый с единственного входящего ребра, добавляется отображение из имени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</w:t>
      </w:r>
      <w:r>
        <w:rPr>
          <w:rFonts w:eastAsia="Times New Roman" w:cs="Times New Roman"/>
        </w:rPr>
        <w:lastRenderedPageBreak/>
        <w:t>этот автомат. Полученный словарь ассоциируется с двумя исходящими рёбрами.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3. </w:t>
      </w:r>
      <w:r>
        <w:rPr>
          <w:rFonts w:eastAsia="Times New Roman" w:cs="Times New Roman"/>
        </w:rPr>
        <w:t xml:space="preserve">Вершина 3 </w:t>
      </w:r>
      <w:r w:rsidR="001B44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ссылка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Автомат, соответствующий имени </w:t>
      </w:r>
      <w:proofErr w:type="spellStart"/>
      <w:r>
        <w:rPr>
          <w:rFonts w:eastAsia="Times New Roman" w:cs="Times New Roman"/>
        </w:rPr>
        <w:t>sql</w:t>
      </w:r>
      <w:proofErr w:type="spellEnd"/>
      <w:r w:rsidR="001B441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достаётся из словаря и загружается </w:t>
      </w:r>
      <w:r w:rsidR="001B441F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4.</w:t>
      </w:r>
      <w:r w:rsidR="001B441F">
        <w:rPr>
          <w:rFonts w:eastAsia="Times New Roman" w:cs="Times New Roman"/>
        </w:rPr>
        <w:t xml:space="preserve"> Вершина 4 –</w:t>
      </w:r>
      <w:r>
        <w:rPr>
          <w:rFonts w:eastAsia="Times New Roman" w:cs="Times New Roman"/>
        </w:rPr>
        <w:t xml:space="preserve"> литерал. Созда</w:t>
      </w:r>
      <w:r w:rsidR="001B441F">
        <w:rPr>
          <w:rFonts w:eastAsia="Times New Roman" w:cs="Times New Roman"/>
        </w:rPr>
        <w:t>ётся автомат А2 и загружается 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5.</w:t>
      </w:r>
      <w:r w:rsidR="001B441F">
        <w:rPr>
          <w:rFonts w:eastAsia="Times New Roman" w:cs="Times New Roman"/>
        </w:rPr>
        <w:t xml:space="preserve"> Вершина 5 –</w:t>
      </w:r>
      <w:r>
        <w:rPr>
          <w:rFonts w:eastAsia="Times New Roman" w:cs="Times New Roman"/>
        </w:rPr>
        <w:t xml:space="preserve"> конкатенация. Автоматы А1 и А2 извлекаются из стека, на</w:t>
      </w:r>
      <w:r w:rsidR="001B441F">
        <w:rPr>
          <w:rFonts w:eastAsia="Times New Roman" w:cs="Times New Roman"/>
        </w:rPr>
        <w:t>д ними выполняется конкатенация.</w:t>
      </w:r>
      <w:r>
        <w:rPr>
          <w:rFonts w:eastAsia="Times New Roman" w:cs="Times New Roman"/>
        </w:rPr>
        <w:t xml:space="preserve"> </w:t>
      </w:r>
      <w:r w:rsidR="001B441F">
        <w:rPr>
          <w:rFonts w:eastAsia="Times New Roman" w:cs="Times New Roman"/>
        </w:rPr>
        <w:t>Р</w:t>
      </w:r>
      <w:r>
        <w:rPr>
          <w:rFonts w:eastAsia="Times New Roman" w:cs="Times New Roman"/>
        </w:rPr>
        <w:t xml:space="preserve">езультирующий автомат А3 кладётся </w:t>
      </w:r>
      <w:r w:rsidR="001B441F">
        <w:rPr>
          <w:rFonts w:eastAsia="Times New Roman" w:cs="Times New Roman"/>
        </w:rPr>
        <w:t xml:space="preserve">в </w:t>
      </w:r>
      <w:r>
        <w:rPr>
          <w:rFonts w:eastAsia="Times New Roman" w:cs="Times New Roman"/>
        </w:rPr>
        <w:t>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6.</w:t>
      </w:r>
      <w:r>
        <w:rPr>
          <w:rFonts w:eastAsia="Times New Roman" w:cs="Times New Roman"/>
        </w:rPr>
        <w:t xml:space="preserve"> Верш</w:t>
      </w:r>
      <w:r w:rsidR="001B441F">
        <w:rPr>
          <w:rFonts w:eastAsia="Times New Roman" w:cs="Times New Roman"/>
        </w:rPr>
        <w:t>ина 6 –</w:t>
      </w:r>
      <w:r>
        <w:rPr>
          <w:rFonts w:eastAsia="Times New Roman" w:cs="Times New Roman"/>
        </w:rPr>
        <w:t xml:space="preserve"> присваивание в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Автомат А3 снимается со стека и отображение в словаре для имени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обновляется.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7.</w:t>
      </w:r>
      <w:r w:rsidR="001B441F">
        <w:rPr>
          <w:rFonts w:eastAsia="Times New Roman" w:cs="Times New Roman"/>
        </w:rPr>
        <w:t xml:space="preserve"> Вершина 7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Вершина имеет 2 ребра, а значит нужно выполнить слияние словарей, ассоциированных с ними. В данном случае, это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А1 и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А3. Автоматы А1 и А3 объединяются в А4, создаётся новый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А4. А4 загружается </w:t>
      </w:r>
      <w:r w:rsidR="001B441F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Автомат А4 является регулярной аппроксимацией множества значений выражения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>, а значит, результатом работы алгоритма.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Таблице 2 показано, как меняется состояние интерпретатора при обработке всех типов вершин TCFS. Вершины типа </w:t>
      </w:r>
      <w:proofErr w:type="spellStart"/>
      <w:r>
        <w:rPr>
          <w:rFonts w:eastAsia="Times New Roman" w:cs="Times New Roman"/>
        </w:rPr>
        <w:t>StartNode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ExitNode</w:t>
      </w:r>
      <w:proofErr w:type="spellEnd"/>
      <w:r>
        <w:rPr>
          <w:rFonts w:eastAsia="Times New Roman" w:cs="Times New Roman"/>
        </w:rPr>
        <w:t xml:space="preserve"> и вершины-метки не указаны, так как </w:t>
      </w:r>
      <w:r w:rsidR="001B441F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>служат лишь для упрощения процесса обхода и не влияют на состояние интерпретатора.</w:t>
      </w: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</w:pPr>
    </w:p>
    <w:p w:rsidR="00090432" w:rsidRDefault="00090432">
      <w:pPr>
        <w:spacing w:line="360" w:lineRule="auto"/>
      </w:pPr>
      <w:bookmarkStart w:id="39" w:name="_GoBack"/>
      <w:bookmarkEnd w:id="39"/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Таблица 2. Изменение состояния интерпретатора при обработке вершин TCFS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195"/>
        <w:gridCol w:w="4530"/>
      </w:tblGrid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Тип вершины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Изменение стека автоматов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Изменение словаря переменных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Declaration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вершина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отображение из объявленного имени в автомат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, подтип </w:t>
            </w:r>
            <w:proofErr w:type="spellStart"/>
            <w:r>
              <w:rPr>
                <w:rFonts w:eastAsia="Times New Roman" w:cs="Times New Roman"/>
              </w:rPr>
              <w:t>Assing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вершина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Обновляется отображение из имени, в которое выполняется присваивание, в автомат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, подтип </w:t>
            </w:r>
            <w:proofErr w:type="spellStart"/>
            <w:r>
              <w:rPr>
                <w:rFonts w:eastAsia="Times New Roman" w:cs="Times New Roman"/>
              </w:rPr>
              <w:t>PlusAssing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Удаляются 2 вершины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Обновляется отображение из имени, в которое выполняется присваивание, в автомат, являющийся результатом конкатенации двух автоматов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Operation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число автоматов, равное арности операции, добавляется автомат, являющийся результатом применения операции к удалённым автоматам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Literal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новый автомат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VarRef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автомат, ассоциированный с именем ссылки в словаре переменных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LoopNode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 xml:space="preserve">Все отображения обновляются на объединённые и расширенные с </w:t>
            </w:r>
            <w:r>
              <w:rPr>
                <w:rFonts w:eastAsia="Times New Roman" w:cs="Times New Roman"/>
              </w:rPr>
              <w:lastRenderedPageBreak/>
              <w:t>соответствующими отображениями словаря предыдущей итерации</w:t>
            </w:r>
          </w:p>
        </w:tc>
      </w:tr>
    </w:tbl>
    <w:p w:rsidR="007A3B6F" w:rsidRDefault="007A3B6F">
      <w:pPr>
        <w:spacing w:line="360" w:lineRule="auto"/>
      </w:pP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Обратим внимание на поведение интерпретатора при обработке циклов. Если в процессе обхода TCFS встречается вершина типа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, то текущий словарь переменных запоминается в ней. После очередного обхода тела цикла получается новый словарь. Для каждого автомата из этого словаря выполняется объединение и расширения с соответствующим автоматом из словаря, хранящегося в вершине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, как было описано ранее. Полученный в итоге словарь снова запоминается в вершине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. Повторные обходы тела цикла заканчиваются, когда словари соседних итераций содержат эквивалентные автоматы для соответствующих переменных.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Стоит отметить, что оператор расширения, необходимый для обработки циклов, отсутствовал в использованной библиотеке для работы с конечными автоматами, поэтому был реализован согласно </w:t>
      </w:r>
      <w:proofErr w:type="gramStart"/>
      <w:r>
        <w:rPr>
          <w:rFonts w:eastAsia="Times New Roman" w:cs="Times New Roman"/>
        </w:rPr>
        <w:t>определению</w:t>
      </w:r>
      <w:proofErr w:type="gramEnd"/>
      <w:r>
        <w:rPr>
          <w:rFonts w:eastAsia="Times New Roman" w:cs="Times New Roman"/>
        </w:rPr>
        <w:t xml:space="preserve"> в статье [7] и добавлен в библиотеку. Также была добавлена возможность проверки эквивалентности конечных автоматов.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40" w:name="h.pbsem4c6u3fc" w:colFirst="0" w:colLast="0"/>
      <w:bookmarkStart w:id="41" w:name="_Toc420888806"/>
      <w:bookmarkEnd w:id="40"/>
      <w:r>
        <w:t xml:space="preserve">4.7. </w:t>
      </w:r>
      <w:proofErr w:type="spellStart"/>
      <w:r>
        <w:t>Межпроцедурная</w:t>
      </w:r>
      <w:proofErr w:type="spellEnd"/>
      <w:r>
        <w:t xml:space="preserve"> аппроксимация</w:t>
      </w:r>
      <w:bookmarkEnd w:id="41"/>
    </w:p>
    <w:p w:rsidR="007A3B6F" w:rsidRDefault="007D4E93" w:rsidP="00A205DD">
      <w:pPr>
        <w:pStyle w:val="Heading3"/>
        <w:ind w:firstLine="567"/>
        <w:contextualSpacing w:val="0"/>
      </w:pPr>
      <w:bookmarkStart w:id="42" w:name="h.akyqtks4uj07" w:colFirst="0" w:colLast="0"/>
      <w:bookmarkStart w:id="43" w:name="_Toc420888807"/>
      <w:bookmarkEnd w:id="42"/>
      <w:r>
        <w:t>4.7.1. Основные сведения о реализации</w:t>
      </w:r>
      <w:bookmarkEnd w:id="43"/>
      <w:r>
        <w:t xml:space="preserve">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Как было отмечено ранее, инструмент строит </w:t>
      </w:r>
      <w:proofErr w:type="spellStart"/>
      <w:r>
        <w:rPr>
          <w:rFonts w:eastAsia="Times New Roman" w:cs="Times New Roman"/>
        </w:rPr>
        <w:t>межпроцедурную</w:t>
      </w:r>
      <w:proofErr w:type="spellEnd"/>
      <w:r>
        <w:rPr>
          <w:rFonts w:eastAsia="Times New Roman" w:cs="Times New Roman"/>
        </w:rPr>
        <w:t xml:space="preserve"> аппроксимацию, то есть обрабатывает не только основной метод (или функцию), но и все, которые из него вызываются.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Вызовам произвольных методов в CFG соответствует вершина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которая хранит входные данные для построения CFG вызываемого метода. Если на этапе построения автоматов по TCFS интерпретатор </w:t>
      </w:r>
      <w:r>
        <w:rPr>
          <w:rFonts w:eastAsia="Times New Roman" w:cs="Times New Roman"/>
        </w:rPr>
        <w:lastRenderedPageBreak/>
        <w:t xml:space="preserve">встречает вершину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>, он запускает весь алгоритм постр</w:t>
      </w:r>
      <w:r w:rsidR="003000F1">
        <w:rPr>
          <w:rFonts w:eastAsia="Times New Roman" w:cs="Times New Roman"/>
        </w:rPr>
        <w:t>оения аппроксимации рекурсивно:</w:t>
      </w:r>
      <w:r>
        <w:rPr>
          <w:rFonts w:eastAsia="Times New Roman" w:cs="Times New Roman"/>
        </w:rPr>
        <w:t xml:space="preserve"> по информации в вершине строится CFG, потом TCFS для выражений, возвращаемых методом, а по TCFS генерируется конечный автомат, который представляет множество строк, которые метод может вернуть. Таким образом, алгоритм построения аппроксимации является рекурсивным</w:t>
      </w:r>
      <w:r w:rsidR="003000F1">
        <w:rPr>
          <w:rFonts w:eastAsia="Times New Roman" w:cs="Times New Roman"/>
        </w:rPr>
        <w:t>. Г</w:t>
      </w:r>
      <w:r>
        <w:rPr>
          <w:rFonts w:eastAsia="Times New Roman" w:cs="Times New Roman"/>
        </w:rPr>
        <w:t xml:space="preserve">лубина рекурсии ограничена некоторым числом, которое задаётся как управляющий параметр алгоритма. Если будет достигнута максимально возможная глубина, рекурсивные запуски больше не будут выполнятся, а в качестве результата посещения вершин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будут использоваться автоматы, </w:t>
      </w:r>
      <w:r w:rsidR="003000F1">
        <w:rPr>
          <w:rFonts w:eastAsia="Times New Roman" w:cs="Times New Roman"/>
        </w:rPr>
        <w:t>принимающие любые строки.</w:t>
      </w:r>
      <w:r>
        <w:rPr>
          <w:rFonts w:eastAsia="Times New Roman" w:cs="Times New Roman"/>
        </w:rPr>
        <w:t xml:space="preserve"> </w:t>
      </w:r>
      <w:r w:rsidR="003000F1">
        <w:rPr>
          <w:rFonts w:eastAsia="Times New Roman" w:cs="Times New Roman"/>
        </w:rPr>
        <w:t>Б</w:t>
      </w:r>
      <w:r>
        <w:rPr>
          <w:rFonts w:eastAsia="Times New Roman" w:cs="Times New Roman"/>
        </w:rPr>
        <w:t>удет считаться, что вызов метода возвращает всё</w:t>
      </w:r>
      <w:r w:rsidR="003000F1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что угодно. То же самое происходит, если по какой-либо причине в вершине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</w:t>
      </w:r>
      <w:r w:rsidR="00E4431F">
        <w:rPr>
          <w:rFonts w:eastAsia="Times New Roman" w:cs="Times New Roman"/>
        </w:rPr>
        <w:t>недостаточно</w:t>
      </w:r>
      <w:r>
        <w:rPr>
          <w:rFonts w:eastAsia="Times New Roman" w:cs="Times New Roman"/>
        </w:rPr>
        <w:t xml:space="preserve"> данных для построения CFG вызываемого метода.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Заметим, что вызываемые методы могут принимать аргументы. К моменту, когда интерпретатор встречает вершину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>, автоматы, соответствующие этим аргументам, уже известны и лежат на стеке интерпретатора. Перед рекурсивным запуском</w:t>
      </w:r>
      <w:r w:rsidR="003000F1">
        <w:rPr>
          <w:rFonts w:eastAsia="Times New Roman" w:cs="Times New Roman"/>
        </w:rPr>
        <w:t xml:space="preserve"> аппроксимации</w:t>
      </w:r>
      <w:r>
        <w:rPr>
          <w:rFonts w:eastAsia="Times New Roman" w:cs="Times New Roman"/>
        </w:rPr>
        <w:t xml:space="preserve"> из автоматов с вершины стека формируется начальный словарь переменных, то есть автоматы связываются с именами параметров метода, который передаётся на вход алгоритму аппроксимации и используется на этапе построения автоматов по TCFS.</w:t>
      </w:r>
    </w:p>
    <w:p w:rsidR="007A3B6F" w:rsidRDefault="007D4E93" w:rsidP="00A205DD">
      <w:pPr>
        <w:pStyle w:val="Heading3"/>
        <w:ind w:firstLine="567"/>
        <w:contextualSpacing w:val="0"/>
      </w:pPr>
      <w:bookmarkStart w:id="44" w:name="h.n9qqkv4mt43t" w:colFirst="0" w:colLast="0"/>
      <w:bookmarkStart w:id="45" w:name="_Toc420888808"/>
      <w:bookmarkEnd w:id="44"/>
      <w:r>
        <w:t>4.7.2. Обработка рекурсивных методов и функций</w:t>
      </w:r>
      <w:bookmarkEnd w:id="4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В процессе построен</w:t>
      </w:r>
      <w:r w:rsidR="003000F1">
        <w:rPr>
          <w:rFonts w:eastAsia="Times New Roman" w:cs="Times New Roman"/>
        </w:rPr>
        <w:t xml:space="preserve">ия </w:t>
      </w:r>
      <w:proofErr w:type="spellStart"/>
      <w:r w:rsidR="003000F1">
        <w:rPr>
          <w:rFonts w:eastAsia="Times New Roman" w:cs="Times New Roman"/>
        </w:rPr>
        <w:t>межпроцедурной</w:t>
      </w:r>
      <w:proofErr w:type="spellEnd"/>
      <w:r w:rsidR="003000F1">
        <w:rPr>
          <w:rFonts w:eastAsia="Times New Roman" w:cs="Times New Roman"/>
        </w:rPr>
        <w:t xml:space="preserve"> аппроксимации</w:t>
      </w:r>
      <w:r>
        <w:rPr>
          <w:rFonts w:eastAsia="Times New Roman" w:cs="Times New Roman"/>
        </w:rPr>
        <w:t xml:space="preserve"> возникает проблема при обработке вызовов рекурсивных методов, так как </w:t>
      </w:r>
      <w:r w:rsidR="003000F1">
        <w:rPr>
          <w:rFonts w:eastAsia="Times New Roman" w:cs="Times New Roman"/>
        </w:rPr>
        <w:t>в общем случае на этапе статического анализа</w:t>
      </w:r>
      <w:r>
        <w:rPr>
          <w:rFonts w:eastAsia="Times New Roman" w:cs="Times New Roman"/>
        </w:rPr>
        <w:t xml:space="preserve"> нельзя определить, когда будет достигнута база рекурсии</w:t>
      </w:r>
      <w:r w:rsidR="003000F1">
        <w:rPr>
          <w:rFonts w:eastAsia="Times New Roman" w:cs="Times New Roman"/>
        </w:rPr>
        <w:t>. Это</w:t>
      </w:r>
      <w:r>
        <w:rPr>
          <w:rFonts w:eastAsia="Times New Roman" w:cs="Times New Roman"/>
        </w:rPr>
        <w:t xml:space="preserve"> значит</w:t>
      </w:r>
      <w:r w:rsidR="003000F1">
        <w:rPr>
          <w:rFonts w:eastAsia="Times New Roman" w:cs="Times New Roman"/>
        </w:rPr>
        <w:t>, что</w:t>
      </w:r>
      <w:r>
        <w:rPr>
          <w:rFonts w:eastAsia="Times New Roman" w:cs="Times New Roman"/>
        </w:rPr>
        <w:t xml:space="preserve"> алгоритм построения аппроксимации гарантированно достигнет максимальной глубины рекурсии, </w:t>
      </w:r>
      <w:r>
        <w:rPr>
          <w:rFonts w:eastAsia="Times New Roman" w:cs="Times New Roman"/>
        </w:rPr>
        <w:lastRenderedPageBreak/>
        <w:t>заданной управляющим параметром, и аппроксимация множества возвращаемых значений метода будет неточной.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Чтобы бороться с хвостовой рекурсией, используется предобработка TCFS. Перед тем, как строить автоматы по TCFS, он проверяется на наличие рекурсивных вызовов в конце, то есть имеется ли среди выходных вершин графа вершины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хранящие информацию для метода с таким же именем, как и имя метода, для которого построен TCFS. Если это так, то структура TCFS перестраивается в эквивалентную в виде цикла. </w:t>
      </w:r>
      <w:r w:rsidR="003000F1">
        <w:rPr>
          <w:rFonts w:eastAsia="Times New Roman" w:cs="Times New Roman"/>
        </w:rPr>
        <w:t>Таким образом р</w:t>
      </w:r>
      <w:r>
        <w:rPr>
          <w:rFonts w:eastAsia="Times New Roman" w:cs="Times New Roman"/>
        </w:rPr>
        <w:t>еализуется подобие алгоритма оптимизации хвостовой рекурсии.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</w:t>
      </w:r>
      <w:proofErr w:type="spellStart"/>
      <w:r>
        <w:rPr>
          <w:rFonts w:eastAsia="Times New Roman" w:cs="Times New Roman"/>
        </w:rPr>
        <w:t>нехвостовых</w:t>
      </w:r>
      <w:proofErr w:type="spellEnd"/>
      <w:r>
        <w:rPr>
          <w:rFonts w:eastAsia="Times New Roman" w:cs="Times New Roman"/>
        </w:rPr>
        <w:t xml:space="preserve"> рекурсивных вызовов было предложено использовать технику </w:t>
      </w:r>
      <w:proofErr w:type="spellStart"/>
      <w:r>
        <w:rPr>
          <w:rFonts w:eastAsia="Times New Roman" w:cs="Times New Roman"/>
        </w:rPr>
        <w:t>Continuation-Passing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Style</w:t>
      </w:r>
      <w:proofErr w:type="spellEnd"/>
      <w:r>
        <w:rPr>
          <w:rFonts w:eastAsia="Times New Roman" w:cs="Times New Roman"/>
        </w:rPr>
        <w:t xml:space="preserve"> (CPS), которая позволяет любую рекурсию представить в виде хвостовой, то есть позволяет свести задачу к предыдущему случаю. К сожалению, данный подход не был реализован и остался лишь в теории, поэтому </w:t>
      </w:r>
      <w:proofErr w:type="spellStart"/>
      <w:r>
        <w:rPr>
          <w:rFonts w:eastAsia="Times New Roman" w:cs="Times New Roman"/>
        </w:rPr>
        <w:t>нехвостовая</w:t>
      </w:r>
      <w:proofErr w:type="spellEnd"/>
      <w:r>
        <w:rPr>
          <w:rFonts w:eastAsia="Times New Roman" w:cs="Times New Roman"/>
        </w:rPr>
        <w:t xml:space="preserve"> рекурсия обрабатывается инструментом неточно.</w:t>
      </w:r>
    </w:p>
    <w:p w:rsidR="007A3B6F" w:rsidRDefault="007D4E93" w:rsidP="00A205DD">
      <w:pPr>
        <w:pStyle w:val="Heading3"/>
        <w:ind w:firstLine="567"/>
        <w:contextualSpacing w:val="0"/>
      </w:pPr>
      <w:bookmarkStart w:id="46" w:name="h.3o2eiutwcole" w:colFirst="0" w:colLast="0"/>
      <w:bookmarkStart w:id="47" w:name="_Toc420888809"/>
      <w:bookmarkEnd w:id="46"/>
      <w:r>
        <w:t xml:space="preserve">4.7.3. Особенности реализации </w:t>
      </w:r>
      <w:proofErr w:type="spellStart"/>
      <w:r>
        <w:t>межпроцедурной</w:t>
      </w:r>
      <w:proofErr w:type="spellEnd"/>
      <w:r>
        <w:t xml:space="preserve"> аппроксимации для </w:t>
      </w:r>
      <w:proofErr w:type="spellStart"/>
      <w:r>
        <w:t>JavaScript</w:t>
      </w:r>
      <w:bookmarkEnd w:id="47"/>
      <w:proofErr w:type="spellEnd"/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Необходимо отметить, что </w:t>
      </w:r>
      <w:proofErr w:type="spellStart"/>
      <w:r>
        <w:rPr>
          <w:rFonts w:eastAsia="Times New Roman" w:cs="Times New Roman"/>
        </w:rPr>
        <w:t>межпроцедурная</w:t>
      </w:r>
      <w:proofErr w:type="spellEnd"/>
      <w:r>
        <w:rPr>
          <w:rFonts w:eastAsia="Times New Roman" w:cs="Times New Roman"/>
        </w:rPr>
        <w:t xml:space="preserve"> аппроксимация</w:t>
      </w:r>
      <w:r w:rsidR="003000F1">
        <w:rPr>
          <w:rFonts w:eastAsia="Times New Roman" w:cs="Times New Roman"/>
        </w:rPr>
        <w:t xml:space="preserve"> фактически</w:t>
      </w:r>
      <w:r>
        <w:rPr>
          <w:rFonts w:eastAsia="Times New Roman" w:cs="Times New Roman"/>
        </w:rPr>
        <w:t xml:space="preserve"> не строится для языка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. В процессе работы с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возникли проблемы с извлечением из CFG информации для вершин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которая необходима для построения CFG вызываемых методов. Дело в том, что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имеет достаточно бедную документацию, в ча</w:t>
      </w:r>
      <w:r w:rsidR="003000F1">
        <w:rPr>
          <w:rFonts w:eastAsia="Times New Roman" w:cs="Times New Roman"/>
        </w:rPr>
        <w:t xml:space="preserve">стности, по работе с </w:t>
      </w:r>
      <w:proofErr w:type="spellStart"/>
      <w:r w:rsidR="003000F1">
        <w:rPr>
          <w:rFonts w:eastAsia="Times New Roman" w:cs="Times New Roman"/>
        </w:rPr>
        <w:t>JavaScript</w:t>
      </w:r>
      <w:proofErr w:type="spellEnd"/>
      <w:r w:rsidR="003000F1">
        <w:rPr>
          <w:rFonts w:eastAsia="Times New Roman" w:cs="Times New Roman"/>
        </w:rPr>
        <w:t>. Е</w:t>
      </w:r>
      <w:r>
        <w:rPr>
          <w:rFonts w:eastAsia="Times New Roman" w:cs="Times New Roman"/>
        </w:rPr>
        <w:t xml:space="preserve">ё объёма оказалось недостаточно, чтобы понять, как извлечь нужные данные и возможно ли это в принципе. Поэтому вершины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не хранят никакую информацию и обрабатываются в процессе </w:t>
      </w:r>
      <w:proofErr w:type="spellStart"/>
      <w:r>
        <w:rPr>
          <w:rFonts w:eastAsia="Times New Roman" w:cs="Times New Roman"/>
        </w:rPr>
        <w:t>межпроцедурной</w:t>
      </w:r>
      <w:proofErr w:type="spellEnd"/>
      <w:r>
        <w:rPr>
          <w:rFonts w:eastAsia="Times New Roman" w:cs="Times New Roman"/>
        </w:rPr>
        <w:t xml:space="preserve"> аппроксимации с использованием автоматов, которые принимают любые строки, как было описано ранее.</w:t>
      </w:r>
      <w:bookmarkStart w:id="48" w:name="h.isy766qetgod" w:colFirst="0" w:colLast="0"/>
      <w:bookmarkEnd w:id="48"/>
    </w:p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49" w:name="h.reoy31ojajkb" w:colFirst="0" w:colLast="0"/>
      <w:bookmarkStart w:id="50" w:name="_Toc420888810"/>
      <w:bookmarkEnd w:id="49"/>
      <w:r w:rsidRPr="00DD2349">
        <w:rPr>
          <w:b/>
        </w:rPr>
        <w:lastRenderedPageBreak/>
        <w:t>5. Заключение</w:t>
      </w:r>
      <w:bookmarkEnd w:id="5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данной работе реализован инструмент для построения регулярной аппроксимации встроенных языков. В процессе </w:t>
      </w:r>
      <w:r w:rsidR="005F14F2">
        <w:rPr>
          <w:rFonts w:eastAsia="Times New Roman" w:cs="Times New Roman"/>
        </w:rPr>
        <w:t>решения поставленных задач были получены следующие результаты.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1. Реализован алгоритм построения аппроксимации строковых выражений с поддержкой основных строковых операций и конструкций языка, использующихся при манипуляциях со строками</w:t>
      </w:r>
      <w:r w:rsidR="00974FFE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циклы, условные операто</w:t>
      </w:r>
      <w:r w:rsidR="00974FFE">
        <w:rPr>
          <w:rFonts w:eastAsia="Times New Roman" w:cs="Times New Roman"/>
        </w:rPr>
        <w:t>ры, вызовы функций (в том числе</w:t>
      </w:r>
      <w:r>
        <w:rPr>
          <w:rFonts w:eastAsia="Times New Roman" w:cs="Times New Roman"/>
        </w:rPr>
        <w:t xml:space="preserve"> с хвостовой рекурсией), объявления переменных, присваивание, конкатенацию, присваивание с </w:t>
      </w:r>
      <w:r w:rsidR="00974FFE">
        <w:rPr>
          <w:rFonts w:eastAsia="Times New Roman" w:cs="Times New Roman"/>
        </w:rPr>
        <w:t>конкатенацией, замену в строках и</w:t>
      </w:r>
      <w:r>
        <w:rPr>
          <w:rFonts w:eastAsia="Times New Roman" w:cs="Times New Roman"/>
        </w:rPr>
        <w:t xml:space="preserve"> строковые литералы.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2. Решение сделано независимым от основного языка. Оно имеет чёткое р</w:t>
      </w:r>
      <w:r w:rsidR="003000F1">
        <w:rPr>
          <w:rFonts w:eastAsia="Times New Roman" w:cs="Times New Roman"/>
        </w:rPr>
        <w:t>азделение на две части: первая</w:t>
      </w:r>
      <w:r>
        <w:rPr>
          <w:rFonts w:eastAsia="Times New Roman" w:cs="Times New Roman"/>
        </w:rPr>
        <w:t xml:space="preserve"> реализует алгоритм построения регулярной аппроксимации без прив</w:t>
      </w:r>
      <w:r w:rsidR="003000F1">
        <w:rPr>
          <w:rFonts w:eastAsia="Times New Roman" w:cs="Times New Roman"/>
        </w:rPr>
        <w:t xml:space="preserve">язки к основному языку, </w:t>
      </w:r>
      <w:r w:rsidR="005F14F2">
        <w:rPr>
          <w:rFonts w:eastAsia="Times New Roman" w:cs="Times New Roman"/>
        </w:rPr>
        <w:t xml:space="preserve">а </w:t>
      </w:r>
      <w:r w:rsidR="003000F1">
        <w:rPr>
          <w:rFonts w:eastAsia="Times New Roman" w:cs="Times New Roman"/>
        </w:rPr>
        <w:t>вторая</w:t>
      </w:r>
      <w:r>
        <w:rPr>
          <w:rFonts w:eastAsia="Times New Roman" w:cs="Times New Roman"/>
        </w:rPr>
        <w:t xml:space="preserve"> преобразует специфичные для конкретного языка исходные данные в обобщённые для передачи на обработку первой части. Это позволяет полученному инструменту достаточно просто поддерживать новые основные языки, что невозможно реализовать с помощью существовавших ранее инструментов.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3. Результат работы успешно интегрирован в платформу </w:t>
      </w:r>
      <w:proofErr w:type="spellStart"/>
      <w:r>
        <w:rPr>
          <w:rFonts w:eastAsia="Times New Roman" w:cs="Times New Roman"/>
        </w:rPr>
        <w:t>YaccCon</w:t>
      </w:r>
      <w:proofErr w:type="spellEnd"/>
      <w:r w:rsidR="005F14F2">
        <w:rPr>
          <w:rFonts w:eastAsia="Times New Roman" w:cs="Times New Roman"/>
          <w:lang w:val="en-US"/>
        </w:rPr>
        <w:t>s</w:t>
      </w:r>
      <w:proofErr w:type="spellStart"/>
      <w:r>
        <w:rPr>
          <w:rFonts w:eastAsia="Times New Roman" w:cs="Times New Roman"/>
        </w:rPr>
        <w:t>tructor</w:t>
      </w:r>
      <w:proofErr w:type="spellEnd"/>
      <w:r>
        <w:rPr>
          <w:rFonts w:eastAsia="Times New Roman" w:cs="Times New Roman"/>
        </w:rPr>
        <w:t>, в рамках которой разрабатываются другие части инструмента статического анализа встроенных языков</w:t>
      </w:r>
      <w:r w:rsidR="005F14F2">
        <w:rPr>
          <w:rFonts w:eastAsia="Times New Roman" w:cs="Times New Roman"/>
        </w:rPr>
        <w:t>. Этот инструмент нацелен</w:t>
      </w:r>
      <w:r>
        <w:rPr>
          <w:rFonts w:eastAsia="Times New Roman" w:cs="Times New Roman"/>
        </w:rPr>
        <w:t xml:space="preserve"> на решение задач, с которыми слабо справляются существующие анализаторы.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4. Реализовано построение регулярной аппроксимации для языков C#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что подтвердило независимость алгоритма аппроксимации от основного языка. Специфичная для основного языка часть инструмента была реализована для двух указанных языков и успешно протестирована на наборе </w:t>
      </w:r>
      <w:r>
        <w:rPr>
          <w:rFonts w:eastAsia="Times New Roman" w:cs="Times New Roman"/>
        </w:rPr>
        <w:lastRenderedPageBreak/>
        <w:t>тестовых файлов с исходным кодом, формирующим код на встроенном языке.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Дальнейшая работа может быть связана с добавлением поддержки других строковых операций, к примеру, извлечения подстроки, форматных строк, реализации поддержки </w:t>
      </w:r>
      <w:proofErr w:type="spellStart"/>
      <w:r>
        <w:rPr>
          <w:rFonts w:eastAsia="Times New Roman" w:cs="Times New Roman"/>
        </w:rPr>
        <w:t>нехвостовой</w:t>
      </w:r>
      <w:proofErr w:type="spellEnd"/>
      <w:r>
        <w:rPr>
          <w:rFonts w:eastAsia="Times New Roman" w:cs="Times New Roman"/>
        </w:rPr>
        <w:t xml:space="preserve"> рекурсии, для которой в данной работе было предложено лишь теоретическое</w:t>
      </w:r>
      <w:r w:rsidR="005F14F2">
        <w:rPr>
          <w:rFonts w:eastAsia="Times New Roman" w:cs="Times New Roman"/>
        </w:rPr>
        <w:t xml:space="preserve"> решение. Ещё одно направление –</w:t>
      </w:r>
      <w:r>
        <w:rPr>
          <w:rFonts w:eastAsia="Times New Roman" w:cs="Times New Roman"/>
        </w:rPr>
        <w:t xml:space="preserve"> это доработка и улучшение обобщённого графа потока управления с учётом особенностей других основных языков, в частности, широко использующих функциональную парадигму.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целом, стоит отметить, что успешная реализация данного проекта является новым шагом в направлении получения наиболее универсального инструмента статического анализа встроенных языков, наличие которого позволит решать задачи анализа не только в рамках поддержки </w:t>
      </w:r>
      <w:proofErr w:type="spellStart"/>
      <w:r>
        <w:rPr>
          <w:rFonts w:eastAsia="Times New Roman" w:cs="Times New Roman"/>
        </w:rPr>
        <w:t>подстветки</w:t>
      </w:r>
      <w:proofErr w:type="spellEnd"/>
      <w:r>
        <w:rPr>
          <w:rFonts w:eastAsia="Times New Roman" w:cs="Times New Roman"/>
        </w:rPr>
        <w:t xml:space="preserve"> синтаксиса встроенных языков, </w:t>
      </w:r>
      <w:proofErr w:type="spellStart"/>
      <w:r>
        <w:rPr>
          <w:rFonts w:eastAsia="Times New Roman" w:cs="Times New Roman"/>
        </w:rPr>
        <w:t>автодополнений</w:t>
      </w:r>
      <w:proofErr w:type="spellEnd"/>
      <w:r>
        <w:rPr>
          <w:rFonts w:eastAsia="Times New Roman" w:cs="Times New Roman"/>
        </w:rPr>
        <w:t xml:space="preserve"> и подобных базовых функций сред разработки, но и в рамках любых других задач, связанных со встраиванием кода, в которых статический анализ может быть полезен.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2138C7" w:rsidRDefault="002138C7">
      <w:pPr>
        <w:pStyle w:val="Heading1"/>
        <w:contextualSpacing w:val="0"/>
        <w:rPr>
          <w:rFonts w:eastAsia="Arial" w:cs="Arial"/>
        </w:rPr>
      </w:pPr>
      <w:bookmarkStart w:id="51" w:name="h.illzsi7v9sqc" w:colFirst="0" w:colLast="0"/>
      <w:bookmarkEnd w:id="51"/>
    </w:p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52" w:name="_Toc420888811"/>
      <w:r w:rsidRPr="00DD2349">
        <w:rPr>
          <w:b/>
        </w:rPr>
        <w:lastRenderedPageBreak/>
        <w:t>6. Библиографический список</w:t>
      </w:r>
      <w:bookmarkEnd w:id="52"/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[1] T.J. </w:t>
      </w:r>
      <w:proofErr w:type="spellStart"/>
      <w:r>
        <w:rPr>
          <w:rFonts w:eastAsia="Times New Roman" w:cs="Times New Roman"/>
        </w:rPr>
        <w:t>McCabe</w:t>
      </w:r>
      <w:proofErr w:type="spellEnd"/>
      <w:r>
        <w:rPr>
          <w:rFonts w:eastAsia="Times New Roman" w:cs="Times New Roman"/>
        </w:rPr>
        <w:t xml:space="preserve">. </w:t>
      </w:r>
      <w:r w:rsidRPr="007D4E93">
        <w:rPr>
          <w:rFonts w:eastAsia="Times New Roman" w:cs="Times New Roman"/>
          <w:lang w:val="en-US"/>
        </w:rPr>
        <w:t>A Complexity Measure. IEEE Transactions on Software Engineering, vol.2, no. 4, pp. 308-320, December 1976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[2] </w:t>
      </w:r>
      <w:proofErr w:type="spellStart"/>
      <w:r w:rsidRPr="007D4E93">
        <w:rPr>
          <w:rFonts w:eastAsia="Times New Roman" w:cs="Times New Roman"/>
          <w:lang w:val="en-US"/>
        </w:rPr>
        <w:t>Annamaa</w:t>
      </w:r>
      <w:proofErr w:type="spellEnd"/>
      <w:r w:rsidRPr="007D4E93">
        <w:rPr>
          <w:rFonts w:eastAsia="Times New Roman" w:cs="Times New Roman"/>
          <w:lang w:val="en-US"/>
        </w:rPr>
        <w:t xml:space="preserve"> A., </w:t>
      </w:r>
      <w:proofErr w:type="spellStart"/>
      <w:r w:rsidRPr="007D4E93">
        <w:rPr>
          <w:rFonts w:eastAsia="Times New Roman" w:cs="Times New Roman"/>
          <w:lang w:val="en-US"/>
        </w:rPr>
        <w:t>Breslav</w:t>
      </w:r>
      <w:proofErr w:type="spellEnd"/>
      <w:r w:rsidRPr="007D4E93">
        <w:rPr>
          <w:rFonts w:eastAsia="Times New Roman" w:cs="Times New Roman"/>
          <w:lang w:val="en-US"/>
        </w:rPr>
        <w:t xml:space="preserve"> A., </w:t>
      </w:r>
      <w:proofErr w:type="spellStart"/>
      <w:r w:rsidRPr="007D4E93">
        <w:rPr>
          <w:rFonts w:eastAsia="Times New Roman" w:cs="Times New Roman"/>
          <w:lang w:val="en-US"/>
        </w:rPr>
        <w:t>Kabanov</w:t>
      </w:r>
      <w:proofErr w:type="spellEnd"/>
      <w:r w:rsidRPr="007D4E93">
        <w:rPr>
          <w:rFonts w:eastAsia="Times New Roman" w:cs="Times New Roman"/>
          <w:lang w:val="en-US"/>
        </w:rPr>
        <w:t xml:space="preserve"> J. </w:t>
      </w:r>
      <w:proofErr w:type="spellStart"/>
      <w:r w:rsidRPr="007D4E93">
        <w:rPr>
          <w:rFonts w:eastAsia="Times New Roman" w:cs="Times New Roman"/>
          <w:lang w:val="en-US"/>
        </w:rPr>
        <w:t>e.a</w:t>
      </w:r>
      <w:proofErr w:type="spellEnd"/>
      <w:r w:rsidRPr="007D4E93">
        <w:rPr>
          <w:rFonts w:eastAsia="Times New Roman" w:cs="Times New Roman"/>
          <w:lang w:val="en-US"/>
        </w:rPr>
        <w:t>. An Interactive Tool for Analyzing Embedded SQL Queries. Programming Languages and Systems. LNCS, vol. 6461. Springer: Berlin; Heidelberg, p. 131–138, 2010.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[3] H. Nguyen, </w:t>
      </w:r>
      <w:hyperlink r:id="rId27">
        <w:r w:rsidRPr="007D4E93">
          <w:rPr>
            <w:rFonts w:eastAsia="Times New Roman" w:cs="Times New Roman"/>
            <w:lang w:val="en-US"/>
          </w:rPr>
          <w:t xml:space="preserve">C. </w:t>
        </w:r>
        <w:proofErr w:type="spellStart"/>
        <w:r w:rsidRPr="007D4E93">
          <w:rPr>
            <w:rFonts w:eastAsia="Times New Roman" w:cs="Times New Roman"/>
            <w:lang w:val="en-US"/>
          </w:rPr>
          <w:t>Kästner</w:t>
        </w:r>
        <w:proofErr w:type="spellEnd"/>
      </w:hyperlink>
      <w:r w:rsidRPr="007D4E93">
        <w:rPr>
          <w:rFonts w:eastAsia="Times New Roman" w:cs="Times New Roman"/>
          <w:lang w:val="en-US"/>
        </w:rPr>
        <w:t xml:space="preserve">, and </w:t>
      </w:r>
      <w:hyperlink r:id="rId28">
        <w:r w:rsidRPr="007D4E93">
          <w:rPr>
            <w:rFonts w:eastAsia="Times New Roman" w:cs="Times New Roman"/>
            <w:lang w:val="en-US"/>
          </w:rPr>
          <w:t>T. Nguyen</w:t>
        </w:r>
      </w:hyperlink>
      <w:r w:rsidRPr="007D4E93">
        <w:rPr>
          <w:rFonts w:eastAsia="Times New Roman" w:cs="Times New Roman"/>
          <w:lang w:val="en-US"/>
        </w:rPr>
        <w:t xml:space="preserve">. </w:t>
      </w:r>
      <w:proofErr w:type="spellStart"/>
      <w:r w:rsidRPr="007D4E93">
        <w:rPr>
          <w:rFonts w:eastAsia="Times New Roman" w:cs="Times New Roman"/>
          <w:lang w:val="en-US"/>
        </w:rPr>
        <w:t>Varis</w:t>
      </w:r>
      <w:proofErr w:type="spellEnd"/>
      <w:r w:rsidRPr="007D4E93">
        <w:rPr>
          <w:rFonts w:eastAsia="Times New Roman" w:cs="Times New Roman"/>
          <w:lang w:val="en-US"/>
        </w:rPr>
        <w:t>: IDE Support for Embedded Client Code in PHP Web Applications. In Proceedings of the 37th International Conference on Software Engineering (ICSE), May 2015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[4] </w:t>
      </w:r>
      <w:proofErr w:type="spellStart"/>
      <w:r w:rsidRPr="007D4E93">
        <w:rPr>
          <w:rFonts w:eastAsia="Times New Roman" w:cs="Times New Roman"/>
          <w:lang w:val="en-US"/>
        </w:rPr>
        <w:t>Aske</w:t>
      </w:r>
      <w:proofErr w:type="spellEnd"/>
      <w:r w:rsidRPr="007D4E93">
        <w:rPr>
          <w:rFonts w:eastAsia="Times New Roman" w:cs="Times New Roman"/>
          <w:lang w:val="en-US"/>
        </w:rPr>
        <w:t xml:space="preserve"> Simon Christensen, </w:t>
      </w:r>
      <w:proofErr w:type="spellStart"/>
      <w:r w:rsidRPr="007D4E93">
        <w:rPr>
          <w:rFonts w:eastAsia="Times New Roman" w:cs="Times New Roman"/>
          <w:lang w:val="en-US"/>
        </w:rPr>
        <w:t>Møller</w:t>
      </w:r>
      <w:proofErr w:type="spellEnd"/>
      <w:r w:rsidRPr="007D4E93">
        <w:rPr>
          <w:rFonts w:eastAsia="Times New Roman" w:cs="Times New Roman"/>
          <w:lang w:val="en-US"/>
        </w:rPr>
        <w:t xml:space="preserve"> A., Michael I. </w:t>
      </w:r>
      <w:proofErr w:type="spellStart"/>
      <w:r w:rsidRPr="007D4E93">
        <w:rPr>
          <w:rFonts w:eastAsia="Times New Roman" w:cs="Times New Roman"/>
          <w:lang w:val="en-US"/>
        </w:rPr>
        <w:t>Schwartzbach</w:t>
      </w:r>
      <w:proofErr w:type="spellEnd"/>
      <w:r w:rsidRPr="007D4E93">
        <w:rPr>
          <w:rFonts w:eastAsia="Times New Roman" w:cs="Times New Roman"/>
          <w:lang w:val="en-US"/>
        </w:rPr>
        <w:t>. Precise analysis of string expressions, Proc. 10th International Static Analysis Symposium (SAS), Vol. 2694 of LNCS. Springer-</w:t>
      </w:r>
      <w:proofErr w:type="spellStart"/>
      <w:r w:rsidRPr="007D4E93">
        <w:rPr>
          <w:rFonts w:eastAsia="Times New Roman" w:cs="Times New Roman"/>
          <w:lang w:val="en-US"/>
        </w:rPr>
        <w:t>Verlag</w:t>
      </w:r>
      <w:proofErr w:type="spellEnd"/>
      <w:r w:rsidRPr="007D4E93">
        <w:rPr>
          <w:rFonts w:eastAsia="Times New Roman" w:cs="Times New Roman"/>
          <w:lang w:val="en-US"/>
        </w:rPr>
        <w:t>: Berlin; Heidelberg, June, p. 1 – 18, 2003.</w:t>
      </w:r>
    </w:p>
    <w:p w:rsidR="007A3B6F" w:rsidRDefault="007D4E93" w:rsidP="00A205DD">
      <w:pPr>
        <w:spacing w:line="360" w:lineRule="auto"/>
        <w:ind w:firstLine="567"/>
      </w:pPr>
      <w:r w:rsidRPr="007D4E93">
        <w:rPr>
          <w:rFonts w:eastAsia="Times New Roman" w:cs="Times New Roman"/>
          <w:lang w:val="en-US"/>
        </w:rPr>
        <w:t xml:space="preserve">[5] Yasuhiko </w:t>
      </w:r>
      <w:proofErr w:type="spellStart"/>
      <w:r w:rsidRPr="007D4E93">
        <w:rPr>
          <w:rFonts w:eastAsia="Times New Roman" w:cs="Times New Roman"/>
          <w:lang w:val="en-US"/>
        </w:rPr>
        <w:t>Minamide</w:t>
      </w:r>
      <w:proofErr w:type="spellEnd"/>
      <w:r w:rsidRPr="007D4E93">
        <w:rPr>
          <w:rFonts w:eastAsia="Times New Roman" w:cs="Times New Roman"/>
          <w:lang w:val="en-US"/>
        </w:rPr>
        <w:t xml:space="preserve">. Static approximation of dynamically generated web pages. In Proceedings of the 14th International Conference on World Wide Web, WWW ’05, p. 432–441, New York, NY, USA, 2005. </w:t>
      </w:r>
      <w:r>
        <w:rPr>
          <w:rFonts w:eastAsia="Times New Roman" w:cs="Times New Roman"/>
        </w:rPr>
        <w:t>ACM.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[6] Кириленко Я.А., Григорьев С.В., </w:t>
      </w:r>
      <w:proofErr w:type="spellStart"/>
      <w:r>
        <w:rPr>
          <w:rFonts w:eastAsia="Times New Roman" w:cs="Times New Roman"/>
        </w:rPr>
        <w:t>Авдюхин</w:t>
      </w:r>
      <w:proofErr w:type="spellEnd"/>
      <w:r>
        <w:rPr>
          <w:rFonts w:eastAsia="Times New Roman" w:cs="Times New Roman"/>
        </w:rPr>
        <w:t xml:space="preserve"> Д.А. Разработка синтаксических анализаторов в проектах по автоматизированному реинжинирингу информационных систем.  НТВ </w:t>
      </w:r>
      <w:proofErr w:type="spellStart"/>
      <w:r>
        <w:rPr>
          <w:rFonts w:eastAsia="Times New Roman" w:cs="Times New Roman"/>
        </w:rPr>
        <w:t>СПбГПУ</w:t>
      </w:r>
      <w:proofErr w:type="spellEnd"/>
      <w:r>
        <w:rPr>
          <w:rFonts w:eastAsia="Times New Roman" w:cs="Times New Roman"/>
        </w:rPr>
        <w:t>. Информатика. Телекоммуникации. Управление.  Выпуск 3(</w:t>
      </w:r>
      <w:proofErr w:type="gramStart"/>
      <w:r>
        <w:rPr>
          <w:rFonts w:eastAsia="Times New Roman" w:cs="Times New Roman"/>
        </w:rPr>
        <w:t>174)/</w:t>
      </w:r>
      <w:proofErr w:type="gramEnd"/>
      <w:r>
        <w:rPr>
          <w:rFonts w:eastAsia="Times New Roman" w:cs="Times New Roman"/>
        </w:rPr>
        <w:t xml:space="preserve">2013. 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[7] </w:t>
      </w:r>
      <w:proofErr w:type="spellStart"/>
      <w:r>
        <w:rPr>
          <w:rFonts w:eastAsia="Times New Roman" w:cs="Times New Roman"/>
        </w:rPr>
        <w:t>Fang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Muath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Alkhalaf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Tevfik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Bultan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and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Oscar</w:t>
      </w:r>
      <w:proofErr w:type="spellEnd"/>
      <w:r>
        <w:rPr>
          <w:rFonts w:eastAsia="Times New Roman" w:cs="Times New Roman"/>
        </w:rPr>
        <w:t xml:space="preserve"> H. </w:t>
      </w:r>
      <w:proofErr w:type="spellStart"/>
      <w:r>
        <w:rPr>
          <w:rFonts w:eastAsia="Times New Roman" w:cs="Times New Roman"/>
        </w:rPr>
        <w:t>Ibarra</w:t>
      </w:r>
      <w:proofErr w:type="spellEnd"/>
      <w:r>
        <w:rPr>
          <w:rFonts w:eastAsia="Times New Roman" w:cs="Times New Roman"/>
        </w:rPr>
        <w:t xml:space="preserve">. </w:t>
      </w:r>
      <w:r w:rsidRPr="007D4E93">
        <w:rPr>
          <w:rFonts w:eastAsia="Times New Roman" w:cs="Times New Roman"/>
          <w:lang w:val="en-US"/>
        </w:rPr>
        <w:t>Automata-based symbolic string analysis for vulnerability detection. Formal Methods in System Design 44(1): 44-70 (2014)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[8] Frances E. Allen. Control Flow Analysis. In Proceedings of a Symposium on Compiler Optimization (1970), pp. 1-19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[9] Kahn, Arthur B. Topological sorting of large networks, Communications of the ACM 5 (11): 558–562 (1962)</w:t>
      </w:r>
    </w:p>
    <w:sectPr w:rsidR="007A3B6F" w:rsidRPr="007D4E93" w:rsidSect="006926A2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529" w:rsidRDefault="00EF6529">
      <w:pPr>
        <w:spacing w:line="240" w:lineRule="auto"/>
      </w:pPr>
      <w:r>
        <w:separator/>
      </w:r>
    </w:p>
  </w:endnote>
  <w:endnote w:type="continuationSeparator" w:id="0">
    <w:p w:rsidR="00EF6529" w:rsidRDefault="00EF6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937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803" w:rsidRDefault="00FB2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2803" w:rsidRDefault="00FB280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803" w:rsidRDefault="00FB2803">
    <w:pPr>
      <w:jc w:val="center"/>
    </w:pPr>
    <w:r>
      <w:fldChar w:fldCharType="begin"/>
    </w:r>
    <w:r>
      <w:instrText>PAGE</w:instrText>
    </w:r>
    <w:r>
      <w:fldChar w:fldCharType="separate"/>
    </w:r>
    <w:r w:rsidR="00090432">
      <w:rPr>
        <w:noProof/>
      </w:rPr>
      <w:t>49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529" w:rsidRDefault="00EF6529">
      <w:pPr>
        <w:spacing w:line="240" w:lineRule="auto"/>
      </w:pPr>
      <w:r>
        <w:separator/>
      </w:r>
    </w:p>
  </w:footnote>
  <w:footnote w:type="continuationSeparator" w:id="0">
    <w:p w:rsidR="00EF6529" w:rsidRDefault="00EF6529">
      <w:pPr>
        <w:spacing w:line="240" w:lineRule="auto"/>
      </w:pPr>
      <w:r>
        <w:continuationSeparator/>
      </w:r>
    </w:p>
  </w:footnote>
  <w:footnote w:id="1">
    <w:p w:rsidR="00FB2803" w:rsidRDefault="00FB2803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Сайт среды разработки </w:t>
      </w:r>
      <w:proofErr w:type="spellStart"/>
      <w:r>
        <w:rPr>
          <w:sz w:val="20"/>
        </w:rPr>
        <w:t>PhpStorm</w:t>
      </w:r>
      <w:proofErr w:type="spellEnd"/>
      <w:r>
        <w:rPr>
          <w:sz w:val="20"/>
        </w:rPr>
        <w:t xml:space="preserve"> (посещён: 28.07.2015): https://www.jetbrains.com/phpstorm/</w:t>
      </w:r>
    </w:p>
  </w:footnote>
  <w:footnote w:id="2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Сайт плагина IntelliLang (посещён: 30.05.2015): https://www.jetbrains.com/idea/help/intellilang.html</w:t>
      </w:r>
    </w:p>
  </w:footnote>
  <w:footnote w:id="3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IntelliJ IDEA - среда разработки для JVM языков. Сайт (посещён: 30.05.2015): https://www.jetbrains.com/idea/</w:t>
      </w:r>
    </w:p>
  </w:footnote>
  <w:footnote w:id="4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Страница проекта Alvor на bitbucket.org (посещён: 30.05.2015): https://bitbucket.org/plas/alvor</w:t>
      </w:r>
    </w:p>
  </w:footnote>
  <w:footnote w:id="5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Сайт среды разработки Eclipse (посещён: 30.05.2015): http://www.eclipse.org/ide/</w:t>
      </w:r>
    </w:p>
  </w:footnote>
  <w:footnote w:id="6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Java String Analyzer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http://www.brics.dk/JSA/</w:t>
      </w:r>
    </w:p>
  </w:footnote>
  <w:footnote w:id="7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Php</w:t>
      </w:r>
      <w:proofErr w:type="spellEnd"/>
      <w:r w:rsidRPr="007D4E93">
        <w:rPr>
          <w:sz w:val="20"/>
          <w:lang w:val="en-US"/>
        </w:rPr>
        <w:t xml:space="preserve"> String Analyzer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http://www.score.cs.tsukuba.ac.jp/~minamide/phpsa/</w:t>
      </w:r>
    </w:p>
  </w:footnote>
  <w:footnote w:id="8">
    <w:p w:rsidR="00FB2803" w:rsidRPr="007D4E93" w:rsidRDefault="00FB2803" w:rsidP="00E4431F">
      <w:pPr>
        <w:spacing w:line="240" w:lineRule="auto"/>
        <w:jc w:val="left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Страница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YaccConstructor</w:t>
      </w:r>
      <w:proofErr w:type="spellEnd"/>
      <w:r w:rsidRPr="007D4E93">
        <w:rPr>
          <w:sz w:val="20"/>
          <w:lang w:val="en-US"/>
        </w:rPr>
        <w:t xml:space="preserve"> </w:t>
      </w:r>
      <w:r>
        <w:rPr>
          <w:sz w:val="20"/>
        </w:rPr>
        <w:t>на</w:t>
      </w:r>
      <w:r w:rsidRPr="007D4E93">
        <w:rPr>
          <w:sz w:val="20"/>
          <w:lang w:val="en-US"/>
        </w:rPr>
        <w:t xml:space="preserve"> github.com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https://github.com/YaccConstructor</w:t>
      </w:r>
    </w:p>
  </w:footnote>
  <w:footnote w:id="9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плагина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ReSharper</w:t>
      </w:r>
      <w:proofErr w:type="spellEnd"/>
      <w:r w:rsidRPr="007D4E93">
        <w:rPr>
          <w:sz w:val="20"/>
          <w:lang w:val="en-US"/>
        </w:rPr>
        <w:t xml:space="preserve">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https://www.jetbrains.com/resharper/</w:t>
      </w:r>
    </w:p>
  </w:footnote>
  <w:footnote w:id="10">
    <w:p w:rsidR="00FB2803" w:rsidRDefault="00FB2803" w:rsidP="002138C7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Страница проекта </w:t>
      </w:r>
      <w:proofErr w:type="spellStart"/>
      <w:r>
        <w:rPr>
          <w:sz w:val="20"/>
        </w:rPr>
        <w:t>Quickgraph</w:t>
      </w:r>
      <w:proofErr w:type="spellEnd"/>
      <w:r>
        <w:rPr>
          <w:sz w:val="20"/>
        </w:rPr>
        <w:t xml:space="preserve"> на </w:t>
      </w:r>
      <w:hyperlink r:id="rId1">
        <w:r>
          <w:rPr>
            <w:color w:val="1155CC"/>
            <w:sz w:val="20"/>
            <w:u w:val="single"/>
          </w:rPr>
          <w:t>www.codeplex.com</w:t>
        </w:r>
      </w:hyperlink>
      <w:r>
        <w:rPr>
          <w:sz w:val="20"/>
        </w:rPr>
        <w:t xml:space="preserve"> (посещён: 30.05.2015): https://quickgraph.codeplex.com/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5B2D"/>
    <w:multiLevelType w:val="multilevel"/>
    <w:tmpl w:val="1F50B5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963F8D"/>
    <w:multiLevelType w:val="multilevel"/>
    <w:tmpl w:val="9452B9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4AC6846"/>
    <w:multiLevelType w:val="multilevel"/>
    <w:tmpl w:val="3C9A2D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3B6F"/>
    <w:rsid w:val="000173BB"/>
    <w:rsid w:val="00021B67"/>
    <w:rsid w:val="000610F7"/>
    <w:rsid w:val="00090432"/>
    <w:rsid w:val="000B4485"/>
    <w:rsid w:val="00154F91"/>
    <w:rsid w:val="0017767F"/>
    <w:rsid w:val="001A2747"/>
    <w:rsid w:val="001B441F"/>
    <w:rsid w:val="002030F9"/>
    <w:rsid w:val="002138C7"/>
    <w:rsid w:val="00252C38"/>
    <w:rsid w:val="002F106C"/>
    <w:rsid w:val="003000F1"/>
    <w:rsid w:val="00364B69"/>
    <w:rsid w:val="003C7D44"/>
    <w:rsid w:val="00425E4A"/>
    <w:rsid w:val="00457498"/>
    <w:rsid w:val="00460EF2"/>
    <w:rsid w:val="0050601F"/>
    <w:rsid w:val="00580A2C"/>
    <w:rsid w:val="005F14F2"/>
    <w:rsid w:val="006926A2"/>
    <w:rsid w:val="00707BE7"/>
    <w:rsid w:val="00784F22"/>
    <w:rsid w:val="007A3B6F"/>
    <w:rsid w:val="007D4E93"/>
    <w:rsid w:val="008411B4"/>
    <w:rsid w:val="00851510"/>
    <w:rsid w:val="00867953"/>
    <w:rsid w:val="008857D7"/>
    <w:rsid w:val="008E54C6"/>
    <w:rsid w:val="009017DC"/>
    <w:rsid w:val="00922150"/>
    <w:rsid w:val="00974FFE"/>
    <w:rsid w:val="009A4AAB"/>
    <w:rsid w:val="009D49A5"/>
    <w:rsid w:val="00A07966"/>
    <w:rsid w:val="00A205DD"/>
    <w:rsid w:val="00AC046B"/>
    <w:rsid w:val="00B441BE"/>
    <w:rsid w:val="00C008F7"/>
    <w:rsid w:val="00C327F7"/>
    <w:rsid w:val="00C50FC2"/>
    <w:rsid w:val="00C70C1B"/>
    <w:rsid w:val="00CF73B3"/>
    <w:rsid w:val="00D672E3"/>
    <w:rsid w:val="00D96E96"/>
    <w:rsid w:val="00DD2349"/>
    <w:rsid w:val="00E4431F"/>
    <w:rsid w:val="00E50422"/>
    <w:rsid w:val="00EF6529"/>
    <w:rsid w:val="00F22E24"/>
    <w:rsid w:val="00F406FC"/>
    <w:rsid w:val="00F563FF"/>
    <w:rsid w:val="00F76165"/>
    <w:rsid w:val="00F924BB"/>
    <w:rsid w:val="00FB2803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EC0AB3-A645-4718-9832-5F486E3E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4E9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pPr>
      <w:spacing w:line="360" w:lineRule="auto"/>
      <w:contextualSpacing/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Normal"/>
    <w:pPr>
      <w:spacing w:line="360" w:lineRule="auto"/>
      <w:contextualSpacing/>
      <w:outlineLvl w:val="1"/>
    </w:pPr>
    <w:rPr>
      <w:rFonts w:eastAsia="Times New Roman" w:cs="Times New Roman"/>
    </w:rPr>
  </w:style>
  <w:style w:type="paragraph" w:styleId="Heading3">
    <w:name w:val="heading 3"/>
    <w:basedOn w:val="Normal"/>
    <w:next w:val="Normal"/>
    <w:pPr>
      <w:spacing w:line="360" w:lineRule="auto"/>
      <w:contextualSpacing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93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4E9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93"/>
  </w:style>
  <w:style w:type="paragraph" w:styleId="TOCHeading">
    <w:name w:val="TOC Heading"/>
    <w:basedOn w:val="Heading1"/>
    <w:next w:val="Normal"/>
    <w:uiPriority w:val="39"/>
    <w:unhideWhenUsed/>
    <w:qFormat/>
    <w:rsid w:val="007D4E93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4E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E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E9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4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6A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A2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F9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home.engineering.iastate.edu/~tie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cs.cmu.edu/~ckaestne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D8581-3A54-4F7A-ADA8-30FFAD42B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51</Pages>
  <Words>8863</Words>
  <Characters>50522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Madrat</dc:creator>
  <cp:lastModifiedBy>X Madrat</cp:lastModifiedBy>
  <cp:revision>16</cp:revision>
  <cp:lastPrinted>2015-05-31T23:29:00Z</cp:lastPrinted>
  <dcterms:created xsi:type="dcterms:W3CDTF">2015-05-31T09:45:00Z</dcterms:created>
  <dcterms:modified xsi:type="dcterms:W3CDTF">2015-06-01T00:03:00Z</dcterms:modified>
</cp:coreProperties>
</file>