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9875" w14:textId="77777777" w:rsidR="00274331" w:rsidRPr="00274331" w:rsidRDefault="00274331" w:rsidP="009D4100">
      <w:pPr>
        <w:jc w:val="center"/>
        <w:rPr>
          <w:rFonts w:ascii="Times New Roman" w:hAnsi="Times New Roman" w:cs="Times New Roman"/>
          <w:b/>
        </w:rPr>
      </w:pPr>
      <w:r w:rsidRPr="00274331">
        <w:rPr>
          <w:rFonts w:ascii="Times New Roman" w:hAnsi="Times New Roman" w:cs="Times New Roman"/>
          <w:b/>
        </w:rPr>
        <w:fldChar w:fldCharType="begin"/>
      </w:r>
      <w:r w:rsidRPr="00274331">
        <w:rPr>
          <w:rFonts w:ascii="Times New Roman" w:hAnsi="Times New Roman" w:cs="Times New Roman"/>
          <w:b/>
        </w:rPr>
        <w:instrText xml:space="preserve"> HYPERLINK "http://gunet2.cs.unipi.gr/courses/TMC132/" </w:instrText>
      </w:r>
      <w:r w:rsidRPr="00274331">
        <w:rPr>
          <w:rFonts w:ascii="Times New Roman" w:hAnsi="Times New Roman" w:cs="Times New Roman"/>
          <w:b/>
        </w:rPr>
        <w:fldChar w:fldCharType="separate"/>
      </w:r>
      <w:r w:rsidRPr="00274331">
        <w:rPr>
          <w:rFonts w:ascii="Times New Roman" w:hAnsi="Times New Roman" w:cs="Times New Roman"/>
          <w:b/>
        </w:rPr>
        <w:t>Ευφυής Αλληλεπίδραση με Κοινωνικά Δίκτυα</w:t>
      </w:r>
      <w:r w:rsidRPr="00274331">
        <w:rPr>
          <w:rFonts w:ascii="Times New Roman" w:hAnsi="Times New Roman" w:cs="Times New Roman"/>
          <w:b/>
        </w:rPr>
        <w:fldChar w:fldCharType="end"/>
      </w:r>
    </w:p>
    <w:p w14:paraId="533F8D14" w14:textId="778D13E2" w:rsidR="009D4100" w:rsidRPr="00243017" w:rsidRDefault="009D4100" w:rsidP="009D41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Απαλλακτική Εργασία για το </w:t>
      </w:r>
      <w:r w:rsidR="00274331">
        <w:rPr>
          <w:rFonts w:ascii="Times New Roman" w:hAnsi="Times New Roman" w:cs="Times New Roman"/>
          <w:b/>
        </w:rPr>
        <w:t>Εα</w:t>
      </w:r>
      <w:r>
        <w:rPr>
          <w:rFonts w:ascii="Times New Roman" w:hAnsi="Times New Roman" w:cs="Times New Roman"/>
          <w:b/>
        </w:rPr>
        <w:t>ρινό Εξάμηνο του Ακαδημαϊκού Έτους 20</w:t>
      </w:r>
      <w:r w:rsidR="00243017" w:rsidRPr="00243017">
        <w:rPr>
          <w:rFonts w:ascii="Times New Roman" w:hAnsi="Times New Roman" w:cs="Times New Roman"/>
          <w:b/>
        </w:rPr>
        <w:t>21</w:t>
      </w:r>
      <w:r>
        <w:rPr>
          <w:rFonts w:ascii="Times New Roman" w:hAnsi="Times New Roman" w:cs="Times New Roman"/>
          <w:b/>
        </w:rPr>
        <w:t>-20</w:t>
      </w:r>
      <w:r w:rsidR="00243017" w:rsidRPr="00243017">
        <w:rPr>
          <w:rFonts w:ascii="Times New Roman" w:hAnsi="Times New Roman" w:cs="Times New Roman"/>
          <w:b/>
        </w:rPr>
        <w:t>22</w:t>
      </w:r>
    </w:p>
    <w:p w14:paraId="48142A88" w14:textId="77777777" w:rsidR="009D4100" w:rsidRDefault="009D4100" w:rsidP="009D4100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Καθηγήτής</w:t>
      </w:r>
      <w:proofErr w:type="spellEnd"/>
      <w:r>
        <w:rPr>
          <w:rFonts w:ascii="Times New Roman" w:hAnsi="Times New Roman" w:cs="Times New Roman"/>
          <w:b/>
        </w:rPr>
        <w:t>: Δρ. Διονύσιος Σωτηρόπουλος</w:t>
      </w:r>
    </w:p>
    <w:p w14:paraId="48B07D52" w14:textId="77777777" w:rsidR="009D4100" w:rsidRDefault="009D4100" w:rsidP="009D4100">
      <w:pPr>
        <w:jc w:val="center"/>
        <w:rPr>
          <w:rFonts w:ascii="Times New Roman" w:hAnsi="Times New Roman" w:cs="Times New Roman"/>
          <w:b/>
        </w:rPr>
      </w:pPr>
    </w:p>
    <w:p w14:paraId="35C48B6E" w14:textId="77777777" w:rsidR="009D4100" w:rsidRDefault="009D4100" w:rsidP="009D41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Θέμα: Υπολογιστική Εξαγωγή Μέτρων Κεντρικότητας και Πρόγνωση Ακμών</w:t>
      </w:r>
    </w:p>
    <w:p w14:paraId="5025D03B" w14:textId="77777777" w:rsidR="009D4100" w:rsidRDefault="009D4100" w:rsidP="009D4100">
      <w:pPr>
        <w:jc w:val="center"/>
        <w:rPr>
          <w:rFonts w:ascii="Times New Roman" w:hAnsi="Times New Roman" w:cs="Times New Roman"/>
          <w:b/>
        </w:rPr>
      </w:pPr>
    </w:p>
    <w:p w14:paraId="55B23608" w14:textId="77777777" w:rsidR="00635C37" w:rsidRDefault="009D4100" w:rsidP="00523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Σκοπός της συγκεκριμένης εργασίας είναι η προγραμματιστική διαχείριση του χρονικά μεταβαλλόμενου δικτύου </w:t>
      </w:r>
      <w:r w:rsidR="005237A1" w:rsidRPr="005237A1">
        <w:rPr>
          <w:rFonts w:ascii="Times New Roman" w:hAnsi="Times New Roman" w:cs="Times New Roman"/>
          <w:b/>
          <w:lang w:val="en-US"/>
        </w:rPr>
        <w:t>Stack</w:t>
      </w:r>
      <w:r w:rsidR="005237A1" w:rsidRPr="005237A1">
        <w:rPr>
          <w:rFonts w:ascii="Times New Roman" w:hAnsi="Times New Roman" w:cs="Times New Roman"/>
          <w:b/>
        </w:rPr>
        <w:t xml:space="preserve"> </w:t>
      </w:r>
      <w:r w:rsidR="005237A1" w:rsidRPr="005237A1">
        <w:rPr>
          <w:rFonts w:ascii="Times New Roman" w:hAnsi="Times New Roman" w:cs="Times New Roman"/>
          <w:b/>
          <w:lang w:val="en-US"/>
        </w:rPr>
        <w:t>Overflow</w:t>
      </w:r>
      <w:r w:rsidR="005237A1" w:rsidRPr="005237A1">
        <w:rPr>
          <w:rFonts w:ascii="Times New Roman" w:hAnsi="Times New Roman" w:cs="Times New Roman"/>
          <w:b/>
        </w:rPr>
        <w:t xml:space="preserve"> </w:t>
      </w:r>
      <w:r w:rsidR="005237A1" w:rsidRPr="005237A1">
        <w:rPr>
          <w:rFonts w:ascii="Times New Roman" w:hAnsi="Times New Roman" w:cs="Times New Roman"/>
          <w:b/>
          <w:lang w:val="en-US"/>
        </w:rPr>
        <w:t>Temporal</w:t>
      </w:r>
      <w:r w:rsidR="005237A1" w:rsidRPr="005237A1">
        <w:rPr>
          <w:rFonts w:ascii="Times New Roman" w:hAnsi="Times New Roman" w:cs="Times New Roman"/>
          <w:b/>
        </w:rPr>
        <w:t xml:space="preserve"> </w:t>
      </w:r>
      <w:r w:rsidR="005237A1" w:rsidRPr="005237A1">
        <w:rPr>
          <w:rFonts w:ascii="Times New Roman" w:hAnsi="Times New Roman" w:cs="Times New Roman"/>
          <w:b/>
          <w:lang w:val="en-US"/>
        </w:rPr>
        <w:t>Network</w:t>
      </w:r>
      <w:r w:rsidR="00C74770" w:rsidRPr="00C74770">
        <w:rPr>
          <w:rFonts w:ascii="Times New Roman" w:hAnsi="Times New Roman" w:cs="Times New Roman"/>
        </w:rPr>
        <w:t>,</w:t>
      </w:r>
      <w:r w:rsidR="005237A1" w:rsidRPr="005237A1">
        <w:rPr>
          <w:rFonts w:ascii="Times New Roman" w:hAnsi="Times New Roman" w:cs="Times New Roman"/>
        </w:rPr>
        <w:t xml:space="preserve"> </w:t>
      </w:r>
      <w:r w:rsidR="005237A1">
        <w:rPr>
          <w:rFonts w:ascii="Times New Roman" w:hAnsi="Times New Roman" w:cs="Times New Roman"/>
        </w:rPr>
        <w:t xml:space="preserve">η περιγραφή του οποίου αλλά </w:t>
      </w:r>
      <w:r w:rsidR="00C74770">
        <w:rPr>
          <w:rFonts w:ascii="Times New Roman" w:hAnsi="Times New Roman" w:cs="Times New Roman"/>
        </w:rPr>
        <w:t>και τα δεδομένα του βρίσκονται στην δικτυακή τοποθεσία</w:t>
      </w:r>
      <w:hyperlink r:id="rId6" w:history="1">
        <w:r w:rsidR="00C74770" w:rsidRPr="00C74770">
          <w:rPr>
            <w:rStyle w:val="Hyperlink"/>
            <w:rFonts w:ascii="Times New Roman" w:hAnsi="Times New Roman" w:cs="Times New Roman"/>
          </w:rPr>
          <w:t xml:space="preserve"> https://snap.stanford.edu/data/sx-stackoverflow.html</w:t>
        </w:r>
      </w:hyperlink>
      <w:r w:rsidR="00C74770">
        <w:rPr>
          <w:rFonts w:ascii="Times New Roman" w:hAnsi="Times New Roman" w:cs="Times New Roman"/>
        </w:rPr>
        <w:t xml:space="preserve"> </w:t>
      </w:r>
      <w:r w:rsidR="00B33430">
        <w:rPr>
          <w:rFonts w:ascii="Times New Roman" w:hAnsi="Times New Roman" w:cs="Times New Roman"/>
        </w:rPr>
        <w:t xml:space="preserve">. </w:t>
      </w:r>
      <w:r w:rsidR="0074554D">
        <w:rPr>
          <w:rFonts w:ascii="Times New Roman" w:hAnsi="Times New Roman" w:cs="Times New Roman"/>
        </w:rPr>
        <w:t>Κάθε ακμή του εν λόγω δικτύου είναι συσχετισμένη με μία χρονοσφραγίδα (</w:t>
      </w:r>
      <w:r w:rsidR="0074554D">
        <w:rPr>
          <w:rFonts w:ascii="Times New Roman" w:hAnsi="Times New Roman" w:cs="Times New Roman"/>
          <w:lang w:val="en-US"/>
        </w:rPr>
        <w:t>timestamp</w:t>
      </w:r>
      <w:r w:rsidR="0074554D">
        <w:rPr>
          <w:rFonts w:ascii="Times New Roman" w:hAnsi="Times New Roman" w:cs="Times New Roman"/>
        </w:rPr>
        <w:t xml:space="preserve">) η οποία αντιστοιχεί στην χρονική στιγμή κατά την οποία δημιουργήθηκε. Το σύνολο των </w:t>
      </w:r>
      <w:r w:rsidR="002C20A7">
        <w:rPr>
          <w:rFonts w:ascii="Times New Roman" w:hAnsi="Times New Roman" w:cs="Times New Roman"/>
        </w:rPr>
        <w:t xml:space="preserve">κατευθυνόμενων </w:t>
      </w:r>
      <w:r w:rsidR="0074554D">
        <w:rPr>
          <w:rFonts w:ascii="Times New Roman" w:hAnsi="Times New Roman" w:cs="Times New Roman"/>
        </w:rPr>
        <w:t xml:space="preserve">ακμών του δικτύου με τις αντίστοιχες χρονοσφραγίδες </w:t>
      </w:r>
      <w:r w:rsidR="00BF5C4A">
        <w:rPr>
          <w:rFonts w:ascii="Times New Roman" w:hAnsi="Times New Roman" w:cs="Times New Roman"/>
        </w:rPr>
        <w:t xml:space="preserve">είναι αποθηκευμένο στο αρχείο </w:t>
      </w:r>
      <w:hyperlink r:id="rId7" w:history="1">
        <w:r w:rsidR="00BF5C4A" w:rsidRPr="00BF5C4A">
          <w:rPr>
            <w:rFonts w:ascii="Times New Roman" w:hAnsi="Times New Roman" w:cs="Times New Roman"/>
            <w:b/>
          </w:rPr>
          <w:t>sx-stackoverflow.txt</w:t>
        </w:r>
      </w:hyperlink>
      <w:r w:rsidR="00BF5C4A">
        <w:rPr>
          <w:rFonts w:ascii="Times New Roman" w:hAnsi="Times New Roman" w:cs="Times New Roman"/>
          <w:b/>
        </w:rPr>
        <w:t xml:space="preserve"> </w:t>
      </w:r>
      <w:r w:rsidR="00BF5C4A">
        <w:rPr>
          <w:rFonts w:ascii="Times New Roman" w:hAnsi="Times New Roman" w:cs="Times New Roman"/>
        </w:rPr>
        <w:t xml:space="preserve">υπό την μορφή διαδοχικών τριάδων </w:t>
      </w:r>
      <w:r w:rsidR="00BF5C4A" w:rsidRPr="00BF5C4A">
        <w:rPr>
          <w:rFonts w:ascii="Times New Roman" w:hAnsi="Times New Roman" w:cs="Times New Roman"/>
          <w:b/>
        </w:rPr>
        <w:t>(</w:t>
      </w:r>
      <w:r w:rsidR="00BF5C4A" w:rsidRPr="00BF5C4A">
        <w:rPr>
          <w:rFonts w:ascii="Times New Roman" w:hAnsi="Times New Roman" w:cs="Times New Roman"/>
          <w:b/>
          <w:lang w:val="en-US"/>
        </w:rPr>
        <w:t>source</w:t>
      </w:r>
      <w:r w:rsidR="00BF5C4A" w:rsidRPr="00BF5C4A">
        <w:rPr>
          <w:rFonts w:ascii="Times New Roman" w:hAnsi="Times New Roman" w:cs="Times New Roman"/>
          <w:b/>
        </w:rPr>
        <w:t>_</w:t>
      </w:r>
      <w:r w:rsidR="00BF5C4A" w:rsidRPr="00BF5C4A">
        <w:rPr>
          <w:rFonts w:ascii="Times New Roman" w:hAnsi="Times New Roman" w:cs="Times New Roman"/>
          <w:b/>
          <w:lang w:val="en-US"/>
        </w:rPr>
        <w:t>id</w:t>
      </w:r>
      <w:r w:rsidR="00BF5C4A" w:rsidRPr="00BF5C4A">
        <w:rPr>
          <w:rFonts w:ascii="Times New Roman" w:hAnsi="Times New Roman" w:cs="Times New Roman"/>
          <w:b/>
        </w:rPr>
        <w:t xml:space="preserve">, </w:t>
      </w:r>
      <w:r w:rsidR="00BF5C4A" w:rsidRPr="00BF5C4A">
        <w:rPr>
          <w:rFonts w:ascii="Times New Roman" w:hAnsi="Times New Roman" w:cs="Times New Roman"/>
          <w:b/>
          <w:lang w:val="en-US"/>
        </w:rPr>
        <w:t>target</w:t>
      </w:r>
      <w:r w:rsidR="00BF5C4A" w:rsidRPr="00BF5C4A">
        <w:rPr>
          <w:rFonts w:ascii="Times New Roman" w:hAnsi="Times New Roman" w:cs="Times New Roman"/>
          <w:b/>
        </w:rPr>
        <w:t>_</w:t>
      </w:r>
      <w:r w:rsidR="00BF5C4A" w:rsidRPr="00BF5C4A">
        <w:rPr>
          <w:rFonts w:ascii="Times New Roman" w:hAnsi="Times New Roman" w:cs="Times New Roman"/>
          <w:b/>
          <w:lang w:val="en-US"/>
        </w:rPr>
        <w:t>id</w:t>
      </w:r>
      <w:r w:rsidR="00BF5C4A" w:rsidRPr="00BF5C4A">
        <w:rPr>
          <w:rFonts w:ascii="Times New Roman" w:hAnsi="Times New Roman" w:cs="Times New Roman"/>
          <w:b/>
        </w:rPr>
        <w:t>,</w:t>
      </w:r>
      <w:r w:rsidR="00BF5C4A" w:rsidRPr="00BF5C4A">
        <w:rPr>
          <w:rFonts w:ascii="Times New Roman" w:hAnsi="Times New Roman" w:cs="Times New Roman"/>
          <w:b/>
          <w:lang w:val="en-US"/>
        </w:rPr>
        <w:t>timestamp</w:t>
      </w:r>
      <w:r w:rsidR="00BF5C4A" w:rsidRPr="00BF5C4A">
        <w:rPr>
          <w:rFonts w:ascii="Times New Roman" w:hAnsi="Times New Roman" w:cs="Times New Roman"/>
          <w:b/>
        </w:rPr>
        <w:t>)</w:t>
      </w:r>
      <w:r w:rsidR="002C20A7" w:rsidRPr="002C20A7">
        <w:rPr>
          <w:rFonts w:ascii="Times New Roman" w:hAnsi="Times New Roman" w:cs="Times New Roman"/>
        </w:rPr>
        <w:t>,</w:t>
      </w:r>
      <w:r w:rsidR="00BF5C4A" w:rsidRPr="00BF5C4A">
        <w:rPr>
          <w:rFonts w:ascii="Times New Roman" w:hAnsi="Times New Roman" w:cs="Times New Roman"/>
        </w:rPr>
        <w:t xml:space="preserve"> </w:t>
      </w:r>
      <w:r w:rsidR="00BF5C4A">
        <w:rPr>
          <w:rFonts w:ascii="Times New Roman" w:hAnsi="Times New Roman" w:cs="Times New Roman"/>
        </w:rPr>
        <w:t xml:space="preserve">όπου το </w:t>
      </w:r>
      <w:r w:rsidR="00AE4BC5" w:rsidRPr="002C20A7">
        <w:rPr>
          <w:rFonts w:ascii="Times New Roman" w:hAnsi="Times New Roman" w:cs="Times New Roman"/>
          <w:b/>
          <w:lang w:val="en-US"/>
        </w:rPr>
        <w:t>source</w:t>
      </w:r>
      <w:r w:rsidR="00AE4BC5" w:rsidRPr="002C20A7">
        <w:rPr>
          <w:rFonts w:ascii="Times New Roman" w:hAnsi="Times New Roman" w:cs="Times New Roman"/>
          <w:b/>
        </w:rPr>
        <w:t>_</w:t>
      </w:r>
      <w:r w:rsidR="00AE4BC5" w:rsidRPr="002C20A7">
        <w:rPr>
          <w:rFonts w:ascii="Times New Roman" w:hAnsi="Times New Roman" w:cs="Times New Roman"/>
          <w:b/>
          <w:lang w:val="en-US"/>
        </w:rPr>
        <w:t>id</w:t>
      </w:r>
      <w:r w:rsidR="00AE4BC5">
        <w:rPr>
          <w:rFonts w:ascii="Times New Roman" w:hAnsi="Times New Roman" w:cs="Times New Roman"/>
        </w:rPr>
        <w:t xml:space="preserve"> είναι </w:t>
      </w:r>
      <w:r w:rsidR="002C20A7">
        <w:rPr>
          <w:rFonts w:ascii="Times New Roman" w:hAnsi="Times New Roman" w:cs="Times New Roman"/>
        </w:rPr>
        <w:t xml:space="preserve">το αναγνωριστικό του κόμβου προέλευσης της ακμής, το </w:t>
      </w:r>
      <w:r w:rsidR="002C20A7" w:rsidRPr="002C20A7">
        <w:rPr>
          <w:rFonts w:ascii="Times New Roman" w:hAnsi="Times New Roman" w:cs="Times New Roman"/>
          <w:b/>
          <w:lang w:val="en-US"/>
        </w:rPr>
        <w:t>target</w:t>
      </w:r>
      <w:r w:rsidR="002C20A7" w:rsidRPr="002C20A7">
        <w:rPr>
          <w:rFonts w:ascii="Times New Roman" w:hAnsi="Times New Roman" w:cs="Times New Roman"/>
          <w:b/>
        </w:rPr>
        <w:t>_</w:t>
      </w:r>
      <w:r w:rsidR="002C20A7" w:rsidRPr="002C20A7">
        <w:rPr>
          <w:rFonts w:ascii="Times New Roman" w:hAnsi="Times New Roman" w:cs="Times New Roman"/>
          <w:b/>
          <w:lang w:val="en-US"/>
        </w:rPr>
        <w:t>id</w:t>
      </w:r>
      <w:r w:rsidR="002C20A7">
        <w:rPr>
          <w:rFonts w:ascii="Times New Roman" w:hAnsi="Times New Roman" w:cs="Times New Roman"/>
        </w:rPr>
        <w:t xml:space="preserve"> είναι το αναγνωριστικό του κόμβου κατάληξης της ακμής ενώ το </w:t>
      </w:r>
      <w:r w:rsidR="002C20A7" w:rsidRPr="002C20A7">
        <w:rPr>
          <w:rFonts w:ascii="Times New Roman" w:hAnsi="Times New Roman" w:cs="Times New Roman"/>
          <w:b/>
          <w:lang w:val="en-US"/>
        </w:rPr>
        <w:t>timestamp</w:t>
      </w:r>
      <w:r w:rsidR="002C20A7">
        <w:rPr>
          <w:rFonts w:ascii="Times New Roman" w:hAnsi="Times New Roman" w:cs="Times New Roman"/>
        </w:rPr>
        <w:t xml:space="preserve"> υποδηλώνει την χρονική στιγμή δημιουργίας της ακμής.</w:t>
      </w:r>
    </w:p>
    <w:p w14:paraId="30CFBF80" w14:textId="77777777" w:rsidR="00CC3587" w:rsidRPr="00274331" w:rsidRDefault="00632819" w:rsidP="00523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Συνεπώς, τα διαθέσιμα δεδομένα για το υπό εξέταση δίκτυο </w:t>
      </w:r>
      <w:r w:rsidR="00CC3587">
        <w:rPr>
          <w:rFonts w:ascii="Times New Roman" w:hAnsi="Times New Roman" w:cs="Times New Roman"/>
        </w:rPr>
        <w:t>μπορούν να αποτυπωθούν ως χρονικά συσχετισμένες ακμές της μορφής:</w:t>
      </w:r>
    </w:p>
    <w:p w14:paraId="2CF26F3D" w14:textId="77777777" w:rsidR="00632819" w:rsidRPr="00CC3587" w:rsidRDefault="00243017" w:rsidP="00CC3587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,t</m:t>
            </m:r>
          </m:e>
        </m:d>
        <m:r>
          <w:rPr>
            <w:rFonts w:ascii="Cambria Math" w:eastAsiaTheme="minorEastAsia" w:hAnsi="Cambria Math" w:cs="Times New Roman"/>
          </w:rPr>
          <m:t xml:space="preserve"> (1)</m:t>
        </m:r>
      </m:oMath>
      <w:r w:rsidR="00CC3587" w:rsidRPr="00CC3587">
        <w:rPr>
          <w:rFonts w:ascii="Times New Roman" w:eastAsiaTheme="minorEastAsia" w:hAnsi="Times New Roman" w:cs="Times New Roman"/>
        </w:rPr>
        <w:t xml:space="preserve"> </w:t>
      </w:r>
      <w:r w:rsidR="00CC3587">
        <w:rPr>
          <w:rFonts w:ascii="Times New Roman" w:eastAsiaTheme="minorEastAsia" w:hAnsi="Times New Roman" w:cs="Times New Roman"/>
        </w:rPr>
        <w:t>για</w:t>
      </w:r>
      <w:r w:rsidR="00CC3587" w:rsidRPr="00CC3587">
        <w:rPr>
          <w:rFonts w:ascii="Times New Roman" w:eastAsiaTheme="minorEastAsia" w:hAnsi="Times New Roman" w:cs="Times New Roman"/>
        </w:rPr>
        <w:t xml:space="preserve"> </w:t>
      </w:r>
      <w:r w:rsidR="00CC3587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≤t≤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</w:p>
    <w:p w14:paraId="6BA2338D" w14:textId="77777777" w:rsidR="00183453" w:rsidRPr="00303F0A" w:rsidRDefault="00CC3587" w:rsidP="005237A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όπου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min</m:t>
            </m:r>
          </m:sub>
        </m:sSub>
      </m:oMath>
      <w:r w:rsidR="00917EEF" w:rsidRPr="002056CF">
        <w:rPr>
          <w:rFonts w:ascii="Times New Roman" w:eastAsiaTheme="minorEastAsia" w:hAnsi="Times New Roman" w:cs="Times New Roman"/>
        </w:rPr>
        <w:t xml:space="preserve"> </w:t>
      </w:r>
      <w:r w:rsidR="00917EEF">
        <w:rPr>
          <w:rFonts w:ascii="Times New Roman" w:eastAsiaTheme="minorEastAsia" w:hAnsi="Times New Roman" w:cs="Times New Roman"/>
        </w:rPr>
        <w:t xml:space="preserve">είναι η </w:t>
      </w:r>
      <w:r w:rsidR="005F76D1">
        <w:rPr>
          <w:rFonts w:ascii="Times New Roman" w:eastAsiaTheme="minorEastAsia" w:hAnsi="Times New Roman" w:cs="Times New Roman"/>
        </w:rPr>
        <w:t>παλιότερη</w:t>
      </w:r>
      <w:r w:rsidR="002056CF">
        <w:rPr>
          <w:rFonts w:ascii="Times New Roman" w:eastAsiaTheme="minorEastAsia" w:hAnsi="Times New Roman" w:cs="Times New Roman"/>
        </w:rPr>
        <w:t xml:space="preserve"> χρονική παρατήρηση που υπάρχει μέσα στο σύνολο των διαθέσιμων δεδομένων και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2056CF">
        <w:rPr>
          <w:rFonts w:ascii="Times New Roman" w:eastAsiaTheme="minorEastAsia" w:hAnsi="Times New Roman" w:cs="Times New Roman"/>
        </w:rPr>
        <w:t xml:space="preserve"> η </w:t>
      </w:r>
      <w:r w:rsidR="005F76D1">
        <w:rPr>
          <w:rFonts w:ascii="Times New Roman" w:eastAsiaTheme="minorEastAsia" w:hAnsi="Times New Roman" w:cs="Times New Roman"/>
        </w:rPr>
        <w:t xml:space="preserve">πιο πρόσφατη </w:t>
      </w:r>
      <w:r w:rsidR="005607BF">
        <w:rPr>
          <w:rFonts w:ascii="Times New Roman" w:eastAsiaTheme="minorEastAsia" w:hAnsi="Times New Roman" w:cs="Times New Roman"/>
        </w:rPr>
        <w:t>χρονική παρατήρηση.</w:t>
      </w:r>
      <w:r w:rsidR="005F76D1">
        <w:rPr>
          <w:rFonts w:ascii="Times New Roman" w:eastAsiaTheme="minorEastAsia" w:hAnsi="Times New Roman" w:cs="Times New Roman"/>
        </w:rPr>
        <w:t xml:space="preserve"> Το συγκεκριμένο χρονικό διάστημα </w:t>
      </w:r>
      <m:oMath>
        <m:r>
          <w:rPr>
            <w:rFonts w:ascii="Cambria Math" w:eastAsiaTheme="minorEastAsia" w:hAnsi="Cambria Math" w:cs="Times New Roman"/>
          </w:rPr>
          <m:t>T=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max</m:t>
                </m:r>
              </m:sub>
            </m:sSub>
          </m:e>
        </m:d>
      </m:oMath>
      <w:r w:rsidR="005F76D1">
        <w:rPr>
          <w:rFonts w:ascii="Times New Roman" w:eastAsiaTheme="minorEastAsia" w:hAnsi="Times New Roman" w:cs="Times New Roman"/>
        </w:rPr>
        <w:t xml:space="preserve"> διαμερίζεται σε ένα σύνολο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 w:rsidR="005F76D1">
        <w:rPr>
          <w:rFonts w:ascii="Times New Roman" w:eastAsiaTheme="minorEastAsia" w:hAnsi="Times New Roman" w:cs="Times New Roman"/>
        </w:rPr>
        <w:t xml:space="preserve"> </w:t>
      </w:r>
      <w:r w:rsidR="005A5E2F">
        <w:rPr>
          <w:rFonts w:ascii="Times New Roman" w:eastAsiaTheme="minorEastAsia" w:hAnsi="Times New Roman" w:cs="Times New Roman"/>
        </w:rPr>
        <w:t xml:space="preserve">μη-επικαλυπτόμενων </w:t>
      </w:r>
      <w:r w:rsidR="00183453">
        <w:rPr>
          <w:rFonts w:ascii="Times New Roman" w:eastAsiaTheme="minorEastAsia" w:hAnsi="Times New Roman" w:cs="Times New Roman"/>
        </w:rPr>
        <w:t>χρονικών περιόδων</w:t>
      </w:r>
      <w:r w:rsidR="00183453" w:rsidRPr="00183453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⋯,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="00183453">
        <w:rPr>
          <w:rFonts w:ascii="Times New Roman" w:eastAsiaTheme="minorEastAsia" w:hAnsi="Times New Roman" w:cs="Times New Roman"/>
        </w:rPr>
        <w:t xml:space="preserve"> ίσης χρονικής διάρκειας</w:t>
      </w:r>
      <w:r w:rsidR="002B023C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δt</m:t>
            </m:r>
          </m:e>
        </m:d>
      </m:oMath>
      <w:r w:rsidR="00303F0A">
        <w:rPr>
          <w:rFonts w:ascii="Times New Roman" w:eastAsiaTheme="minorEastAsia" w:hAnsi="Times New Roman" w:cs="Times New Roman"/>
        </w:rPr>
        <w:t xml:space="preserve"> θεωρώντας ένα σύνολο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+1</m:t>
            </m:r>
          </m:e>
        </m:d>
      </m:oMath>
      <w:r w:rsidR="00303F0A">
        <w:rPr>
          <w:rFonts w:ascii="Times New Roman" w:eastAsiaTheme="minorEastAsia" w:hAnsi="Times New Roman" w:cs="Times New Roman"/>
        </w:rPr>
        <w:t xml:space="preserve"> χρονικών στιγμών</w:t>
      </w:r>
      <w:r w:rsidR="00303F0A" w:rsidRPr="00303F0A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⋯,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="00303F0A">
        <w:rPr>
          <w:rFonts w:ascii="Times New Roman" w:eastAsiaTheme="minorEastAsia" w:hAnsi="Times New Roman" w:cs="Times New Roman"/>
        </w:rPr>
        <w:t xml:space="preserve"> τέτοιων ώστε:</w:t>
      </w:r>
    </w:p>
    <w:p w14:paraId="48A0917F" w14:textId="77777777" w:rsidR="00303F0A" w:rsidRPr="00303F0A" w:rsidRDefault="00243017" w:rsidP="00303F0A">
      <w:pPr>
        <w:jc w:val="center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+j*δt (2)</m:t>
        </m:r>
      </m:oMath>
      <w:r w:rsidR="00303F0A">
        <w:rPr>
          <w:rFonts w:ascii="Times New Roman" w:eastAsiaTheme="minorEastAsia" w:hAnsi="Times New Roman" w:cs="Times New Roman"/>
        </w:rPr>
        <w:t xml:space="preserve"> για </w:t>
      </w:r>
      <m:oMath>
        <m:r>
          <w:rPr>
            <w:rFonts w:ascii="Cambria Math" w:eastAsiaTheme="minorEastAsia" w:hAnsi="Cambria Math" w:cs="Times New Roman"/>
          </w:rPr>
          <m:t>0≤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≤N</m:t>
        </m:r>
      </m:oMath>
    </w:p>
    <w:p w14:paraId="52FA96EB" w14:textId="77777777" w:rsidR="00151DC3" w:rsidRDefault="00785ED4" w:rsidP="00785ED4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όπου </w:t>
      </w:r>
      <m:oMath>
        <m: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 xml:space="preserve"> (3)</m:t>
        </m:r>
      </m:oMath>
      <w:r w:rsidRPr="00785ED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και </w:t>
      </w:r>
      <m:oMath>
        <m:r>
          <w:rPr>
            <w:rFonts w:ascii="Cambria Math" w:hAnsi="Cambria Math" w:cs="Times New Roman"/>
          </w:rPr>
          <m:t>δ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 xml:space="preserve"> (4)</m:t>
        </m:r>
      </m:oMath>
      <w:r>
        <w:rPr>
          <w:rFonts w:ascii="Times New Roman" w:eastAsiaTheme="minorEastAsia" w:hAnsi="Times New Roman" w:cs="Times New Roman"/>
        </w:rPr>
        <w:t>.</w:t>
      </w:r>
      <w:r w:rsidR="005D6C80" w:rsidRPr="005D6C80">
        <w:rPr>
          <w:rFonts w:ascii="Times New Roman" w:eastAsiaTheme="minorEastAsia" w:hAnsi="Times New Roman" w:cs="Times New Roman"/>
        </w:rPr>
        <w:t xml:space="preserve"> </w:t>
      </w:r>
      <w:r w:rsidR="005D6C80">
        <w:rPr>
          <w:rFonts w:ascii="Times New Roman" w:eastAsiaTheme="minorEastAsia" w:hAnsi="Times New Roman" w:cs="Times New Roman"/>
        </w:rPr>
        <w:t xml:space="preserve">Σύμφωνα με τις παραπάνω </w:t>
      </w:r>
      <w:r w:rsidR="00BD5499">
        <w:rPr>
          <w:rFonts w:ascii="Times New Roman" w:eastAsiaTheme="minorEastAsia" w:hAnsi="Times New Roman" w:cs="Times New Roman"/>
        </w:rPr>
        <w:t xml:space="preserve">διευκρινήσεις η </w:t>
      </w:r>
      <w:r w:rsidR="00BD5499">
        <w:rPr>
          <w:rFonts w:ascii="Times New Roman" w:eastAsiaTheme="minorEastAsia" w:hAnsi="Times New Roman" w:cs="Times New Roman"/>
          <w:lang w:val="en-US"/>
        </w:rPr>
        <w:t>j</w:t>
      </w:r>
      <w:r w:rsidR="00BD5499" w:rsidRPr="00BD5499">
        <w:rPr>
          <w:rFonts w:ascii="Times New Roman" w:eastAsiaTheme="minorEastAsia" w:hAnsi="Times New Roman" w:cs="Times New Roman"/>
        </w:rPr>
        <w:t>-</w:t>
      </w:r>
      <w:r w:rsidR="00BD5499">
        <w:rPr>
          <w:rFonts w:ascii="Times New Roman" w:eastAsiaTheme="minorEastAsia" w:hAnsi="Times New Roman" w:cs="Times New Roman"/>
        </w:rPr>
        <w:t>οστή χρονική περίοδος μπορεί να οριστεί σύμφωνα με την παρακάτω σχέση:</w:t>
      </w:r>
    </w:p>
    <w:p w14:paraId="727C90C8" w14:textId="77777777" w:rsidR="00BD5499" w:rsidRPr="00BD5499" w:rsidRDefault="00243017" w:rsidP="00BD5499">
      <w:pPr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begChr m:val="[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,1≤j≤N-1;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,j=N.</m:t>
                  </m:r>
                </m:e>
              </m:eqArr>
              <m:r>
                <w:rPr>
                  <w:rFonts w:ascii="Cambria Math" w:hAnsi="Cambria Math" w:cs="Times New Roman"/>
                </w:rPr>
                <m:t>(5)</m:t>
              </m:r>
            </m:e>
          </m:d>
        </m:oMath>
      </m:oMathPara>
    </w:p>
    <w:p w14:paraId="2FCB3993" w14:textId="77777777" w:rsidR="00483F6B" w:rsidRPr="00274331" w:rsidRDefault="00483F6B" w:rsidP="005237A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Για κάθε μία απ</w:t>
      </w:r>
      <w:r w:rsidR="00523327">
        <w:rPr>
          <w:rFonts w:ascii="Times New Roman" w:hAnsi="Times New Roman" w:cs="Times New Roman"/>
        </w:rPr>
        <w:t xml:space="preserve">ό τις </w:t>
      </w:r>
      <w:r>
        <w:rPr>
          <w:rFonts w:ascii="Times New Roman" w:hAnsi="Times New Roman" w:cs="Times New Roman"/>
        </w:rPr>
        <w:t xml:space="preserve">χρονικές περιόδους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="00523327">
        <w:rPr>
          <w:rFonts w:ascii="Times New Roman" w:eastAsiaTheme="minorEastAsia" w:hAnsi="Times New Roman" w:cs="Times New Roman"/>
        </w:rPr>
        <w:t xml:space="preserve"> για </w:t>
      </w:r>
      <m:oMath>
        <m:r>
          <w:rPr>
            <w:rFonts w:ascii="Cambria Math" w:hAnsi="Cambria Math" w:cs="Times New Roman"/>
          </w:rPr>
          <m:t>1≤j≤N</m:t>
        </m:r>
      </m:oMath>
      <w:r w:rsidR="00523327">
        <w:rPr>
          <w:rFonts w:ascii="Times New Roman" w:eastAsiaTheme="minorEastAsia" w:hAnsi="Times New Roman" w:cs="Times New Roman"/>
        </w:rPr>
        <w:t xml:space="preserve"> μπορούμε να θεωρήσουμε το </w:t>
      </w:r>
      <w:r w:rsidR="00E73DC9">
        <w:rPr>
          <w:rFonts w:ascii="Times New Roman" w:eastAsiaTheme="minorEastAsia" w:hAnsi="Times New Roman" w:cs="Times New Roman"/>
        </w:rPr>
        <w:t xml:space="preserve">αντίστοιχο υπο-γράφημα του συνολικού δικτύου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=(V[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],E[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])</m:t>
        </m:r>
      </m:oMath>
      <w:r w:rsidR="00E73DC9" w:rsidRPr="00E73DC9">
        <w:rPr>
          <w:rFonts w:ascii="Times New Roman" w:eastAsiaTheme="minorEastAsia" w:hAnsi="Times New Roman" w:cs="Times New Roman"/>
        </w:rPr>
        <w:t xml:space="preserve"> </w:t>
      </w:r>
      <w:r w:rsidR="00E17BEE">
        <w:rPr>
          <w:rFonts w:ascii="Times New Roman" w:eastAsiaTheme="minorEastAsia" w:hAnsi="Times New Roman" w:cs="Times New Roman"/>
        </w:rPr>
        <w:t xml:space="preserve">όπου </w:t>
      </w:r>
      <m:oMath>
        <m:r>
          <w:rPr>
            <w:rFonts w:ascii="Cambria Math" w:eastAsiaTheme="minorEastAsia" w:hAnsi="Cambria Math" w:cs="Times New Roman"/>
          </w:rPr>
          <m:t>V[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E17BEE">
        <w:rPr>
          <w:rFonts w:ascii="Times New Roman" w:eastAsiaTheme="minorEastAsia" w:hAnsi="Times New Roman" w:cs="Times New Roman"/>
        </w:rPr>
        <w:t xml:space="preserve"> είναι το σύνολο των κορυφών που εμφανίζονται στα άκρα των ακμών του δικτύου κατά την χρονική περίοδο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="001C5910">
        <w:rPr>
          <w:rFonts w:ascii="Times New Roman" w:eastAsiaTheme="minorEastAsia" w:hAnsi="Times New Roman" w:cs="Times New Roman"/>
        </w:rPr>
        <w:t>.</w:t>
      </w:r>
      <w:r w:rsidR="00E17BEE">
        <w:rPr>
          <w:rFonts w:ascii="Times New Roman" w:eastAsiaTheme="minorEastAsia" w:hAnsi="Times New Roman" w:cs="Times New Roman"/>
        </w:rPr>
        <w:t xml:space="preserve"> </w:t>
      </w:r>
      <w:r w:rsidR="001C5910">
        <w:rPr>
          <w:rFonts w:ascii="Times New Roman" w:eastAsiaTheme="minorEastAsia" w:hAnsi="Times New Roman" w:cs="Times New Roman"/>
        </w:rPr>
        <w:t xml:space="preserve">Το σύνολο των ακμών του δικτύου </w:t>
      </w:r>
      <w:r w:rsidR="00E17BEE">
        <w:rPr>
          <w:rFonts w:ascii="Times New Roman" w:eastAsiaTheme="minorEastAsia" w:hAnsi="Times New Roman" w:cs="Times New Roman"/>
        </w:rPr>
        <w:t xml:space="preserve">που </w:t>
      </w:r>
      <w:r w:rsidR="001C5910">
        <w:rPr>
          <w:rFonts w:ascii="Times New Roman" w:eastAsiaTheme="minorEastAsia" w:hAnsi="Times New Roman" w:cs="Times New Roman"/>
        </w:rPr>
        <w:t>δημιουργούνται</w:t>
      </w:r>
      <w:r w:rsidR="00E17BEE">
        <w:rPr>
          <w:rFonts w:ascii="Times New Roman" w:eastAsiaTheme="minorEastAsia" w:hAnsi="Times New Roman" w:cs="Times New Roman"/>
        </w:rPr>
        <w:t xml:space="preserve"> </w:t>
      </w:r>
      <w:r w:rsidR="001C5910">
        <w:rPr>
          <w:rFonts w:ascii="Times New Roman" w:eastAsiaTheme="minorEastAsia" w:hAnsi="Times New Roman" w:cs="Times New Roman"/>
        </w:rPr>
        <w:t xml:space="preserve">την συγκεκριμέμη χρονοκή περίοδο είναι το </w:t>
      </w:r>
      <w:r w:rsidR="00E17BEE">
        <w:rPr>
          <w:rFonts w:ascii="Times New Roman" w:eastAsiaTheme="minorEastAsia" w:hAnsi="Times New Roman" w:cs="Times New Roman"/>
        </w:rPr>
        <w:t xml:space="preserve">σύνολο </w:t>
      </w:r>
      <m:oMath>
        <m:r>
          <w:rPr>
            <w:rFonts w:ascii="Cambria Math" w:eastAsiaTheme="minorEastAsia" w:hAnsi="Cambria Math" w:cs="Times New Roman"/>
          </w:rPr>
          <m:t>E[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E17BEE">
        <w:rPr>
          <w:rFonts w:ascii="Times New Roman" w:eastAsiaTheme="minorEastAsia" w:hAnsi="Times New Roman" w:cs="Times New Roman"/>
        </w:rPr>
        <w:t>.</w:t>
      </w:r>
    </w:p>
    <w:p w14:paraId="226C8C0E" w14:textId="77777777" w:rsidR="00C83F6B" w:rsidRDefault="005612FF" w:rsidP="005237A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Η αυστηρότερη περιγραφή της χρονικής εξέλιξης του εξεταζόμενου δικτύου </w:t>
      </w:r>
      <w:r w:rsidR="0039685B">
        <w:rPr>
          <w:rFonts w:ascii="Times New Roman" w:eastAsiaTheme="minorEastAsia" w:hAnsi="Times New Roman" w:cs="Times New Roman"/>
        </w:rPr>
        <w:t xml:space="preserve">μέσα στο πλαίσιο του προβλήματος της πρόγνωσης ακμών </w:t>
      </w:r>
      <w:r>
        <w:rPr>
          <w:rFonts w:ascii="Times New Roman" w:eastAsiaTheme="minorEastAsia" w:hAnsi="Times New Roman" w:cs="Times New Roman"/>
        </w:rPr>
        <w:t>επιβάλλει την διατύπωση μερικών συμπληρωματικών σχέσεων</w:t>
      </w:r>
      <w:r w:rsidR="00FA021F">
        <w:rPr>
          <w:rFonts w:ascii="Times New Roman" w:eastAsiaTheme="minorEastAsia" w:hAnsi="Times New Roman" w:cs="Times New Roman"/>
        </w:rPr>
        <w:t xml:space="preserve">. Συγκεκριμένα, κατά την μετάβαση του δικτύου από την χρονική περίοδο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A021F">
        <w:rPr>
          <w:rFonts w:ascii="Times New Roman" w:eastAsiaTheme="minorEastAsia" w:hAnsi="Times New Roman" w:cs="Times New Roman"/>
        </w:rPr>
        <w:t xml:space="preserve"> στην χρονική περίοδο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j+1</m:t>
            </m:r>
          </m:sub>
        </m:sSub>
      </m:oMath>
      <w:r w:rsidR="00FA021F">
        <w:rPr>
          <w:rFonts w:ascii="Times New Roman" w:eastAsiaTheme="minorEastAsia" w:hAnsi="Times New Roman" w:cs="Times New Roman"/>
        </w:rPr>
        <w:t xml:space="preserve"> μας ενδιαφέρει το σύνολο των κορυφών </w:t>
      </w:r>
      <w:r w:rsidR="0039685B">
        <w:rPr>
          <w:rFonts w:ascii="Times New Roman" w:eastAsiaTheme="minorEastAsia" w:hAnsi="Times New Roman" w:cs="Times New Roman"/>
        </w:rPr>
        <w:t xml:space="preserve">που παραμένει κοινό μεταξύ των χρονικών διαστημάτων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 w:rsidR="0039685B">
        <w:rPr>
          <w:rFonts w:ascii="Times New Roman" w:eastAsiaTheme="minorEastAsia" w:hAnsi="Times New Roman" w:cs="Times New Roman"/>
        </w:rPr>
        <w:t xml:space="preserve"> </w:t>
      </w:r>
      <w:r w:rsidR="00C83F6B">
        <w:rPr>
          <w:rFonts w:ascii="Times New Roman" w:eastAsiaTheme="minorEastAsia" w:hAnsi="Times New Roman" w:cs="Times New Roman"/>
        </w:rPr>
        <w:t xml:space="preserve">και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 w:rsidR="00C83F6B">
        <w:rPr>
          <w:rFonts w:ascii="Times New Roman" w:eastAsiaTheme="minorEastAsia" w:hAnsi="Times New Roman" w:cs="Times New Roman"/>
        </w:rPr>
        <w:t xml:space="preserve">, το οποίο θα υποδηλώνεται ώς το σύνολο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j+1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C83F6B">
        <w:rPr>
          <w:rFonts w:ascii="Times New Roman" w:eastAsiaTheme="minorEastAsia" w:hAnsi="Times New Roman" w:cs="Times New Roman"/>
        </w:rPr>
        <w:t>που θα δίνεται από την σχέση:</w:t>
      </w:r>
    </w:p>
    <w:p w14:paraId="3945ABC9" w14:textId="77777777" w:rsidR="005612FF" w:rsidRDefault="00243017" w:rsidP="00C83F6B">
      <w:pPr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=V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⋂V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(6)</m:t>
        </m:r>
      </m:oMath>
      <w:r w:rsidR="00C83F6B" w:rsidRPr="00C83F6B">
        <w:rPr>
          <w:rFonts w:ascii="Times New Roman" w:eastAsiaTheme="minorEastAsia" w:hAnsi="Times New Roman" w:cs="Times New Roman"/>
        </w:rPr>
        <w:t xml:space="preserve"> </w:t>
      </w:r>
      <w:r w:rsidR="00C83F6B">
        <w:rPr>
          <w:rFonts w:ascii="Times New Roman" w:eastAsiaTheme="minorEastAsia" w:hAnsi="Times New Roman" w:cs="Times New Roman"/>
        </w:rPr>
        <w:t xml:space="preserve">για </w:t>
      </w:r>
      <m:oMath>
        <m:r>
          <w:rPr>
            <w:rFonts w:ascii="Cambria Math" w:hAnsi="Cambria Math" w:cs="Times New Roman"/>
          </w:rPr>
          <m:t>1≤j≤N-1</m:t>
        </m:r>
      </m:oMath>
      <w:r w:rsidR="00C83F6B">
        <w:rPr>
          <w:rFonts w:ascii="Times New Roman" w:eastAsiaTheme="minorEastAsia" w:hAnsi="Times New Roman" w:cs="Times New Roman"/>
        </w:rPr>
        <w:t>.</w:t>
      </w:r>
    </w:p>
    <w:p w14:paraId="40DC086C" w14:textId="77777777" w:rsidR="00F26B8E" w:rsidRDefault="00F26B8E" w:rsidP="00F26B8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Αντίστοιχα, μας ενδιαφέρει ο περιορισμός τ</w:t>
      </w:r>
      <w:r w:rsidR="00E04E95">
        <w:rPr>
          <w:rFonts w:ascii="Times New Roman" w:eastAsiaTheme="minorEastAsia" w:hAnsi="Times New Roman" w:cs="Times New Roman"/>
        </w:rPr>
        <w:t>ων</w:t>
      </w:r>
      <w:r>
        <w:rPr>
          <w:rFonts w:ascii="Times New Roman" w:eastAsiaTheme="minorEastAsia" w:hAnsi="Times New Roman" w:cs="Times New Roman"/>
        </w:rPr>
        <w:t xml:space="preserve"> συνόλ</w:t>
      </w:r>
      <w:r w:rsidR="00E04E95">
        <w:rPr>
          <w:rFonts w:ascii="Times New Roman" w:eastAsiaTheme="minorEastAsia" w:hAnsi="Times New Roman" w:cs="Times New Roman"/>
        </w:rPr>
        <w:t xml:space="preserve">ων </w:t>
      </w:r>
      <m:oMath>
        <m:r>
          <w:rPr>
            <w:rFonts w:ascii="Cambria Math" w:eastAsiaTheme="minorEastAsia" w:hAnsi="Cambria Math" w:cs="Times New Roman"/>
          </w:rPr>
          <m:t>E[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E04E95">
        <w:rPr>
          <w:rFonts w:ascii="Times New Roman" w:eastAsiaTheme="minorEastAsia" w:hAnsi="Times New Roman" w:cs="Times New Roman"/>
        </w:rPr>
        <w:t xml:space="preserve">και </w:t>
      </w:r>
      <m:oMath>
        <m:r>
          <w:rPr>
            <w:rFonts w:ascii="Cambria Math" w:eastAsiaTheme="minorEastAsia" w:hAnsi="Cambria Math" w:cs="Times New Roman"/>
          </w:rPr>
          <m:t>E[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j+1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 xml:space="preserve"> σε εκείν</w:t>
      </w:r>
      <w:r w:rsidR="00E04E95">
        <w:rPr>
          <w:rFonts w:ascii="Times New Roman" w:eastAsiaTheme="minorEastAsia" w:hAnsi="Times New Roman" w:cs="Times New Roman"/>
        </w:rPr>
        <w:t>α</w:t>
      </w:r>
      <w:r>
        <w:rPr>
          <w:rFonts w:ascii="Times New Roman" w:eastAsiaTheme="minorEastAsia" w:hAnsi="Times New Roman" w:cs="Times New Roman"/>
        </w:rPr>
        <w:t xml:space="preserve"> τ</w:t>
      </w:r>
      <w:r w:rsidR="00E04E95">
        <w:rPr>
          <w:rFonts w:ascii="Times New Roman" w:eastAsiaTheme="minorEastAsia" w:hAnsi="Times New Roman" w:cs="Times New Roman"/>
        </w:rPr>
        <w:t>α</w:t>
      </w:r>
      <w:r>
        <w:rPr>
          <w:rFonts w:ascii="Times New Roman" w:eastAsiaTheme="minorEastAsia" w:hAnsi="Times New Roman" w:cs="Times New Roman"/>
        </w:rPr>
        <w:t xml:space="preserve"> υποσύνολ</w:t>
      </w:r>
      <w:r w:rsidR="00E04E95">
        <w:rPr>
          <w:rFonts w:ascii="Times New Roman" w:eastAsiaTheme="minorEastAsia" w:hAnsi="Times New Roman" w:cs="Times New Roman"/>
        </w:rPr>
        <w:t>α</w:t>
      </w:r>
      <w:r>
        <w:rPr>
          <w:rFonts w:ascii="Times New Roman" w:eastAsiaTheme="minorEastAsia" w:hAnsi="Times New Roman" w:cs="Times New Roman"/>
        </w:rPr>
        <w:t xml:space="preserve"> των ακμών που οι κορυφές τους ανήκουν αυστηρά στο σύνολο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j+1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/>
        </w:rPr>
        <w:t>. Αυτ</w:t>
      </w:r>
      <w:r w:rsidR="00E04E95">
        <w:rPr>
          <w:rFonts w:ascii="Times New Roman" w:eastAsiaTheme="minorEastAsia" w:hAnsi="Times New Roman" w:cs="Times New Roman"/>
        </w:rPr>
        <w:t>ά</w:t>
      </w:r>
      <w:r>
        <w:rPr>
          <w:rFonts w:ascii="Times New Roman" w:eastAsiaTheme="minorEastAsia" w:hAnsi="Times New Roman" w:cs="Times New Roman"/>
        </w:rPr>
        <w:t xml:space="preserve"> τ</w:t>
      </w:r>
      <w:r w:rsidR="00E04E95">
        <w:rPr>
          <w:rFonts w:ascii="Times New Roman" w:eastAsiaTheme="minorEastAsia" w:hAnsi="Times New Roman" w:cs="Times New Roman"/>
        </w:rPr>
        <w:t>α</w:t>
      </w:r>
      <w:r>
        <w:rPr>
          <w:rFonts w:ascii="Times New Roman" w:eastAsiaTheme="minorEastAsia" w:hAnsi="Times New Roman" w:cs="Times New Roman"/>
        </w:rPr>
        <w:t xml:space="preserve"> περιορισμέν</w:t>
      </w:r>
      <w:r w:rsidR="00E04E95">
        <w:rPr>
          <w:rFonts w:ascii="Times New Roman" w:eastAsiaTheme="minorEastAsia" w:hAnsi="Times New Roman" w:cs="Times New Roman"/>
        </w:rPr>
        <w:t>α</w:t>
      </w:r>
      <w:r>
        <w:rPr>
          <w:rFonts w:ascii="Times New Roman" w:eastAsiaTheme="minorEastAsia" w:hAnsi="Times New Roman" w:cs="Times New Roman"/>
        </w:rPr>
        <w:t xml:space="preserve"> σύνολ</w:t>
      </w:r>
      <w:r w:rsidR="00E04E95">
        <w:rPr>
          <w:rFonts w:ascii="Times New Roman" w:eastAsiaTheme="minorEastAsia" w:hAnsi="Times New Roman" w:cs="Times New Roman"/>
        </w:rPr>
        <w:t>α</w:t>
      </w:r>
      <w:r>
        <w:rPr>
          <w:rFonts w:ascii="Times New Roman" w:eastAsiaTheme="minorEastAsia" w:hAnsi="Times New Roman" w:cs="Times New Roman"/>
        </w:rPr>
        <w:t xml:space="preserve"> ακμών θα υποδηλών</w:t>
      </w:r>
      <w:r w:rsidR="00E04E95">
        <w:rPr>
          <w:rFonts w:ascii="Times New Roman" w:eastAsiaTheme="minorEastAsia" w:hAnsi="Times New Roman" w:cs="Times New Roman"/>
        </w:rPr>
        <w:t>ονται</w:t>
      </w:r>
      <w:r>
        <w:rPr>
          <w:rFonts w:ascii="Times New Roman" w:eastAsiaTheme="minorEastAsia" w:hAnsi="Times New Roman" w:cs="Times New Roman"/>
        </w:rPr>
        <w:t xml:space="preserve"> ως το σύνολο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j+1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Pr="00F26B8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και θα δίν</w:t>
      </w:r>
      <w:r w:rsidR="00E04E95">
        <w:rPr>
          <w:rFonts w:ascii="Times New Roman" w:eastAsiaTheme="minorEastAsia" w:hAnsi="Times New Roman" w:cs="Times New Roman"/>
        </w:rPr>
        <w:t>ον</w:t>
      </w:r>
      <w:r>
        <w:rPr>
          <w:rFonts w:ascii="Times New Roman" w:eastAsiaTheme="minorEastAsia" w:hAnsi="Times New Roman" w:cs="Times New Roman"/>
        </w:rPr>
        <w:t>ται από τ</w:t>
      </w:r>
      <w:r w:rsidR="00E04E95">
        <w:rPr>
          <w:rFonts w:ascii="Times New Roman" w:eastAsiaTheme="minorEastAsia" w:hAnsi="Times New Roman" w:cs="Times New Roman"/>
        </w:rPr>
        <w:t>ις</w:t>
      </w:r>
      <w:r>
        <w:rPr>
          <w:rFonts w:ascii="Times New Roman" w:eastAsiaTheme="minorEastAsia" w:hAnsi="Times New Roman" w:cs="Times New Roman"/>
        </w:rPr>
        <w:t xml:space="preserve"> σχέσ</w:t>
      </w:r>
      <w:r w:rsidR="00E04E95">
        <w:rPr>
          <w:rFonts w:ascii="Times New Roman" w:eastAsiaTheme="minorEastAsia" w:hAnsi="Times New Roman" w:cs="Times New Roman"/>
        </w:rPr>
        <w:t>εις</w:t>
      </w:r>
      <w:r>
        <w:rPr>
          <w:rFonts w:ascii="Times New Roman" w:eastAsiaTheme="minorEastAsia" w:hAnsi="Times New Roman" w:cs="Times New Roman"/>
        </w:rPr>
        <w:t>:</w:t>
      </w:r>
    </w:p>
    <w:p w14:paraId="543BFF3C" w14:textId="77777777" w:rsidR="00E04E95" w:rsidRPr="00E04E95" w:rsidRDefault="00243017" w:rsidP="00E04E95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u,v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∈E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:u∈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και v∈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7</m:t>
              </m:r>
            </m:e>
          </m:d>
        </m:oMath>
      </m:oMathPara>
    </w:p>
    <w:p w14:paraId="1CBB7F22" w14:textId="77777777" w:rsidR="00F26B8E" w:rsidRPr="00F26B8E" w:rsidRDefault="00243017" w:rsidP="00F26B8E">
      <w:pPr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u,v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∈E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:u∈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και v∈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j+1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8</m:t>
              </m:r>
            </m:e>
          </m:d>
        </m:oMath>
      </m:oMathPara>
    </w:p>
    <w:p w14:paraId="60090920" w14:textId="77777777" w:rsidR="00FA3D09" w:rsidRDefault="00635C37" w:rsidP="005237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προγραμματιστική διαχείριση του προαναφερθέντος χρονικά μεταβαλλόμενου δικτύου συνίστασται στην συγγραφή κώδικα είτε στο προγραμματιστικό περιβάλλον του </w:t>
      </w:r>
      <w:r w:rsidRPr="00635C37">
        <w:rPr>
          <w:rFonts w:ascii="Times New Roman" w:hAnsi="Times New Roman" w:cs="Times New Roman"/>
          <w:b/>
          <w:lang w:val="en-US"/>
        </w:rPr>
        <w:t>MatLab</w:t>
      </w:r>
      <w:r w:rsidRPr="00635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είτε της </w:t>
      </w:r>
      <w:r w:rsidRPr="00635C37">
        <w:rPr>
          <w:rFonts w:ascii="Times New Roman" w:hAnsi="Times New Roman" w:cs="Times New Roman"/>
          <w:b/>
          <w:lang w:val="en-US"/>
        </w:rPr>
        <w:t>Python</w:t>
      </w:r>
      <w:r w:rsidR="00FA3D09">
        <w:rPr>
          <w:rFonts w:ascii="Times New Roman" w:hAnsi="Times New Roman" w:cs="Times New Roman"/>
          <w:b/>
        </w:rPr>
        <w:t xml:space="preserve"> </w:t>
      </w:r>
      <w:r w:rsidR="00FA3D09">
        <w:rPr>
          <w:rFonts w:ascii="Times New Roman" w:hAnsi="Times New Roman" w:cs="Times New Roman"/>
        </w:rPr>
        <w:t>προκειμένου να υλοποιηθούν οι ακόλουθες διαδικασίες:</w:t>
      </w:r>
    </w:p>
    <w:p w14:paraId="55AFFF4B" w14:textId="77777777" w:rsidR="009D4100" w:rsidRPr="00346966" w:rsidRDefault="00346966" w:rsidP="00FA3D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Υπολογισμός των χρονικών στιγμών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5BE1C4F3" w14:textId="77777777" w:rsidR="00346966" w:rsidRPr="00806D9D" w:rsidRDefault="00C54472" w:rsidP="00FA3D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Διαμέριση του συνολικού χρονικού διαστήματος </w:t>
      </w:r>
      <m:oMath>
        <m:r>
          <w:rPr>
            <w:rFonts w:ascii="Cambria Math" w:eastAsiaTheme="minorEastAsia" w:hAnsi="Cambria Math" w:cs="Times New Roman"/>
          </w:rPr>
          <m:t>T=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min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max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στα υποδιαστήματα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⋯,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και </w:t>
      </w:r>
      <w:r w:rsidR="00806D9D">
        <w:rPr>
          <w:rFonts w:ascii="Times New Roman" w:eastAsiaTheme="minorEastAsia" w:hAnsi="Times New Roman" w:cs="Times New Roman"/>
        </w:rPr>
        <w:t xml:space="preserve">υπολογισμός </w:t>
      </w:r>
      <w:r>
        <w:rPr>
          <w:rFonts w:ascii="Times New Roman" w:eastAsiaTheme="minorEastAsia" w:hAnsi="Times New Roman" w:cs="Times New Roman"/>
        </w:rPr>
        <w:t xml:space="preserve">των αντίστοιχων χρονικών στιγμών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⋯,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συναρτήσει της παραμέτρου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 w:rsidR="00806D9D">
        <w:rPr>
          <w:rFonts w:ascii="Times New Roman" w:eastAsiaTheme="minorEastAsia" w:hAnsi="Times New Roman" w:cs="Times New Roman"/>
        </w:rPr>
        <w:t xml:space="preserve">. Η παράμετρος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="00806D9D">
        <w:rPr>
          <w:rFonts w:ascii="Times New Roman" w:eastAsiaTheme="minorEastAsia" w:hAnsi="Times New Roman" w:cs="Times New Roman"/>
        </w:rPr>
        <w:t>θα μπορεί να μεταβληθεί από τον χρήστη του προγράμματος πριν από την εκτέλεσή του.</w:t>
      </w:r>
    </w:p>
    <w:p w14:paraId="7F4D7CE9" w14:textId="77777777" w:rsidR="00806D9D" w:rsidRPr="00581EE8" w:rsidRDefault="00806D9D" w:rsidP="00FA3D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Προγραμματιστική αποτύπωση </w:t>
      </w:r>
      <w:r w:rsidR="00AE3B14">
        <w:rPr>
          <w:rFonts w:ascii="Times New Roman" w:eastAsiaTheme="minorEastAsia" w:hAnsi="Times New Roman" w:cs="Times New Roman"/>
        </w:rPr>
        <w:t>(είτε μέσω της μήτρας γειτνίασης είτε μέσω κάποιου εγγενούς για το εργαλείο που θα χρησιμοποιήσετε τρόπου, π.χ. ενός αντικειμένου</w:t>
      </w:r>
      <w:r w:rsidR="00AE3B14" w:rsidRPr="00AE3B14">
        <w:rPr>
          <w:rFonts w:ascii="Times New Roman" w:eastAsiaTheme="minorEastAsia" w:hAnsi="Times New Roman" w:cs="Times New Roman"/>
        </w:rPr>
        <w:t xml:space="preserve"> </w:t>
      </w:r>
      <w:r w:rsidR="00AE3B14">
        <w:rPr>
          <w:rFonts w:ascii="Times New Roman" w:eastAsiaTheme="minorEastAsia" w:hAnsi="Times New Roman" w:cs="Times New Roman"/>
          <w:lang w:val="en-US"/>
        </w:rPr>
        <w:t>Graph</w:t>
      </w:r>
      <w:r w:rsidR="00AE3B14" w:rsidRPr="00AE3B14">
        <w:rPr>
          <w:rFonts w:ascii="Times New Roman" w:eastAsiaTheme="minorEastAsia" w:hAnsi="Times New Roman" w:cs="Times New Roman"/>
        </w:rPr>
        <w:t xml:space="preserve"> </w:t>
      </w:r>
      <w:r w:rsidR="00AE3B14">
        <w:rPr>
          <w:rFonts w:ascii="Times New Roman" w:eastAsiaTheme="minorEastAsia" w:hAnsi="Times New Roman" w:cs="Times New Roman"/>
        </w:rPr>
        <w:t xml:space="preserve">του </w:t>
      </w:r>
      <w:r w:rsidR="00AE3B14">
        <w:rPr>
          <w:rFonts w:ascii="Times New Roman" w:eastAsiaTheme="minorEastAsia" w:hAnsi="Times New Roman" w:cs="Times New Roman"/>
          <w:lang w:val="en-US"/>
        </w:rPr>
        <w:t>module</w:t>
      </w:r>
      <w:r w:rsidR="00AE3B14" w:rsidRPr="00581EE8">
        <w:rPr>
          <w:rFonts w:ascii="Times New Roman" w:eastAsiaTheme="minorEastAsia" w:hAnsi="Times New Roman" w:cs="Times New Roman"/>
        </w:rPr>
        <w:t xml:space="preserve"> </w:t>
      </w:r>
      <w:r w:rsidR="00AE3B14">
        <w:rPr>
          <w:rFonts w:ascii="Times New Roman" w:eastAsiaTheme="minorEastAsia" w:hAnsi="Times New Roman" w:cs="Times New Roman"/>
          <w:lang w:val="en-US"/>
        </w:rPr>
        <w:t>NetworkX</w:t>
      </w:r>
      <w:r w:rsidR="00AE3B14" w:rsidRPr="00581EE8">
        <w:rPr>
          <w:rFonts w:ascii="Times New Roman" w:eastAsiaTheme="minorEastAsia" w:hAnsi="Times New Roman" w:cs="Times New Roman"/>
        </w:rPr>
        <w:t xml:space="preserve"> της</w:t>
      </w:r>
      <w:r w:rsidR="00AE3B14">
        <w:rPr>
          <w:rFonts w:ascii="Times New Roman" w:eastAsiaTheme="minorEastAsia" w:hAnsi="Times New Roman" w:cs="Times New Roman"/>
        </w:rPr>
        <w:t xml:space="preserve"> </w:t>
      </w:r>
      <w:r w:rsidR="00AE3B14">
        <w:rPr>
          <w:rFonts w:ascii="Times New Roman" w:eastAsiaTheme="minorEastAsia" w:hAnsi="Times New Roman" w:cs="Times New Roman"/>
          <w:lang w:val="en-US"/>
        </w:rPr>
        <w:t>Python</w:t>
      </w:r>
      <w:r w:rsidR="00AE3B14">
        <w:rPr>
          <w:rFonts w:ascii="Times New Roman" w:eastAsiaTheme="minorEastAsia" w:hAnsi="Times New Roman" w:cs="Times New Roman"/>
        </w:rPr>
        <w:t>)</w:t>
      </w:r>
      <w:r w:rsidR="00581EE8">
        <w:rPr>
          <w:rFonts w:ascii="Times New Roman" w:eastAsiaTheme="minorEastAsia" w:hAnsi="Times New Roman" w:cs="Times New Roman"/>
        </w:rPr>
        <w:t xml:space="preserve"> του συνόλου των υποδ</w:t>
      </w:r>
      <w:r w:rsidR="007040D9">
        <w:rPr>
          <w:rFonts w:ascii="Times New Roman" w:eastAsiaTheme="minorEastAsia" w:hAnsi="Times New Roman" w:cs="Times New Roman"/>
        </w:rPr>
        <w:t>ι</w:t>
      </w:r>
      <w:r w:rsidR="00581EE8">
        <w:rPr>
          <w:rFonts w:ascii="Times New Roman" w:eastAsiaTheme="minorEastAsia" w:hAnsi="Times New Roman" w:cs="Times New Roman"/>
        </w:rPr>
        <w:t>κτ</w:t>
      </w:r>
      <w:r w:rsidR="007040D9">
        <w:rPr>
          <w:rFonts w:ascii="Times New Roman" w:eastAsiaTheme="minorEastAsia" w:hAnsi="Times New Roman" w:cs="Times New Roman"/>
        </w:rPr>
        <w:t>ύ</w:t>
      </w:r>
      <w:r w:rsidR="00581EE8">
        <w:rPr>
          <w:rFonts w:ascii="Times New Roman" w:eastAsiaTheme="minorEastAsia" w:hAnsi="Times New Roman" w:cs="Times New Roman"/>
        </w:rPr>
        <w:t xml:space="preserve">ων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="00581EE8">
        <w:rPr>
          <w:rFonts w:ascii="Times New Roman" w:eastAsiaTheme="minorEastAsia" w:hAnsi="Times New Roman" w:cs="Times New Roman"/>
        </w:rPr>
        <w:t xml:space="preserve">για </w:t>
      </w:r>
      <m:oMath>
        <m:r>
          <w:rPr>
            <w:rFonts w:ascii="Cambria Math" w:hAnsi="Cambria Math" w:cs="Times New Roman"/>
          </w:rPr>
          <m:t>1≤j≤N</m:t>
        </m:r>
      </m:oMath>
      <w:r w:rsidR="00581EE8">
        <w:rPr>
          <w:rFonts w:ascii="Times New Roman" w:eastAsiaTheme="minorEastAsia" w:hAnsi="Times New Roman" w:cs="Times New Roman"/>
        </w:rPr>
        <w:t>.</w:t>
      </w:r>
    </w:p>
    <w:p w14:paraId="5ABDE04B" w14:textId="77777777" w:rsidR="00581EE8" w:rsidRPr="00581EE8" w:rsidRDefault="00581EE8" w:rsidP="00FA3D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Για κάθε ένα από τα υποδύκτια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για </w:t>
      </w:r>
      <m:oMath>
        <m:r>
          <w:rPr>
            <w:rFonts w:ascii="Cambria Math" w:hAnsi="Cambria Math" w:cs="Times New Roman"/>
          </w:rPr>
          <m:t>1≤j≤N</m:t>
        </m:r>
      </m:oMath>
      <w:r>
        <w:rPr>
          <w:rFonts w:ascii="Times New Roman" w:eastAsiaTheme="minorEastAsia" w:hAnsi="Times New Roman" w:cs="Times New Roman"/>
        </w:rPr>
        <w:t xml:space="preserve"> να υπολογίσετε και να παρουσιάσετε γραφικά την κατανομή των τιμών των παρακάτω μέτρων κεντρικότητας:</w:t>
      </w:r>
    </w:p>
    <w:p w14:paraId="41527B95" w14:textId="77777777" w:rsidR="00581EE8" w:rsidRPr="00581EE8" w:rsidRDefault="00581EE8" w:rsidP="00581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Degree Centrality</w:t>
      </w:r>
    </w:p>
    <w:p w14:paraId="145BD0E8" w14:textId="77777777" w:rsidR="00581EE8" w:rsidRPr="00581EE8" w:rsidRDefault="00581EE8" w:rsidP="00581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In-Degree Centrality</w:t>
      </w:r>
    </w:p>
    <w:p w14:paraId="216A1C97" w14:textId="77777777" w:rsidR="00581EE8" w:rsidRPr="00581EE8" w:rsidRDefault="00581EE8" w:rsidP="00581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Out-Degree Centrality</w:t>
      </w:r>
    </w:p>
    <w:p w14:paraId="7ED78B31" w14:textId="77777777" w:rsidR="00581EE8" w:rsidRPr="00581EE8" w:rsidRDefault="00581EE8" w:rsidP="00581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Closeness Centrality</w:t>
      </w:r>
    </w:p>
    <w:p w14:paraId="2E03DBCD" w14:textId="77777777" w:rsidR="00581EE8" w:rsidRPr="00581EE8" w:rsidRDefault="00581EE8" w:rsidP="00581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Betweenness Centrality</w:t>
      </w:r>
    </w:p>
    <w:p w14:paraId="65140AD5" w14:textId="77777777" w:rsidR="00581EE8" w:rsidRPr="00581EE8" w:rsidRDefault="00581EE8" w:rsidP="00581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Eigenvector Centrality</w:t>
      </w:r>
    </w:p>
    <w:p w14:paraId="4CF07288" w14:textId="77777777" w:rsidR="00105624" w:rsidRPr="00105624" w:rsidRDefault="00581EE8" w:rsidP="00581EE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Katz Centrality</w:t>
      </w:r>
    </w:p>
    <w:p w14:paraId="3F66AD7D" w14:textId="77777777" w:rsidR="00105624" w:rsidRPr="00105624" w:rsidRDefault="00105624" w:rsidP="00105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Για κάθε ζεύγος διαδοχικών υποδ</w:t>
      </w:r>
      <w:r w:rsidR="007040D9">
        <w:rPr>
          <w:rFonts w:ascii="Times New Roman" w:eastAsiaTheme="minorEastAsia" w:hAnsi="Times New Roman" w:cs="Times New Roman"/>
        </w:rPr>
        <w:t>ι</w:t>
      </w:r>
      <w:r>
        <w:rPr>
          <w:rFonts w:ascii="Times New Roman" w:eastAsiaTheme="minorEastAsia" w:hAnsi="Times New Roman" w:cs="Times New Roman"/>
        </w:rPr>
        <w:t>κτ</w:t>
      </w:r>
      <w:r w:rsidR="007040D9">
        <w:rPr>
          <w:rFonts w:ascii="Times New Roman" w:eastAsiaTheme="minorEastAsia" w:hAnsi="Times New Roman" w:cs="Times New Roman"/>
        </w:rPr>
        <w:t>ύ</w:t>
      </w:r>
      <w:r>
        <w:rPr>
          <w:rFonts w:ascii="Times New Roman" w:eastAsiaTheme="minorEastAsia" w:hAnsi="Times New Roman" w:cs="Times New Roman"/>
        </w:rPr>
        <w:t xml:space="preserve">ων </w:t>
      </w:r>
      <m:oMath>
        <m:r>
          <w:rPr>
            <w:rFonts w:ascii="Cambria Math" w:eastAsiaTheme="minorEastAsia" w:hAnsi="Cambria Math" w:cs="Times New Roman"/>
          </w:rPr>
          <m:t>(G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,G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) για </w:t>
      </w:r>
      <m:oMath>
        <m:r>
          <w:rPr>
            <w:rFonts w:ascii="Cambria Math" w:hAnsi="Cambria Math" w:cs="Times New Roman"/>
          </w:rPr>
          <m:t>1≤j≤N-1</m:t>
        </m:r>
      </m:oMath>
      <w:r>
        <w:rPr>
          <w:rFonts w:ascii="Times New Roman" w:eastAsiaTheme="minorEastAsia" w:hAnsi="Times New Roman" w:cs="Times New Roman"/>
        </w:rPr>
        <w:t xml:space="preserve">να υπολογιστούν τα σύνολα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 w:rsidR="00687505"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 w:rsidR="00687505">
        <w:rPr>
          <w:rFonts w:ascii="Times New Roman" w:eastAsiaTheme="minorEastAsia" w:hAnsi="Times New Roman" w:cs="Times New Roman"/>
        </w:rPr>
        <w:t xml:space="preserve"> και </w:t>
      </w: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>.</w:t>
      </w:r>
    </w:p>
    <w:p w14:paraId="611A6555" w14:textId="77777777" w:rsidR="00105624" w:rsidRPr="00105624" w:rsidRDefault="00105624" w:rsidP="00105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Για κάθε ζεύγος κόμβων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</m:oMath>
      <w:r w:rsidR="00581EE8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 w:rsidRPr="0010562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και κάθε σύνολο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με </w:t>
      </w:r>
      <m:oMath>
        <m:r>
          <w:rPr>
            <w:rFonts w:ascii="Cambria Math" w:hAnsi="Cambria Math" w:cs="Times New Roman"/>
          </w:rPr>
          <m:t>1≤j≤N-1</m:t>
        </m:r>
      </m:oMath>
      <w:r>
        <w:rPr>
          <w:rFonts w:ascii="Times New Roman" w:eastAsiaTheme="minorEastAsia" w:hAnsi="Times New Roman" w:cs="Times New Roman"/>
        </w:rPr>
        <w:t>να υπολογιστούν οι παρακάτω πίνακες ομοιόητας:</w:t>
      </w:r>
    </w:p>
    <w:p w14:paraId="4CAE4E50" w14:textId="77777777" w:rsidR="00105624" w:rsidRPr="00105624" w:rsidRDefault="00243017" w:rsidP="0010562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GD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GD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=-</m:t>
        </m:r>
        <m:r>
          <w:rPr>
            <w:rFonts w:ascii="Cambria Math" w:eastAsiaTheme="minorEastAsia" w:hAnsi="Cambria Math" w:cs="Times New Roman"/>
            <w:sz w:val="28"/>
          </w:rPr>
          <m:t>Lengt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h </m:t>
        </m:r>
        <m:r>
          <w:rPr>
            <w:rFonts w:ascii="Cambria Math" w:eastAsiaTheme="minorEastAsia" w:hAnsi="Cambria Math" w:cs="Times New Roman"/>
            <w:sz w:val="28"/>
          </w:rPr>
          <m:t>of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S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</w:rPr>
          <m:t>ortest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Pat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h </m:t>
        </m:r>
        <m:r>
          <w:rPr>
            <w:rFonts w:ascii="Cambria Math" w:eastAsiaTheme="minorEastAsia" w:hAnsi="Cambria Math" w:cs="Times New Roman"/>
            <w:sz w:val="28"/>
          </w:rPr>
          <m:t>Between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u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and</m:t>
        </m:r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</w:rPr>
          <m:t>v</m:t>
        </m:r>
      </m:oMath>
      <w:r w:rsidR="00105624" w:rsidRPr="004F60F2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105624" w:rsidRPr="00105624">
        <w:rPr>
          <w:rFonts w:ascii="Times New Roman" w:eastAsiaTheme="minorEastAsia" w:hAnsi="Times New Roman" w:cs="Times New Roman"/>
          <w:lang w:val="en-US"/>
        </w:rPr>
        <w:t>[</w:t>
      </w:r>
      <w:r w:rsidR="00105624" w:rsidRPr="004F60F2">
        <w:rPr>
          <w:rFonts w:ascii="Times New Roman" w:eastAsiaTheme="minorEastAsia" w:hAnsi="Times New Roman" w:cs="Times New Roman"/>
          <w:b/>
          <w:lang w:val="en-US"/>
        </w:rPr>
        <w:t>Graph Distance</w:t>
      </w:r>
      <w:r w:rsidR="00105624" w:rsidRPr="00105624">
        <w:rPr>
          <w:rFonts w:ascii="Times New Roman" w:eastAsiaTheme="minorEastAsia" w:hAnsi="Times New Roman" w:cs="Times New Roman"/>
          <w:lang w:val="en-US"/>
        </w:rPr>
        <w:t>]</w:t>
      </w:r>
    </w:p>
    <w:p w14:paraId="55FF2422" w14:textId="77777777" w:rsidR="004F60F2" w:rsidRPr="004F60F2" w:rsidRDefault="00243017" w:rsidP="0010562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CN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CN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u,v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=|Γ(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</w:rPr>
          <m:t>)⋂Γ(v)|</m:t>
        </m:r>
      </m:oMath>
      <w:r w:rsidR="004F60F2" w:rsidRPr="004F60F2">
        <w:rPr>
          <w:rFonts w:ascii="Times New Roman" w:eastAsiaTheme="minorEastAsia" w:hAnsi="Times New Roman" w:cs="Times New Roman"/>
          <w:sz w:val="28"/>
        </w:rPr>
        <w:t xml:space="preserve"> </w:t>
      </w:r>
      <w:r w:rsidR="004F60F2" w:rsidRPr="004F60F2">
        <w:rPr>
          <w:rFonts w:ascii="Times New Roman" w:eastAsiaTheme="minorEastAsia" w:hAnsi="Times New Roman" w:cs="Times New Roman"/>
        </w:rPr>
        <w:t>[</w:t>
      </w:r>
      <w:r w:rsidR="004F60F2" w:rsidRPr="004F60F2">
        <w:rPr>
          <w:rFonts w:ascii="Times New Roman" w:eastAsiaTheme="minorEastAsia" w:hAnsi="Times New Roman" w:cs="Times New Roman"/>
          <w:b/>
          <w:lang w:val="en-US"/>
        </w:rPr>
        <w:t>Common</w:t>
      </w:r>
      <w:r w:rsidR="004F60F2" w:rsidRPr="004F60F2">
        <w:rPr>
          <w:rFonts w:ascii="Times New Roman" w:eastAsiaTheme="minorEastAsia" w:hAnsi="Times New Roman" w:cs="Times New Roman"/>
          <w:b/>
        </w:rPr>
        <w:t xml:space="preserve"> </w:t>
      </w:r>
      <w:r w:rsidR="004F60F2" w:rsidRPr="004F60F2">
        <w:rPr>
          <w:rFonts w:ascii="Times New Roman" w:eastAsiaTheme="minorEastAsia" w:hAnsi="Times New Roman" w:cs="Times New Roman"/>
          <w:b/>
          <w:lang w:val="en-US"/>
        </w:rPr>
        <w:t>Neighbors</w:t>
      </w:r>
      <w:r w:rsidR="004F60F2" w:rsidRPr="004F60F2">
        <w:rPr>
          <w:rFonts w:ascii="Times New Roman" w:eastAsiaTheme="minorEastAsia" w:hAnsi="Times New Roman" w:cs="Times New Roman"/>
        </w:rPr>
        <w:t xml:space="preserve">] </w:t>
      </w:r>
      <w:r w:rsidR="004F60F2">
        <w:rPr>
          <w:rFonts w:ascii="Times New Roman" w:eastAsiaTheme="minorEastAsia" w:hAnsi="Times New Roman" w:cs="Times New Roman"/>
        </w:rPr>
        <w:t xml:space="preserve">όπου </w:t>
      </w:r>
      <m:oMath>
        <m:r>
          <w:rPr>
            <w:rFonts w:ascii="Cambria Math" w:eastAsiaTheme="minorEastAsia" w:hAnsi="Cambria Math" w:cs="Times New Roman"/>
          </w:rPr>
          <m:t>Γ(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)</m:t>
        </m:r>
      </m:oMath>
      <w:r w:rsidR="004F60F2" w:rsidRPr="004F60F2">
        <w:rPr>
          <w:rFonts w:ascii="Times New Roman" w:eastAsiaTheme="minorEastAsia" w:hAnsi="Times New Roman" w:cs="Times New Roman"/>
        </w:rPr>
        <w:t xml:space="preserve"> </w:t>
      </w:r>
      <w:r w:rsidR="004F60F2">
        <w:rPr>
          <w:rFonts w:ascii="Times New Roman" w:eastAsiaTheme="minorEastAsia" w:hAnsi="Times New Roman" w:cs="Times New Roman"/>
        </w:rPr>
        <w:t>το σύνολο των γειτόνων του κόμβου</w:t>
      </w:r>
      <w:r w:rsidR="004F60F2" w:rsidRPr="004F60F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="004F60F2" w:rsidRPr="004F60F2">
        <w:rPr>
          <w:rFonts w:ascii="Times New Roman" w:eastAsiaTheme="minorEastAsia" w:hAnsi="Times New Roman" w:cs="Times New Roman"/>
        </w:rPr>
        <w:t>.</w:t>
      </w:r>
    </w:p>
    <w:p w14:paraId="381A1AB9" w14:textId="77777777" w:rsidR="00581EE8" w:rsidRPr="004F60F2" w:rsidRDefault="00243017" w:rsidP="0010562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JC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|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(u)⋂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)|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|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(u)⋃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)|</m:t>
            </m:r>
          </m:den>
        </m:f>
      </m:oMath>
      <w:r w:rsidR="004F60F2" w:rsidRPr="004F60F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4F60F2">
        <w:rPr>
          <w:rFonts w:ascii="Times New Roman" w:eastAsiaTheme="minorEastAsia" w:hAnsi="Times New Roman" w:cs="Times New Roman"/>
          <w:lang w:val="en-US"/>
        </w:rPr>
        <w:t>[</w:t>
      </w:r>
      <w:r w:rsidR="004F60F2" w:rsidRPr="004F60F2">
        <w:rPr>
          <w:rFonts w:ascii="Times New Roman" w:eastAsiaTheme="minorEastAsia" w:hAnsi="Times New Roman" w:cs="Times New Roman"/>
          <w:b/>
          <w:lang w:val="en-US"/>
        </w:rPr>
        <w:t>Jaccard’s Coefficient</w:t>
      </w:r>
      <w:r w:rsidR="004F60F2">
        <w:rPr>
          <w:rFonts w:ascii="Times New Roman" w:eastAsiaTheme="minorEastAsia" w:hAnsi="Times New Roman" w:cs="Times New Roman"/>
          <w:lang w:val="en-US"/>
        </w:rPr>
        <w:t>]</w:t>
      </w:r>
    </w:p>
    <w:p w14:paraId="5C7FF409" w14:textId="77777777" w:rsidR="004F60F2" w:rsidRPr="004F60F2" w:rsidRDefault="00243017" w:rsidP="0010562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(u)⋂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)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log⁡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(|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(z)|)</m:t>
                </m:r>
              </m:den>
            </m:f>
          </m:e>
        </m:nary>
      </m:oMath>
      <w:r w:rsidR="004F60F2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4F60F2" w:rsidRPr="004F60F2">
        <w:rPr>
          <w:rFonts w:ascii="Times New Roman" w:eastAsiaTheme="minorEastAsia" w:hAnsi="Times New Roman" w:cs="Times New Roman"/>
          <w:b/>
          <w:lang w:val="en-US"/>
        </w:rPr>
        <w:t>[Adamic / Adar]</w:t>
      </w:r>
    </w:p>
    <w:p w14:paraId="33C1EC64" w14:textId="77777777" w:rsidR="007040D9" w:rsidRPr="007040D9" w:rsidRDefault="00243017" w:rsidP="007040D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PA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PA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=|</m:t>
        </m:r>
        <m:r>
          <w:rPr>
            <w:rFonts w:ascii="Cambria Math" w:eastAsiaTheme="minorEastAsia" w:hAnsi="Cambria Math" w:cs="Times New Roman"/>
            <w:sz w:val="32"/>
          </w:rPr>
          <m:t>Γ</m:t>
        </m:r>
        <m:r>
          <w:rPr>
            <w:rFonts w:ascii="Cambria Math" w:eastAsiaTheme="minorEastAsia" w:hAnsi="Cambria Math" w:cs="Times New Roman"/>
            <w:sz w:val="32"/>
            <w:lang w:val="en-US"/>
          </w:rPr>
          <m:t>(u)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|*|</m:t>
        </m:r>
        <m:r>
          <w:rPr>
            <w:rFonts w:ascii="Cambria Math" w:eastAsiaTheme="minorEastAsia" w:hAnsi="Cambria Math" w:cs="Times New Roman"/>
            <w:sz w:val="32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|</m:t>
        </m:r>
      </m:oMath>
      <w:r w:rsidR="000D1462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 w:rsidR="000D1462" w:rsidRPr="004F60F2">
        <w:rPr>
          <w:rFonts w:ascii="Times New Roman" w:eastAsiaTheme="minorEastAsia" w:hAnsi="Times New Roman" w:cs="Times New Roman"/>
          <w:b/>
          <w:lang w:val="en-US"/>
        </w:rPr>
        <w:t>[</w:t>
      </w:r>
      <w:r w:rsidR="000D1462">
        <w:rPr>
          <w:rFonts w:ascii="Times New Roman" w:eastAsiaTheme="minorEastAsia" w:hAnsi="Times New Roman" w:cs="Times New Roman"/>
          <w:b/>
          <w:lang w:val="en-US"/>
        </w:rPr>
        <w:t>Preferential Attachment</w:t>
      </w:r>
      <w:r w:rsidR="000D1462" w:rsidRPr="004F60F2">
        <w:rPr>
          <w:rFonts w:ascii="Times New Roman" w:eastAsiaTheme="minorEastAsia" w:hAnsi="Times New Roman" w:cs="Times New Roman"/>
          <w:b/>
          <w:lang w:val="en-US"/>
        </w:rPr>
        <w:t>]</w:t>
      </w:r>
    </w:p>
    <w:p w14:paraId="31967A1E" w14:textId="77777777" w:rsidR="007040D9" w:rsidRPr="007040D9" w:rsidRDefault="007040D9" w:rsidP="007040D9">
      <w:pPr>
        <w:jc w:val="both"/>
        <w:rPr>
          <w:rFonts w:ascii="Times New Roman" w:eastAsiaTheme="minorEastAsia" w:hAnsi="Times New Roman" w:cs="Times New Roman"/>
          <w:b/>
        </w:rPr>
      </w:pPr>
      <w:r w:rsidRPr="007040D9">
        <w:rPr>
          <w:rFonts w:ascii="Times New Roman" w:eastAsiaTheme="minorEastAsia" w:hAnsi="Times New Roman" w:cs="Times New Roman"/>
          <w:b/>
        </w:rPr>
        <w:t>Προσοχή!!!</w:t>
      </w:r>
      <w:r>
        <w:rPr>
          <w:rFonts w:ascii="Times New Roman" w:eastAsiaTheme="minorEastAsia" w:hAnsi="Times New Roman" w:cs="Times New Roman"/>
          <w:b/>
        </w:rPr>
        <w:t xml:space="preserve"> Οι παραπάνω πίνακες ομοιότητας θα υπολογίζονται για το σύνολο των κόμβων που είναι κοινοί για δύο διαδοχικά υποδ</w:t>
      </w:r>
      <w:r w:rsidR="00B2194C">
        <w:rPr>
          <w:rFonts w:ascii="Times New Roman" w:eastAsiaTheme="minorEastAsia" w:hAnsi="Times New Roman" w:cs="Times New Roman"/>
          <w:b/>
        </w:rPr>
        <w:t>ί</w:t>
      </w:r>
      <w:r>
        <w:rPr>
          <w:rFonts w:ascii="Times New Roman" w:eastAsiaTheme="minorEastAsia" w:hAnsi="Times New Roman" w:cs="Times New Roman"/>
          <w:b/>
        </w:rPr>
        <w:t>κτ</w:t>
      </w:r>
      <w:r w:rsidR="00B2194C">
        <w:rPr>
          <w:rFonts w:ascii="Times New Roman" w:eastAsiaTheme="minorEastAsia" w:hAnsi="Times New Roman" w:cs="Times New Roman"/>
          <w:b/>
        </w:rPr>
        <w:t>υ</w:t>
      </w:r>
      <w:r>
        <w:rPr>
          <w:rFonts w:ascii="Times New Roman" w:eastAsiaTheme="minorEastAsia" w:hAnsi="Times New Roman" w:cs="Times New Roman"/>
          <w:b/>
        </w:rPr>
        <w:t>α</w:t>
      </w:r>
      <w:r w:rsidR="00D87C66">
        <w:rPr>
          <w:rFonts w:ascii="Times New Roman" w:eastAsiaTheme="minorEastAsia" w:hAnsi="Times New Roman" w:cs="Times New Roman"/>
          <w:b/>
        </w:rPr>
        <w:t>,</w:t>
      </w:r>
      <w:r w:rsidR="00B2194C">
        <w:rPr>
          <w:rFonts w:ascii="Times New Roman" w:eastAsiaTheme="minorEastAsia" w:hAnsi="Times New Roman" w:cs="Times New Roman"/>
          <w:b/>
        </w:rPr>
        <w:t xml:space="preserve"> </w:t>
      </w:r>
      <w:r w:rsidR="00D87C66">
        <w:rPr>
          <w:rFonts w:ascii="Times New Roman" w:eastAsiaTheme="minorEastAsia" w:hAnsi="Times New Roman" w:cs="Times New Roman"/>
          <w:b/>
        </w:rPr>
        <w:t>δηλαδή το σύνολο</w:t>
      </w:r>
      <w:r w:rsidR="00D87C66" w:rsidRPr="00D87C66">
        <w:rPr>
          <w:rFonts w:ascii="Times New Roman" w:eastAsiaTheme="minorEastAsia" w:hAnsi="Times New Roman" w:cs="Times New Roman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 w:rsidR="00D87C66">
        <w:rPr>
          <w:rFonts w:ascii="Times New Roman" w:eastAsiaTheme="minorEastAsia" w:hAnsi="Times New Roman" w:cs="Times New Roman"/>
          <w:b/>
        </w:rPr>
        <w:t>, αλλά</w:t>
      </w:r>
      <w:r w:rsidR="00C245F8">
        <w:rPr>
          <w:rFonts w:ascii="Times New Roman" w:eastAsiaTheme="minorEastAsia" w:hAnsi="Times New Roman" w:cs="Times New Roman"/>
          <w:b/>
        </w:rPr>
        <w:t xml:space="preserve"> </w:t>
      </w:r>
      <w:r w:rsidR="004B3D1F">
        <w:rPr>
          <w:rFonts w:ascii="Times New Roman" w:eastAsiaTheme="minorEastAsia" w:hAnsi="Times New Roman" w:cs="Times New Roman"/>
          <w:b/>
        </w:rPr>
        <w:t xml:space="preserve">πάνω στην βάση του συνόλου των ακμών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 w:rsidR="004D65A8">
        <w:rPr>
          <w:rFonts w:ascii="Times New Roman" w:eastAsiaTheme="minorEastAsia" w:hAnsi="Times New Roman" w:cs="Times New Roman"/>
          <w:b/>
        </w:rPr>
        <w:t xml:space="preserve">. Πρόκειται για τις ακμές της προηγούμενης χρονικής περιόδου που σχηματίζονται όμως μεταξύ κορυφών που ανήκουν στο κοινό σύνολο των κόμβων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 w:rsidR="004D65A8">
        <w:rPr>
          <w:rFonts w:ascii="Times New Roman" w:eastAsiaTheme="minorEastAsia" w:hAnsi="Times New Roman" w:cs="Times New Roman"/>
          <w:b/>
        </w:rPr>
        <w:t>.</w:t>
      </w:r>
      <w:r w:rsidR="004B3D1F">
        <w:rPr>
          <w:rFonts w:ascii="Times New Roman" w:eastAsiaTheme="minorEastAsia" w:hAnsi="Times New Roman" w:cs="Times New Roman"/>
          <w:b/>
        </w:rPr>
        <w:t xml:space="preserve"> </w:t>
      </w:r>
      <w:r w:rsidR="00D87C66">
        <w:rPr>
          <w:rFonts w:ascii="Times New Roman" w:eastAsiaTheme="minorEastAsia" w:hAnsi="Times New Roman" w:cs="Times New Roman"/>
          <w:b/>
        </w:rPr>
        <w:t xml:space="preserve"> </w:t>
      </w:r>
      <w:r w:rsidR="00D87C66" w:rsidRPr="00D87C66">
        <w:rPr>
          <w:rFonts w:ascii="Times New Roman" w:eastAsiaTheme="minorEastAsia" w:hAnsi="Times New Roman" w:cs="Times New Roman"/>
          <w:b/>
        </w:rPr>
        <w:t xml:space="preserve"> </w:t>
      </w:r>
      <w:r w:rsidRPr="00D87C66">
        <w:rPr>
          <w:rFonts w:ascii="Times New Roman" w:eastAsiaTheme="minorEastAsia" w:hAnsi="Times New Roman" w:cs="Times New Roman"/>
          <w:b/>
        </w:rPr>
        <w:t xml:space="preserve"> </w:t>
      </w:r>
    </w:p>
    <w:p w14:paraId="74D796CE" w14:textId="77777777" w:rsidR="00F025D3" w:rsidRDefault="00A966B9" w:rsidP="00F025D3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Για</w:t>
      </w:r>
      <w:r w:rsidR="007040D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κάθε έναν από </w:t>
      </w:r>
      <w:r w:rsidR="007040D9">
        <w:rPr>
          <w:rFonts w:ascii="Times New Roman" w:eastAsiaTheme="minorEastAsia" w:hAnsi="Times New Roman" w:cs="Times New Roman"/>
        </w:rPr>
        <w:t xml:space="preserve">τους πίνακες ομοιότητας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GD</m:t>
            </m:r>
          </m:sub>
        </m:sSub>
      </m:oMath>
      <w:r w:rsidR="007040D9" w:rsidRPr="007040D9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CN</m:t>
            </m:r>
          </m:sub>
        </m:sSub>
      </m:oMath>
      <w:r w:rsidR="007040D9" w:rsidRPr="007040D9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JC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 w:rsidR="007040D9" w:rsidRPr="007040D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 w:rsidR="007040D9" w:rsidRPr="007040D9">
        <w:rPr>
          <w:rFonts w:ascii="Times New Roman" w:eastAsiaTheme="minorEastAsia" w:hAnsi="Times New Roman" w:cs="Times New Roman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PA</m:t>
            </m:r>
          </m:sub>
        </m:sSub>
      </m:oMath>
      <w:r w:rsidR="007040D9" w:rsidRPr="007040D9">
        <w:rPr>
          <w:rFonts w:ascii="Times New Roman" w:eastAsiaTheme="minorEastAsia" w:hAnsi="Times New Roman" w:cs="Times New Roman"/>
        </w:rPr>
        <w:t xml:space="preserve"> </w:t>
      </w:r>
      <w:r w:rsidR="00602580">
        <w:rPr>
          <w:rFonts w:ascii="Times New Roman" w:eastAsiaTheme="minorEastAsia" w:hAnsi="Times New Roman" w:cs="Times New Roman"/>
        </w:rPr>
        <w:t xml:space="preserve">που υπολογίστηκαν </w:t>
      </w:r>
      <w:r>
        <w:rPr>
          <w:rFonts w:ascii="Times New Roman" w:eastAsiaTheme="minorEastAsia" w:hAnsi="Times New Roman" w:cs="Times New Roman"/>
        </w:rPr>
        <w:t>στο προηούμενο ερώτημα</w:t>
      </w:r>
      <w:r w:rsidR="00B3561C" w:rsidRPr="00B3561C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="00602580">
        <w:rPr>
          <w:rFonts w:ascii="Times New Roman" w:eastAsiaTheme="minorEastAsia" w:hAnsi="Times New Roman" w:cs="Times New Roman"/>
        </w:rPr>
        <w:t xml:space="preserve">για κάθε ένα από τα σύνολα κόμβων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 w:rsidR="00B3561C" w:rsidRPr="00B3561C">
        <w:rPr>
          <w:rFonts w:ascii="Times New Roman" w:eastAsiaTheme="minorEastAsia" w:hAnsi="Times New Roman" w:cs="Times New Roman"/>
        </w:rPr>
        <w:t>,</w:t>
      </w:r>
      <w:r w:rsidR="0060258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να εξαχθούν </w:t>
      </w:r>
      <w:r w:rsidR="00B3561C">
        <w:rPr>
          <w:rFonts w:ascii="Times New Roman" w:eastAsiaTheme="minorEastAsia" w:hAnsi="Times New Roman" w:cs="Times New Roman"/>
        </w:rPr>
        <w:t xml:space="preserve">οι κορυφαίες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GD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B3561C" w:rsidRPr="00B3561C"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CN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B3561C" w:rsidRPr="00B3561C">
        <w:rPr>
          <w:rFonts w:ascii="Times New Roman" w:eastAsiaTheme="minorEastAsia" w:hAnsi="Times New Roman" w:cs="Times New Roman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JC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B3561C" w:rsidRPr="00B3561C">
        <w:rPr>
          <w:rFonts w:ascii="Times New Roman" w:eastAsiaTheme="minorEastAsia" w:hAnsi="Times New Roman" w:cs="Times New Roman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B3561C">
        <w:rPr>
          <w:rFonts w:ascii="Times New Roman" w:eastAsiaTheme="minorEastAsia" w:hAnsi="Times New Roman" w:cs="Times New Roman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PA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B3561C" w:rsidRPr="00B3561C">
        <w:rPr>
          <w:rFonts w:ascii="Times New Roman" w:eastAsiaTheme="minorEastAsia" w:hAnsi="Times New Roman" w:cs="Times New Roman"/>
        </w:rPr>
        <w:t xml:space="preserve"> (</w:t>
      </w:r>
      <w:r w:rsidR="00B3561C">
        <w:rPr>
          <w:rFonts w:ascii="Times New Roman" w:eastAsiaTheme="minorEastAsia" w:hAnsi="Times New Roman" w:cs="Times New Roman"/>
        </w:rPr>
        <w:t xml:space="preserve">μεγαλύτερες) τιμές ομοιόητητας </w:t>
      </w:r>
      <w:r w:rsidR="004B5B23">
        <w:rPr>
          <w:rFonts w:ascii="Times New Roman" w:eastAsiaTheme="minorEastAsia" w:hAnsi="Times New Roman" w:cs="Times New Roman"/>
        </w:rPr>
        <w:t>και</w:t>
      </w:r>
      <w:r w:rsidR="00B3561C">
        <w:rPr>
          <w:rFonts w:ascii="Times New Roman" w:eastAsiaTheme="minorEastAsia" w:hAnsi="Times New Roman" w:cs="Times New Roman"/>
        </w:rPr>
        <w:t xml:space="preserve"> </w:t>
      </w:r>
      <w:r w:rsidR="001D7102">
        <w:rPr>
          <w:rFonts w:ascii="Times New Roman" w:eastAsiaTheme="minorEastAsia" w:hAnsi="Times New Roman" w:cs="Times New Roman"/>
        </w:rPr>
        <w:t>τα ζεύγη των κορυφών</w:t>
      </w:r>
      <w:r w:rsidR="00005F2C">
        <w:rPr>
          <w:rFonts w:ascii="Times New Roman" w:eastAsiaTheme="minorEastAsia" w:hAnsi="Times New Roman" w:cs="Times New Roman"/>
        </w:rPr>
        <w:t xml:space="preserve"> στις οποίες αντιστοιχούν</w:t>
      </w:r>
      <w:r w:rsidR="001D7102">
        <w:rPr>
          <w:rFonts w:ascii="Times New Roman" w:eastAsiaTheme="minorEastAsia" w:hAnsi="Times New Roman" w:cs="Times New Roman"/>
        </w:rPr>
        <w:t xml:space="preserve">. Το </w:t>
      </w:r>
      <w:r w:rsidR="00005F2C">
        <w:rPr>
          <w:rFonts w:ascii="Times New Roman" w:eastAsiaTheme="minorEastAsia" w:hAnsi="Times New Roman" w:cs="Times New Roman"/>
        </w:rPr>
        <w:t xml:space="preserve">ποσοστό αυτών των ζευγαριών των κορυφών </w:t>
      </w:r>
      <w:r w:rsidR="00B05B17">
        <w:rPr>
          <w:rFonts w:ascii="Times New Roman" w:eastAsiaTheme="minorEastAsia" w:hAnsi="Times New Roman" w:cs="Times New Roman"/>
        </w:rPr>
        <w:t xml:space="preserve">που ανήκουν </w:t>
      </w:r>
      <w:r w:rsidR="00005F2C">
        <w:rPr>
          <w:rFonts w:ascii="Times New Roman" w:eastAsiaTheme="minorEastAsia" w:hAnsi="Times New Roman" w:cs="Times New Roman"/>
        </w:rPr>
        <w:t xml:space="preserve">πράγματι </w:t>
      </w:r>
      <w:r w:rsidR="00B05B17">
        <w:rPr>
          <w:rFonts w:ascii="Times New Roman" w:eastAsiaTheme="minorEastAsia" w:hAnsi="Times New Roman" w:cs="Times New Roman"/>
        </w:rPr>
        <w:t xml:space="preserve">στο σύνολο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 w:rsidR="00005F2C">
        <w:rPr>
          <w:rFonts w:ascii="Times New Roman" w:eastAsiaTheme="minorEastAsia" w:hAnsi="Times New Roman" w:cs="Times New Roman"/>
        </w:rPr>
        <w:t xml:space="preserve"> </w:t>
      </w:r>
      <w:r w:rsidR="004A1D41">
        <w:rPr>
          <w:rFonts w:ascii="Times New Roman" w:eastAsiaTheme="minorEastAsia" w:hAnsi="Times New Roman" w:cs="Times New Roman"/>
        </w:rPr>
        <w:t xml:space="preserve">υποδηλώνει το ποσοστό επιτύχιας στην πρόγνωση μελλοντικών ακμών της κάθε μετρικής. Να υπολογιστούν τα ποσοστό ορθής πρόγνωσης για κάθε μέτρο ομοιόητητας για κάθε σύνολο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 w:rsidR="004A1D41">
        <w:rPr>
          <w:rFonts w:ascii="Times New Roman" w:eastAsiaTheme="minorEastAsia" w:hAnsi="Times New Roman" w:cs="Times New Roman"/>
        </w:rPr>
        <w:t xml:space="preserve"> (δηλαδή για κάθε ζεύγος διαδοχικών υποδικτύων).</w:t>
      </w:r>
      <w:r w:rsidR="00F025D3">
        <w:rPr>
          <w:rFonts w:ascii="Times New Roman" w:eastAsiaTheme="minorEastAsia" w:hAnsi="Times New Roman" w:cs="Times New Roman"/>
        </w:rPr>
        <w:t xml:space="preserve"> Οι τιμές των παραμέτρων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GD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F025D3" w:rsidRPr="00B3561C"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CN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F025D3" w:rsidRPr="00B3561C">
        <w:rPr>
          <w:rFonts w:ascii="Times New Roman" w:eastAsiaTheme="minorEastAsia" w:hAnsi="Times New Roman" w:cs="Times New Roman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JC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F025D3" w:rsidRPr="00B3561C">
        <w:rPr>
          <w:rFonts w:ascii="Times New Roman" w:eastAsiaTheme="minorEastAsia" w:hAnsi="Times New Roman" w:cs="Times New Roman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F025D3">
        <w:rPr>
          <w:rFonts w:ascii="Times New Roman" w:eastAsiaTheme="minorEastAsia" w:hAnsi="Times New Roman" w:cs="Times New Roman"/>
        </w:rPr>
        <w:t xml:space="preserve"> και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PA</m:t>
            </m:r>
          </m:sub>
        </m:sSub>
        <m:r>
          <w:rPr>
            <w:rFonts w:ascii="Cambria Math" w:eastAsiaTheme="minorEastAsia" w:hAnsi="Cambria Math" w:cs="Times New Roman"/>
          </w:rPr>
          <m:t>%</m:t>
        </m:r>
      </m:oMath>
      <w:r w:rsidR="00F025D3">
        <w:rPr>
          <w:rFonts w:ascii="Times New Roman" w:eastAsiaTheme="minorEastAsia" w:hAnsi="Times New Roman" w:cs="Times New Roman"/>
        </w:rPr>
        <w:t xml:space="preserve"> θα δίνονται από τον χρήστη του προγράμματος πριν από την εκτέλεση του προγράμματος.</w:t>
      </w:r>
    </w:p>
    <w:p w14:paraId="0DC148BC" w14:textId="77777777" w:rsidR="00F025D3" w:rsidRDefault="00F025D3" w:rsidP="00F025D3">
      <w:pPr>
        <w:jc w:val="both"/>
        <w:rPr>
          <w:rFonts w:ascii="Times New Roman" w:eastAsiaTheme="minorEastAsia" w:hAnsi="Times New Roman" w:cs="Times New Roman"/>
        </w:rPr>
      </w:pPr>
    </w:p>
    <w:p w14:paraId="4B101D5A" w14:textId="77777777" w:rsidR="002731C9" w:rsidRDefault="00F025D3" w:rsidP="00F025D3">
      <w:pPr>
        <w:jc w:val="both"/>
        <w:rPr>
          <w:rFonts w:ascii="Times New Roman" w:eastAsiaTheme="minorEastAsia" w:hAnsi="Times New Roman" w:cs="Times New Roman"/>
          <w:b/>
        </w:rPr>
      </w:pPr>
      <w:r w:rsidRPr="00F025D3">
        <w:rPr>
          <w:rFonts w:ascii="Times New Roman" w:eastAsiaTheme="minorEastAsia" w:hAnsi="Times New Roman" w:cs="Times New Roman"/>
          <w:b/>
        </w:rPr>
        <w:t>Σημείωση:</w:t>
      </w:r>
      <w:r>
        <w:rPr>
          <w:rFonts w:ascii="Times New Roman" w:eastAsiaTheme="minorEastAsia" w:hAnsi="Times New Roman" w:cs="Times New Roman"/>
          <w:b/>
        </w:rPr>
        <w:t xml:space="preserve"> Μαζί με το κώδικα του προγράμματος θα πρέπει να παραδοθεί αναλυτική τεχνική τεκμηρίωση που να περιγράφει την λογική που ακολουθήσατε ,τις σχεδιαστικές αποφάσεις που λάβατε ή τις συμβάσεις που κάνατε προκειμένου να ολοκληρωθεί η υλοποίηση. Στο παραδοτέο κείμενο </w:t>
      </w:r>
      <w:r w:rsidR="002731C9">
        <w:rPr>
          <w:rFonts w:ascii="Times New Roman" w:eastAsiaTheme="minorEastAsia" w:hAnsi="Times New Roman" w:cs="Times New Roman"/>
          <w:b/>
        </w:rPr>
        <w:t>θα πρέπει να εμφανίζονται αναλυτικά αποτελέσματα από την εκτέλεση του προγράμματός σας για διάφορες τιμές παραμέτρων που ελέγχει ο χρήστης. Η εργασία μπορεί να εκπονηθεί σε ομάδες των 3 ατόμων το πολύ.</w:t>
      </w:r>
    </w:p>
    <w:p w14:paraId="4442E35B" w14:textId="77777777" w:rsidR="002731C9" w:rsidRDefault="002731C9" w:rsidP="00F025D3">
      <w:pPr>
        <w:jc w:val="both"/>
        <w:rPr>
          <w:rFonts w:ascii="Times New Roman" w:eastAsiaTheme="minorEastAsia" w:hAnsi="Times New Roman" w:cs="Times New Roman"/>
          <w:b/>
        </w:rPr>
      </w:pPr>
    </w:p>
    <w:p w14:paraId="5518F5D8" w14:textId="77777777" w:rsidR="00F025D3" w:rsidRPr="00F025D3" w:rsidRDefault="002731C9" w:rsidP="002731C9">
      <w:pPr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Καλή Επιτυχία!!!</w:t>
      </w:r>
    </w:p>
    <w:sectPr w:rsidR="00F025D3" w:rsidRPr="00F025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9D7"/>
    <w:multiLevelType w:val="hybridMultilevel"/>
    <w:tmpl w:val="72C67F04"/>
    <w:lvl w:ilvl="0" w:tplc="60A069B2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8001B">
      <w:start w:val="1"/>
      <w:numFmt w:val="lowerRoman"/>
      <w:lvlText w:val="%2."/>
      <w:lvlJc w:val="righ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073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100"/>
    <w:rsid w:val="00005F2C"/>
    <w:rsid w:val="00066563"/>
    <w:rsid w:val="000D1462"/>
    <w:rsid w:val="00105624"/>
    <w:rsid w:val="00151DC3"/>
    <w:rsid w:val="00183453"/>
    <w:rsid w:val="001C5910"/>
    <w:rsid w:val="001D7102"/>
    <w:rsid w:val="002056CF"/>
    <w:rsid w:val="00235FAA"/>
    <w:rsid w:val="00243017"/>
    <w:rsid w:val="002731C9"/>
    <w:rsid w:val="00274331"/>
    <w:rsid w:val="002A6097"/>
    <w:rsid w:val="002B023C"/>
    <w:rsid w:val="002C20A7"/>
    <w:rsid w:val="00303F0A"/>
    <w:rsid w:val="00346966"/>
    <w:rsid w:val="0039685B"/>
    <w:rsid w:val="00425E5B"/>
    <w:rsid w:val="00483F6B"/>
    <w:rsid w:val="004A1D41"/>
    <w:rsid w:val="004B3D1F"/>
    <w:rsid w:val="004B5B23"/>
    <w:rsid w:val="004D65A8"/>
    <w:rsid w:val="004F60F2"/>
    <w:rsid w:val="00523327"/>
    <w:rsid w:val="005237A1"/>
    <w:rsid w:val="005443B0"/>
    <w:rsid w:val="005607BF"/>
    <w:rsid w:val="005612FF"/>
    <w:rsid w:val="0056781B"/>
    <w:rsid w:val="00581EE8"/>
    <w:rsid w:val="00596FE7"/>
    <w:rsid w:val="005A5E2F"/>
    <w:rsid w:val="005B0A1C"/>
    <w:rsid w:val="005D3647"/>
    <w:rsid w:val="005D6C80"/>
    <w:rsid w:val="005F4EB4"/>
    <w:rsid w:val="005F76D1"/>
    <w:rsid w:val="00602580"/>
    <w:rsid w:val="00632819"/>
    <w:rsid w:val="00635C37"/>
    <w:rsid w:val="00687505"/>
    <w:rsid w:val="007040D9"/>
    <w:rsid w:val="00722F11"/>
    <w:rsid w:val="0074554D"/>
    <w:rsid w:val="00785ED4"/>
    <w:rsid w:val="007C3A4B"/>
    <w:rsid w:val="00806D9D"/>
    <w:rsid w:val="00840455"/>
    <w:rsid w:val="00867AA3"/>
    <w:rsid w:val="00917EEF"/>
    <w:rsid w:val="009D4100"/>
    <w:rsid w:val="00A67871"/>
    <w:rsid w:val="00A966B9"/>
    <w:rsid w:val="00AA6955"/>
    <w:rsid w:val="00AE3B14"/>
    <w:rsid w:val="00AE4BC5"/>
    <w:rsid w:val="00B05B17"/>
    <w:rsid w:val="00B174F0"/>
    <w:rsid w:val="00B2194C"/>
    <w:rsid w:val="00B33430"/>
    <w:rsid w:val="00B3561C"/>
    <w:rsid w:val="00BD4212"/>
    <w:rsid w:val="00BD5499"/>
    <w:rsid w:val="00BF5C4A"/>
    <w:rsid w:val="00C245F8"/>
    <w:rsid w:val="00C54472"/>
    <w:rsid w:val="00C74770"/>
    <w:rsid w:val="00C83F6B"/>
    <w:rsid w:val="00CC3587"/>
    <w:rsid w:val="00D87C66"/>
    <w:rsid w:val="00E04E95"/>
    <w:rsid w:val="00E17BEE"/>
    <w:rsid w:val="00E3629C"/>
    <w:rsid w:val="00E73DC9"/>
    <w:rsid w:val="00F025D3"/>
    <w:rsid w:val="00F26B8E"/>
    <w:rsid w:val="00FA021F"/>
    <w:rsid w:val="00FA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D9B9E"/>
  <w15:docId w15:val="{A43322CA-EB1C-A84A-863B-A296A1B4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7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343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C35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5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nap.stanford.edu/data/sx-stackoverflow.txt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20https:/snap.stanford.edu/data/sx-stackoverflo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2E115-62D8-4B45-9E85-AE6C382A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Sakis</dc:creator>
  <cp:lastModifiedBy>DIONISIOS SOTIROPOULOS</cp:lastModifiedBy>
  <cp:revision>78</cp:revision>
  <dcterms:created xsi:type="dcterms:W3CDTF">2017-12-11T08:50:00Z</dcterms:created>
  <dcterms:modified xsi:type="dcterms:W3CDTF">2022-04-08T16:50:00Z</dcterms:modified>
</cp:coreProperties>
</file>