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4B9E"/>
          <w:sz w:val="40"/>
          <w:szCs w:val="40"/>
        </w:rPr>
        <w:t xml:space="preserve">Луми — Структура приложения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Основные экраны, навигация и пользовательские сценарии (MVP v1.0, iOS)</w:t>
      </w:r>
    </w:p>
    <w:p>
      <w:pPr>
        <w:spacing w:after="100" w:line="276"/>
      </w:pPr>
      <w:r>
        <w:rPr>
          <w:i/>
          <w:iCs/>
          <w:color w:val="666666"/>
          <w:sz w:val="22"/>
          <w:szCs w:val="22"/>
        </w:rPr>
        <w:t xml:space="preserve">Документ описывает КАКИЕ экраны есть в приложении и как пользователь между ними перемещается. Это не дизайн (внешний вид) и не техническое задание — это карта экранов для UX/UI-дизайнера и разработчика.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1. Карта навигации (верхний уровень)</w:t>
      </w:r>
    </w:p>
    <w:p>
      <w:pPr>
        <w:spacing w:after="100" w:line="276"/>
      </w:pPr>
      <w:r>
        <w:rPr>
          <w:sz w:val="22"/>
          <w:szCs w:val="22"/>
        </w:rPr>
        <w:t xml:space="preserve">После онбординга приложение работает через нижнее меню (Tab Bar) из 3 вкладок. Всё остальное открывается поверх них.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Вкладка нижнего меню</w:t>
            </w:r>
          </w:p>
        </w:tc>
        <w:tc>
          <w:tcPr>
            <w:tcW w:type="dxa" w:w="54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показывает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Дом (главная)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Текущий курс, кнопка «Продолжить», прогресс, состояние маскота</w:t>
            </w:r>
          </w:p>
        </w:tc>
      </w:tr>
      <w:tr>
        <w:tc>
          <w:tcPr>
            <w:tcW w:type="dxa" w:w="36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Курсы</w:t>
            </w:r>
          </w:p>
        </w:tc>
        <w:tc>
          <w:tcPr>
            <w:tcW w:type="dxa" w:w="54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Список всех курсов: пройденные, текущий, заблокированные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Уровень, люмены, серия дней, достижения, настройки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2. Экраны первого запуска (до основного приложения)</w:t>
      </w:r>
    </w:p>
    <w:p>
      <w:pPr>
        <w:pStyle w:val="Heading2"/>
        <w:spacing w:after="100" w:before="240"/>
      </w:pPr>
      <w:r>
        <w:rPr>
          <w:b/>
          <w:bCs/>
          <w:color w:val="1A1A2E"/>
          <w:sz w:val="24"/>
          <w:szCs w:val="24"/>
        </w:rPr>
        <w:t xml:space="preserve">2.1 Приветствие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Логотип, маскот Луми, короткая фраза о продукте.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Кнопка «Начать».</w:t>
      </w:r>
    </w:p>
    <w:p>
      <w:pPr>
        <w:pStyle w:val="Heading2"/>
        <w:spacing w:after="100" w:before="240"/>
      </w:pPr>
      <w:r>
        <w:rPr>
          <w:b/>
          <w:bCs/>
          <w:color w:val="1A1A2E"/>
          <w:sz w:val="24"/>
          <w:szCs w:val="24"/>
        </w:rPr>
        <w:t xml:space="preserve">2.2 Дисклеймер (обязательно)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Экран с текстом «Луми не заменяет терапию и не ставит диагнозы». Требование Apple и безопасности.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Кнопка «Понятно, продолжить».</w:t>
      </w:r>
    </w:p>
    <w:p>
      <w:pPr>
        <w:pStyle w:val="Heading2"/>
        <w:spacing w:after="100" w:before="240"/>
      </w:pPr>
      <w:r>
        <w:rPr>
          <w:b/>
          <w:bCs/>
          <w:color w:val="1A1A2E"/>
          <w:sz w:val="24"/>
          <w:szCs w:val="24"/>
        </w:rPr>
        <w:t xml:space="preserve">2.3 Онбординг — 4 вопроса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color w:val="666666"/>
          <w:sz w:val="21"/>
          <w:szCs w:val="21"/>
        </w:rPr>
        <w:t xml:space="preserve">Вопрос 1: оценка уверенности по шкале 1–5 (ползунок).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color w:val="666666"/>
          <w:sz w:val="21"/>
          <w:szCs w:val="21"/>
        </w:rPr>
        <w:t xml:space="preserve">Вопрос 2: что беспокоит сильнее всего (выбор из вариантов) — определяет стартовый курс.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color w:val="666666"/>
          <w:sz w:val="21"/>
          <w:szCs w:val="21"/>
        </w:rPr>
        <w:t xml:space="preserve">Вопрос 3: предпочтительный формат (тексты / аудио / интерактив).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color w:val="666666"/>
          <w:sz w:val="21"/>
          <w:szCs w:val="21"/>
        </w:rPr>
        <w:t xml:space="preserve">Вопрос 4: цель («стать увереннее» / «меньше критиковать себя» / и т.д.).</w:t>
      </w:r>
    </w:p>
    <w:p>
      <w:pPr>
        <w:pStyle w:val="Heading2"/>
        <w:spacing w:after="100" w:before="240"/>
      </w:pPr>
      <w:r>
        <w:rPr>
          <w:b/>
          <w:bCs/>
          <w:color w:val="1A1A2E"/>
          <w:sz w:val="24"/>
          <w:szCs w:val="24"/>
        </w:rPr>
        <w:t xml:space="preserve">2.4 Формирование трека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Луми показывает персональный план: «Начнём с курса …» — по ответам онбординга.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Выдаётся 1 бесплатная заморозка дня.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Кнопка «Начать первый урок» — сразу в урок, без длинных анкет.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3. Дом (главный экран)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Маскот Луми в текущем эмоциональном состоянии (реагирует на прогресс).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Карточка текущего урока с кнопкой «Продолжить».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Индикатор серии дней (streak) — визуальный, без давления.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Полоса прогресса по текущему курсу.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Баланс люменов и текущий уровень (компактно, вверху).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4. Курсы и уроки</w:t>
      </w:r>
    </w:p>
    <w:p>
      <w:pPr>
        <w:pStyle w:val="Heading2"/>
        <w:spacing w:after="100" w:before="240"/>
      </w:pPr>
      <w:r>
        <w:rPr>
          <w:b/>
          <w:bCs/>
          <w:color w:val="1A1A2E"/>
          <w:sz w:val="24"/>
          <w:szCs w:val="24"/>
        </w:rPr>
        <w:t xml:space="preserve">4.1 Список курсов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4 курса вертикальным списком: пройденные (отмечены), текущий (активен), будущие (заблокированы до прохождения предыдущих).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У каждого курса — название, короткое описание, число уроков, прогресс.</w:t>
      </w:r>
    </w:p>
    <w:p>
      <w:pPr>
        <w:pStyle w:val="Heading2"/>
        <w:spacing w:after="100" w:before="240"/>
      </w:pPr>
      <w:r>
        <w:rPr>
          <w:b/>
          <w:bCs/>
          <w:color w:val="1A1A2E"/>
          <w:sz w:val="24"/>
          <w:szCs w:val="24"/>
        </w:rPr>
        <w:t xml:space="preserve">4.2 Экран курса (внутри выбранного курса)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5 уроков списком (например, дорожка/маршрут в стиле Duolingo).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Пройденные уроки отмечены, следующий доступен, дальние заблокированы.</w:t>
      </w:r>
    </w:p>
    <w:p>
      <w:pPr>
        <w:pStyle w:val="Heading2"/>
        <w:spacing w:after="100" w:before="240"/>
      </w:pPr>
      <w:r>
        <w:rPr>
          <w:b/>
          <w:bCs/>
          <w:color w:val="1A1A2E"/>
          <w:sz w:val="24"/>
          <w:szCs w:val="24"/>
        </w:rPr>
        <w:t xml:space="preserve">4.3 Экран урока (ядро продукта)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color w:val="666666"/>
          <w:sz w:val="21"/>
          <w:szCs w:val="21"/>
        </w:rPr>
        <w:t xml:space="preserve">Название и цель урока.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color w:val="666666"/>
          <w:sz w:val="21"/>
          <w:szCs w:val="21"/>
        </w:rPr>
        <w:t xml:space="preserve">Краткое объяснение темы (2–3 предложения).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color w:val="666666"/>
          <w:sz w:val="21"/>
          <w:szCs w:val="21"/>
        </w:rPr>
        <w:t xml:space="preserve">Интерактивное упражнение (ввод текста, выбор, ползунок — зависит от урока).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color w:val="666666"/>
          <w:sz w:val="21"/>
          <w:szCs w:val="21"/>
        </w:rPr>
        <w:t xml:space="preserve">Пример выполнения.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color w:val="666666"/>
          <w:sz w:val="21"/>
          <w:szCs w:val="21"/>
        </w:rPr>
        <w:t xml:space="preserve">Экран завершения: сообщение Луми + начисление XP и люменов + анимация маскота.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5. Профиль и геймификация</w:t>
      </w:r>
    </w:p>
    <w:p>
      <w:pPr>
        <w:pStyle w:val="Heading2"/>
        <w:spacing w:after="100" w:before="240"/>
      </w:pPr>
      <w:r>
        <w:rPr>
          <w:b/>
          <w:bCs/>
          <w:color w:val="1A1A2E"/>
          <w:sz w:val="24"/>
          <w:szCs w:val="24"/>
        </w:rPr>
        <w:t xml:space="preserve">5.1 Профиль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Уровень и полоса XP до следующего уровня.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Баланс люменов.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Серия дней и число заморозок в запасе.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Список достижений (открытые / закрытые).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Вход в настройки.</w:t>
      </w:r>
    </w:p>
    <w:p>
      <w:pPr>
        <w:pStyle w:val="Heading2"/>
        <w:spacing w:after="100" w:before="240"/>
      </w:pPr>
      <w:r>
        <w:rPr>
          <w:b/>
          <w:bCs/>
          <w:color w:val="1A1A2E"/>
          <w:sz w:val="24"/>
          <w:szCs w:val="24"/>
        </w:rPr>
        <w:t xml:space="preserve">5.2 Магазин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Заморозка дня (30 люменов).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Скины и аксессуары маскота (50–150 люменов).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Секретные техники — бонусные упражнения (40 люменов).</w:t>
      </w:r>
    </w:p>
    <w:p>
      <w:pPr>
        <w:pStyle w:val="Heading2"/>
        <w:spacing w:after="100" w:before="240"/>
      </w:pPr>
      <w:r>
        <w:rPr>
          <w:b/>
          <w:bCs/>
          <w:color w:val="1A1A2E"/>
          <w:sz w:val="24"/>
          <w:szCs w:val="24"/>
        </w:rPr>
        <w:t xml:space="preserve">5.3 Настройки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Напоминания (мягкие, без тревожных формулировок).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Повторный доступ к дисклеймеру и privacy policy.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Кризисные ресурсы (постоянно доступны — см. раздел 6).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6. Кризисный экран (всегда доступен)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Отдельный экран/раздел, доступный из настроек и вызываемый автоматически при кризисных сигналах в упражнениях. Требование безопасности — не опционально.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Спокойный поддерживающий текст без обесценивания.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Проверенные номера линий помощи (по региону запуска).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В этот момент геймификация останавливается: без XP, без серии, без наград.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7. Где появляются состояния маскота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58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Где показывается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Успех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Экран завершения урока</w:t>
            </w:r>
          </w:p>
        </w:tc>
      </w:tr>
      <w:tr>
        <w:tc>
          <w:tcPr>
            <w:tcW w:type="dxa" w:w="32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Достижение</w:t>
            </w:r>
          </w:p>
        </w:tc>
        <w:tc>
          <w:tcPr>
            <w:tcW w:type="dxa" w:w="58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При открытии нового достижения / уровня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Пропуск дня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Главный экран при возвращении после пропуска</w:t>
            </w:r>
          </w:p>
        </w:tc>
      </w:tr>
      <w:tr>
        <w:tc>
          <w:tcPr>
            <w:tcW w:type="dxa" w:w="32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Внутренний критик</w:t>
            </w:r>
          </w:p>
        </w:tc>
        <w:tc>
          <w:tcPr>
            <w:tcW w:type="dxa" w:w="58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 уроках курса 1 и при кризисной поддержке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8. Чего в MVP нет (экраны отложены)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Экран подписки / оплаты.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Социальные экраны, друзья, рейтинги.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Экраны курсов 3, 4, 6–10.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2"/>
          <w:szCs w:val="22"/>
        </w:rPr>
        <w:t xml:space="preserve">Экран Android-специфичных функций.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2026-07-20T18:44:45.695Z</dcterms:created>
  <dcterms:modified xsi:type="dcterms:W3CDTF">2026-07-20T18:44:45.695Z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