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D4E74" w14:textId="77777777" w:rsidR="002C65D8" w:rsidRPr="00325512" w:rsidRDefault="000676BA" w:rsidP="00325512">
      <w:pPr>
        <w:jc w:val="center"/>
        <w:rPr>
          <w:sz w:val="28"/>
          <w:szCs w:val="28"/>
        </w:rPr>
      </w:pPr>
      <w:bookmarkStart w:id="0" w:name="_GoBack"/>
      <w:bookmarkEnd w:id="0"/>
      <w:r w:rsidRPr="00325512">
        <w:rPr>
          <w:noProof/>
          <w:sz w:val="28"/>
          <w:szCs w:val="28"/>
        </w:rPr>
        <w:t xml:space="preserve"> </w:t>
      </w:r>
      <w:r w:rsidR="00325512" w:rsidRPr="00325512">
        <w:rPr>
          <w:b/>
          <w:sz w:val="28"/>
          <w:szCs w:val="28"/>
        </w:rPr>
        <w:t>Ov</w:t>
      </w:r>
      <w:r w:rsidR="002C65D8" w:rsidRPr="00325512">
        <w:rPr>
          <w:b/>
          <w:sz w:val="28"/>
          <w:szCs w:val="28"/>
        </w:rPr>
        <w:t xml:space="preserve">erview of </w:t>
      </w:r>
      <w:r w:rsidR="005931FE" w:rsidRPr="00325512">
        <w:rPr>
          <w:b/>
          <w:sz w:val="28"/>
          <w:szCs w:val="28"/>
        </w:rPr>
        <w:t>the Marketing In A Box Book</w:t>
      </w:r>
    </w:p>
    <w:p w14:paraId="280D4E75" w14:textId="77777777" w:rsidR="00325512" w:rsidRDefault="00325512" w:rsidP="00776887"/>
    <w:p w14:paraId="280D4E76" w14:textId="77777777" w:rsidR="00C61EEB" w:rsidRDefault="000D3CFB" w:rsidP="00776887">
      <w:r>
        <w:t>The purpose of this book</w:t>
      </w:r>
      <w:r w:rsidR="00776887">
        <w:t xml:space="preserve"> is t</w:t>
      </w:r>
      <w:r w:rsidR="00C61EEB">
        <w:t xml:space="preserve">o </w:t>
      </w:r>
      <w:r w:rsidR="00412DFA">
        <w:t xml:space="preserve">help you </w:t>
      </w:r>
      <w:r w:rsidR="00C61EEB">
        <w:t>create relationships and explore the possibility of partnership</w:t>
      </w:r>
      <w:r w:rsidR="00776887">
        <w:t xml:space="preserve">. </w:t>
      </w:r>
      <w:r w:rsidR="00412DFA">
        <w:t>The opportunity of a well-</w:t>
      </w:r>
      <w:r>
        <w:t xml:space="preserve">executed partnership is to generate a guest for life. </w:t>
      </w:r>
      <w:r w:rsidR="00776887">
        <w:t>This requires creating an extraordinary gues</w:t>
      </w:r>
      <w:r w:rsidR="00C61EEB">
        <w:t>t experie</w:t>
      </w:r>
      <w:r w:rsidR="00412DFA">
        <w:t>nce through this entire process</w:t>
      </w:r>
      <w:r w:rsidR="00C61EEB">
        <w:t xml:space="preserve"> including:</w:t>
      </w:r>
    </w:p>
    <w:p w14:paraId="280D4E77" w14:textId="77777777" w:rsidR="00412DFA" w:rsidRDefault="00412DFA" w:rsidP="00776887"/>
    <w:p w14:paraId="280D4E78" w14:textId="77777777" w:rsidR="00C61EEB" w:rsidRDefault="00C61EEB" w:rsidP="00C61EEB">
      <w:pPr>
        <w:pStyle w:val="ListParagraph"/>
        <w:numPr>
          <w:ilvl w:val="0"/>
          <w:numId w:val="35"/>
        </w:numPr>
      </w:pPr>
      <w:r>
        <w:t>How to contact schools</w:t>
      </w:r>
    </w:p>
    <w:p w14:paraId="280D4E79" w14:textId="77777777" w:rsidR="000D3CFB" w:rsidRDefault="000D3CFB" w:rsidP="000D3CFB">
      <w:pPr>
        <w:pStyle w:val="ListParagraph"/>
        <w:numPr>
          <w:ilvl w:val="1"/>
          <w:numId w:val="35"/>
        </w:numPr>
      </w:pPr>
      <w:r>
        <w:t xml:space="preserve">On this tab you’ll find </w:t>
      </w:r>
      <w:r w:rsidR="00412DFA">
        <w:t>three ways to contact local schools and organizations.</w:t>
      </w:r>
    </w:p>
    <w:p w14:paraId="280D4E7A" w14:textId="77777777" w:rsidR="00C61EEB" w:rsidRDefault="00761E10" w:rsidP="00C61EEB">
      <w:pPr>
        <w:pStyle w:val="ListParagraph"/>
        <w:numPr>
          <w:ilvl w:val="0"/>
          <w:numId w:val="35"/>
        </w:numPr>
      </w:pPr>
      <w:r>
        <w:t>School interview guide</w:t>
      </w:r>
    </w:p>
    <w:p w14:paraId="280D4E7B" w14:textId="77777777" w:rsidR="00761E10" w:rsidRDefault="00761E10" w:rsidP="000D3CFB">
      <w:pPr>
        <w:pStyle w:val="ListParagraph"/>
        <w:numPr>
          <w:ilvl w:val="1"/>
          <w:numId w:val="35"/>
        </w:numPr>
      </w:pPr>
      <w:r>
        <w:t>Two versions:</w:t>
      </w:r>
    </w:p>
    <w:p w14:paraId="280D4E7C" w14:textId="77777777" w:rsidR="00761E10" w:rsidRDefault="00761E10" w:rsidP="00761E10">
      <w:pPr>
        <w:pStyle w:val="ListParagraph"/>
        <w:numPr>
          <w:ilvl w:val="2"/>
          <w:numId w:val="35"/>
        </w:numPr>
      </w:pPr>
      <w:r>
        <w:t>Walk-In Interview Guide – use this when the organization comes to you</w:t>
      </w:r>
      <w:r w:rsidR="000D3CFB">
        <w:t xml:space="preserve">. </w:t>
      </w:r>
    </w:p>
    <w:p w14:paraId="280D4E7D" w14:textId="77777777" w:rsidR="000D3CFB" w:rsidRDefault="00761E10" w:rsidP="00761E10">
      <w:pPr>
        <w:pStyle w:val="ListParagraph"/>
        <w:numPr>
          <w:ilvl w:val="2"/>
          <w:numId w:val="35"/>
        </w:numPr>
      </w:pPr>
      <w:r>
        <w:t xml:space="preserve">Outreach Interview Guide – use this for organizations you have contacted and invited to meet with you. </w:t>
      </w:r>
    </w:p>
    <w:p w14:paraId="280D4E7E" w14:textId="77777777" w:rsidR="00761E10" w:rsidRPr="00412DFA" w:rsidRDefault="00412DFA" w:rsidP="00412DFA">
      <w:pPr>
        <w:ind w:left="1080"/>
        <w:rPr>
          <w:i/>
        </w:rPr>
      </w:pPr>
      <w:r w:rsidRPr="00412DFA">
        <w:rPr>
          <w:i/>
        </w:rPr>
        <w:t xml:space="preserve">NOTE: </w:t>
      </w:r>
      <w:r w:rsidR="00325512" w:rsidRPr="00412DFA">
        <w:rPr>
          <w:i/>
        </w:rPr>
        <w:t>W</w:t>
      </w:r>
      <w:r w:rsidR="00761E10" w:rsidRPr="00412DFA">
        <w:rPr>
          <w:i/>
        </w:rPr>
        <w:t>e do not recommend</w:t>
      </w:r>
      <w:r w:rsidR="00325512" w:rsidRPr="00412DFA">
        <w:rPr>
          <w:i/>
        </w:rPr>
        <w:t xml:space="preserve"> reading word for word, this is simply a guide. You should adapt to your conversation style.</w:t>
      </w:r>
    </w:p>
    <w:p w14:paraId="280D4E7F" w14:textId="77777777" w:rsidR="000D3CFB" w:rsidRDefault="000D3CFB" w:rsidP="00C61EEB">
      <w:pPr>
        <w:pStyle w:val="ListParagraph"/>
        <w:numPr>
          <w:ilvl w:val="0"/>
          <w:numId w:val="35"/>
        </w:numPr>
      </w:pPr>
      <w:r>
        <w:t>Partnership program</w:t>
      </w:r>
    </w:p>
    <w:p w14:paraId="280D4E80" w14:textId="77777777" w:rsidR="000D3CFB" w:rsidRDefault="000D3CFB" w:rsidP="000D3CFB">
      <w:pPr>
        <w:pStyle w:val="ListParagraph"/>
        <w:numPr>
          <w:ilvl w:val="1"/>
          <w:numId w:val="35"/>
        </w:numPr>
      </w:pPr>
      <w:r>
        <w:t xml:space="preserve">This </w:t>
      </w:r>
      <w:r w:rsidR="00325512">
        <w:t>section includes all partnership tools that include what, when, how, and why.</w:t>
      </w:r>
    </w:p>
    <w:p w14:paraId="280D4E81" w14:textId="77777777" w:rsidR="00166221" w:rsidRDefault="00166221" w:rsidP="00776887"/>
    <w:p w14:paraId="280D4E82" w14:textId="77777777" w:rsidR="006873BB" w:rsidRDefault="000D3CFB" w:rsidP="00776887">
      <w:pPr>
        <w:rPr>
          <w:b/>
        </w:rPr>
      </w:pPr>
      <w:r>
        <w:rPr>
          <w:b/>
        </w:rPr>
        <w:t>Conclusion</w:t>
      </w:r>
    </w:p>
    <w:p w14:paraId="280D4E83" w14:textId="77777777" w:rsidR="000D3CFB" w:rsidRPr="000D3CFB" w:rsidRDefault="006873BB" w:rsidP="00776887">
      <w:r w:rsidRPr="000D3CFB">
        <w:t>Please read through th</w:t>
      </w:r>
      <w:r w:rsidR="00F03845">
        <w:t xml:space="preserve">e entire book and make notes about; </w:t>
      </w:r>
      <w:r w:rsidRPr="000D3CFB">
        <w:t>any qu</w:t>
      </w:r>
      <w:r w:rsidR="00F03845">
        <w:t xml:space="preserve">estions you might have, what </w:t>
      </w:r>
      <w:r w:rsidRPr="000D3CFB">
        <w:t>you need help understan</w:t>
      </w:r>
      <w:r w:rsidR="00F03845">
        <w:t xml:space="preserve">ding, what additional support </w:t>
      </w:r>
      <w:r w:rsidRPr="000D3CFB">
        <w:t>you need.</w:t>
      </w:r>
      <w:r w:rsidR="000D3CFB">
        <w:t xml:space="preserve">  Since we never know where </w:t>
      </w:r>
      <w:r w:rsidR="00F03845">
        <w:t xml:space="preserve">or when </w:t>
      </w:r>
      <w:r w:rsidR="000D3CFB">
        <w:t xml:space="preserve">our next partnership opportunity will </w:t>
      </w:r>
      <w:r w:rsidR="00F03845">
        <w:t>come from</w:t>
      </w:r>
      <w:r w:rsidR="00761E10">
        <w:t>, i</w:t>
      </w:r>
      <w:r w:rsidR="000D3CFB">
        <w:t>t’s important that every member of your management team read this book</w:t>
      </w:r>
      <w:r w:rsidR="00412DFA">
        <w:t>.  This will</w:t>
      </w:r>
      <w:r w:rsidR="000D3CFB">
        <w:t xml:space="preserve"> encour</w:t>
      </w:r>
      <w:r w:rsidR="00412DFA">
        <w:t>age and empower them</w:t>
      </w:r>
      <w:r w:rsidR="000D3CFB">
        <w:t xml:space="preserve"> to have any </w:t>
      </w:r>
      <w:r w:rsidR="00412DFA">
        <w:t xml:space="preserve">partnership conversations </w:t>
      </w:r>
      <w:r w:rsidR="000D3CFB">
        <w:t xml:space="preserve">in the </w:t>
      </w:r>
      <w:r w:rsidR="00412DFA">
        <w:t>moment</w:t>
      </w:r>
      <w:r w:rsidR="000D3CFB">
        <w:t>.</w:t>
      </w:r>
    </w:p>
    <w:p w14:paraId="280D4E84" w14:textId="77777777" w:rsidR="006873BB" w:rsidRDefault="006873BB" w:rsidP="00776887">
      <w:pPr>
        <w:rPr>
          <w:b/>
        </w:rPr>
      </w:pPr>
    </w:p>
    <w:p w14:paraId="280D4E85" w14:textId="77777777" w:rsidR="006873BB" w:rsidRDefault="006873BB" w:rsidP="00776887">
      <w:pPr>
        <w:rPr>
          <w:b/>
        </w:rPr>
      </w:pPr>
    </w:p>
    <w:p w14:paraId="280D4E86" w14:textId="77777777" w:rsidR="006873BB" w:rsidRDefault="006873BB" w:rsidP="00776887">
      <w:pPr>
        <w:rPr>
          <w:b/>
        </w:rPr>
      </w:pPr>
    </w:p>
    <w:p w14:paraId="280D4E87" w14:textId="77777777" w:rsidR="006873BB" w:rsidRDefault="006873BB" w:rsidP="00776887">
      <w:pPr>
        <w:rPr>
          <w:b/>
        </w:rPr>
      </w:pPr>
    </w:p>
    <w:p w14:paraId="280D4E88" w14:textId="77777777" w:rsidR="005578F0" w:rsidRDefault="000D3CFB" w:rsidP="00776887">
      <w:pPr>
        <w:rPr>
          <w:b/>
        </w:rPr>
      </w:pPr>
      <w:r>
        <w:rPr>
          <w:b/>
        </w:rPr>
        <w:t xml:space="preserve">Sign below when you have </w:t>
      </w:r>
      <w:r w:rsidR="00412DFA">
        <w:rPr>
          <w:b/>
        </w:rPr>
        <w:t xml:space="preserve">completed the review of this book: </w:t>
      </w:r>
    </w:p>
    <w:p w14:paraId="280D4E89" w14:textId="77777777" w:rsidR="000D3CFB" w:rsidRDefault="000D3CFB" w:rsidP="007768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3CFB" w14:paraId="280D4E8C" w14:textId="77777777" w:rsidTr="000D3CFB">
        <w:tc>
          <w:tcPr>
            <w:tcW w:w="4788" w:type="dxa"/>
          </w:tcPr>
          <w:p w14:paraId="280D4E8A" w14:textId="77777777" w:rsidR="000D3CFB" w:rsidRDefault="000D3CFB" w:rsidP="000D3CFB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88" w:type="dxa"/>
          </w:tcPr>
          <w:p w14:paraId="280D4E8B" w14:textId="77777777" w:rsidR="000D3CFB" w:rsidRDefault="000D3CFB" w:rsidP="000D3CF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D3CFB" w14:paraId="280D4E90" w14:textId="77777777" w:rsidTr="000D3CFB">
        <w:tc>
          <w:tcPr>
            <w:tcW w:w="4788" w:type="dxa"/>
          </w:tcPr>
          <w:p w14:paraId="280D4E8D" w14:textId="77777777" w:rsidR="000D3CFB" w:rsidRDefault="000D3CFB" w:rsidP="00776887">
            <w:pPr>
              <w:rPr>
                <w:b/>
              </w:rPr>
            </w:pPr>
          </w:p>
          <w:p w14:paraId="280D4E8E" w14:textId="77777777" w:rsidR="00412DFA" w:rsidRDefault="00412DFA" w:rsidP="00776887">
            <w:pPr>
              <w:rPr>
                <w:b/>
              </w:rPr>
            </w:pPr>
          </w:p>
        </w:tc>
        <w:tc>
          <w:tcPr>
            <w:tcW w:w="4788" w:type="dxa"/>
          </w:tcPr>
          <w:p w14:paraId="280D4E8F" w14:textId="77777777" w:rsidR="000D3CFB" w:rsidRDefault="000D3CFB" w:rsidP="00776887">
            <w:pPr>
              <w:rPr>
                <w:b/>
              </w:rPr>
            </w:pPr>
          </w:p>
        </w:tc>
      </w:tr>
      <w:tr w:rsidR="000D3CFB" w14:paraId="280D4E94" w14:textId="77777777" w:rsidTr="000D3CFB">
        <w:tc>
          <w:tcPr>
            <w:tcW w:w="4788" w:type="dxa"/>
          </w:tcPr>
          <w:p w14:paraId="280D4E91" w14:textId="77777777" w:rsidR="000D3CFB" w:rsidRDefault="000D3CFB" w:rsidP="00776887">
            <w:pPr>
              <w:rPr>
                <w:b/>
              </w:rPr>
            </w:pPr>
          </w:p>
          <w:p w14:paraId="280D4E92" w14:textId="77777777" w:rsidR="00412DFA" w:rsidRDefault="00412DFA" w:rsidP="00776887">
            <w:pPr>
              <w:rPr>
                <w:b/>
              </w:rPr>
            </w:pPr>
          </w:p>
        </w:tc>
        <w:tc>
          <w:tcPr>
            <w:tcW w:w="4788" w:type="dxa"/>
          </w:tcPr>
          <w:p w14:paraId="280D4E93" w14:textId="77777777" w:rsidR="000D3CFB" w:rsidRDefault="000D3CFB" w:rsidP="00776887">
            <w:pPr>
              <w:rPr>
                <w:b/>
              </w:rPr>
            </w:pPr>
          </w:p>
        </w:tc>
      </w:tr>
      <w:tr w:rsidR="000D3CFB" w14:paraId="280D4E98" w14:textId="77777777" w:rsidTr="000D3CFB">
        <w:tc>
          <w:tcPr>
            <w:tcW w:w="4788" w:type="dxa"/>
          </w:tcPr>
          <w:p w14:paraId="280D4E95" w14:textId="77777777" w:rsidR="000D3CFB" w:rsidRDefault="000D3CFB" w:rsidP="00776887">
            <w:pPr>
              <w:rPr>
                <w:b/>
              </w:rPr>
            </w:pPr>
          </w:p>
          <w:p w14:paraId="280D4E96" w14:textId="77777777" w:rsidR="00412DFA" w:rsidRDefault="00412DFA" w:rsidP="00776887">
            <w:pPr>
              <w:rPr>
                <w:b/>
              </w:rPr>
            </w:pPr>
          </w:p>
        </w:tc>
        <w:tc>
          <w:tcPr>
            <w:tcW w:w="4788" w:type="dxa"/>
          </w:tcPr>
          <w:p w14:paraId="280D4E97" w14:textId="77777777" w:rsidR="000D3CFB" w:rsidRDefault="000D3CFB" w:rsidP="00776887">
            <w:pPr>
              <w:rPr>
                <w:b/>
              </w:rPr>
            </w:pPr>
          </w:p>
        </w:tc>
      </w:tr>
      <w:tr w:rsidR="000D3CFB" w14:paraId="280D4E9C" w14:textId="77777777" w:rsidTr="000D3CFB">
        <w:tc>
          <w:tcPr>
            <w:tcW w:w="4788" w:type="dxa"/>
          </w:tcPr>
          <w:p w14:paraId="280D4E99" w14:textId="77777777" w:rsidR="000D3CFB" w:rsidRDefault="000D3CFB" w:rsidP="00776887">
            <w:pPr>
              <w:rPr>
                <w:b/>
              </w:rPr>
            </w:pPr>
          </w:p>
          <w:p w14:paraId="280D4E9A" w14:textId="77777777" w:rsidR="00412DFA" w:rsidRDefault="00412DFA" w:rsidP="00776887">
            <w:pPr>
              <w:rPr>
                <w:b/>
              </w:rPr>
            </w:pPr>
          </w:p>
        </w:tc>
        <w:tc>
          <w:tcPr>
            <w:tcW w:w="4788" w:type="dxa"/>
          </w:tcPr>
          <w:p w14:paraId="280D4E9B" w14:textId="77777777" w:rsidR="000D3CFB" w:rsidRDefault="000D3CFB" w:rsidP="00776887">
            <w:pPr>
              <w:rPr>
                <w:b/>
              </w:rPr>
            </w:pPr>
          </w:p>
        </w:tc>
      </w:tr>
      <w:tr w:rsidR="000D3CFB" w14:paraId="280D4EA0" w14:textId="77777777" w:rsidTr="000D3CFB">
        <w:tc>
          <w:tcPr>
            <w:tcW w:w="4788" w:type="dxa"/>
          </w:tcPr>
          <w:p w14:paraId="280D4E9D" w14:textId="77777777" w:rsidR="000D3CFB" w:rsidRDefault="000D3CFB" w:rsidP="00776887">
            <w:pPr>
              <w:rPr>
                <w:b/>
              </w:rPr>
            </w:pPr>
          </w:p>
          <w:p w14:paraId="280D4E9E" w14:textId="77777777" w:rsidR="00412DFA" w:rsidRDefault="00412DFA" w:rsidP="00776887">
            <w:pPr>
              <w:rPr>
                <w:b/>
              </w:rPr>
            </w:pPr>
          </w:p>
        </w:tc>
        <w:tc>
          <w:tcPr>
            <w:tcW w:w="4788" w:type="dxa"/>
          </w:tcPr>
          <w:p w14:paraId="280D4E9F" w14:textId="77777777" w:rsidR="000D3CFB" w:rsidRDefault="000D3CFB" w:rsidP="00776887">
            <w:pPr>
              <w:rPr>
                <w:b/>
              </w:rPr>
            </w:pPr>
          </w:p>
        </w:tc>
      </w:tr>
      <w:tr w:rsidR="000D3CFB" w14:paraId="280D4EA4" w14:textId="77777777" w:rsidTr="000D3CFB">
        <w:tc>
          <w:tcPr>
            <w:tcW w:w="4788" w:type="dxa"/>
          </w:tcPr>
          <w:p w14:paraId="280D4EA1" w14:textId="77777777" w:rsidR="000D3CFB" w:rsidRDefault="000D3CFB" w:rsidP="00776887">
            <w:pPr>
              <w:rPr>
                <w:b/>
              </w:rPr>
            </w:pPr>
          </w:p>
          <w:p w14:paraId="280D4EA2" w14:textId="77777777" w:rsidR="00412DFA" w:rsidRDefault="00412DFA" w:rsidP="00776887">
            <w:pPr>
              <w:rPr>
                <w:b/>
              </w:rPr>
            </w:pPr>
          </w:p>
        </w:tc>
        <w:tc>
          <w:tcPr>
            <w:tcW w:w="4788" w:type="dxa"/>
          </w:tcPr>
          <w:p w14:paraId="280D4EA3" w14:textId="77777777" w:rsidR="000D3CFB" w:rsidRDefault="000D3CFB" w:rsidP="00776887">
            <w:pPr>
              <w:rPr>
                <w:b/>
              </w:rPr>
            </w:pPr>
          </w:p>
        </w:tc>
      </w:tr>
    </w:tbl>
    <w:p w14:paraId="280D4EA5" w14:textId="77777777" w:rsidR="000D3CFB" w:rsidRPr="005578F0" w:rsidRDefault="000D3CFB" w:rsidP="00776887">
      <w:pPr>
        <w:rPr>
          <w:b/>
        </w:rPr>
      </w:pPr>
    </w:p>
    <w:p w14:paraId="280D4EA6" w14:textId="77777777" w:rsidR="00776887" w:rsidRDefault="00776887" w:rsidP="00776887">
      <w:pPr>
        <w:rPr>
          <w:b/>
          <w:u w:val="single"/>
        </w:rPr>
      </w:pPr>
    </w:p>
    <w:p w14:paraId="280D4EA7" w14:textId="77777777" w:rsidR="000A3162" w:rsidRPr="00776887" w:rsidRDefault="000A3162" w:rsidP="00893AD2">
      <w:pPr>
        <w:pStyle w:val="ListParagraph"/>
      </w:pPr>
    </w:p>
    <w:sectPr w:rsidR="000A3162" w:rsidRPr="00776887" w:rsidSect="00A122BB">
      <w:footerReference w:type="default" r:id="rId9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D4EAA" w14:textId="77777777" w:rsidR="00412DFA" w:rsidRDefault="00412DFA" w:rsidP="00501F37">
      <w:r>
        <w:separator/>
      </w:r>
    </w:p>
  </w:endnote>
  <w:endnote w:type="continuationSeparator" w:id="0">
    <w:p w14:paraId="280D4EAB" w14:textId="77777777" w:rsidR="00412DFA" w:rsidRDefault="00412DFA" w:rsidP="0050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D4EAC" w14:textId="77777777" w:rsidR="00412DFA" w:rsidRPr="00522FFA" w:rsidRDefault="00412DFA">
    <w:pPr>
      <w:pStyle w:val="Footer"/>
      <w:rPr>
        <w:sz w:val="18"/>
        <w:szCs w:val="18"/>
      </w:rPr>
    </w:pPr>
    <w:r>
      <w:rPr>
        <w:sz w:val="18"/>
        <w:szCs w:val="18"/>
      </w:rPr>
      <w:t>09/14</w:t>
    </w:r>
    <w:r w:rsidRPr="00522FFA">
      <w:rPr>
        <w:sz w:val="18"/>
        <w:szCs w:val="18"/>
      </w:rPr>
      <w:t>/20</w:t>
    </w:r>
    <w:r>
      <w:rPr>
        <w:sz w:val="18"/>
        <w:szCs w:val="18"/>
      </w:rPr>
      <w:t>11</w:t>
    </w:r>
    <w:r w:rsidRPr="00522FFA">
      <w:rPr>
        <w:sz w:val="18"/>
        <w:szCs w:val="18"/>
      </w:rPr>
      <w:tab/>
    </w:r>
    <w:r w:rsidRPr="00522FFA">
      <w:rPr>
        <w:sz w:val="18"/>
        <w:szCs w:val="18"/>
      </w:rPr>
      <w:tab/>
    </w:r>
    <w:r w:rsidRPr="00522FFA">
      <w:rPr>
        <w:sz w:val="18"/>
        <w:szCs w:val="18"/>
      </w:rPr>
      <w:fldChar w:fldCharType="begin"/>
    </w:r>
    <w:r w:rsidRPr="00522FFA">
      <w:rPr>
        <w:sz w:val="18"/>
        <w:szCs w:val="18"/>
      </w:rPr>
      <w:instrText xml:space="preserve"> PAGE   \* MERGEFORMAT </w:instrText>
    </w:r>
    <w:r w:rsidRPr="00522FFA">
      <w:rPr>
        <w:sz w:val="18"/>
        <w:szCs w:val="18"/>
      </w:rPr>
      <w:fldChar w:fldCharType="separate"/>
    </w:r>
    <w:r w:rsidR="00207476">
      <w:rPr>
        <w:noProof/>
        <w:sz w:val="18"/>
        <w:szCs w:val="18"/>
      </w:rPr>
      <w:t>1</w:t>
    </w:r>
    <w:r w:rsidRPr="00522FF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D4EA8" w14:textId="77777777" w:rsidR="00412DFA" w:rsidRDefault="00412DFA" w:rsidP="00501F37">
      <w:r>
        <w:separator/>
      </w:r>
    </w:p>
  </w:footnote>
  <w:footnote w:type="continuationSeparator" w:id="0">
    <w:p w14:paraId="280D4EA9" w14:textId="77777777" w:rsidR="00412DFA" w:rsidRDefault="00412DFA" w:rsidP="00501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0961"/>
    <w:multiLevelType w:val="hybridMultilevel"/>
    <w:tmpl w:val="0608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07D0A"/>
    <w:multiLevelType w:val="hybridMultilevel"/>
    <w:tmpl w:val="56F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76D65"/>
    <w:multiLevelType w:val="hybridMultilevel"/>
    <w:tmpl w:val="C770D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33379"/>
    <w:multiLevelType w:val="hybridMultilevel"/>
    <w:tmpl w:val="D91A33A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0EB85EB9"/>
    <w:multiLevelType w:val="hybridMultilevel"/>
    <w:tmpl w:val="6F62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F05FF"/>
    <w:multiLevelType w:val="hybridMultilevel"/>
    <w:tmpl w:val="76DE9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86C45"/>
    <w:multiLevelType w:val="hybridMultilevel"/>
    <w:tmpl w:val="70CE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A8FFF8">
      <w:start w:val="1"/>
      <w:numFmt w:val="decimal"/>
      <w:lvlText w:val="%2-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46AC5"/>
    <w:multiLevelType w:val="hybridMultilevel"/>
    <w:tmpl w:val="369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A0A31"/>
    <w:multiLevelType w:val="hybridMultilevel"/>
    <w:tmpl w:val="75D4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C572D"/>
    <w:multiLevelType w:val="hybridMultilevel"/>
    <w:tmpl w:val="1804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C1372"/>
    <w:multiLevelType w:val="hybridMultilevel"/>
    <w:tmpl w:val="4A9A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D7B90"/>
    <w:multiLevelType w:val="hybridMultilevel"/>
    <w:tmpl w:val="2C7E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282825"/>
    <w:multiLevelType w:val="hybridMultilevel"/>
    <w:tmpl w:val="5ABC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C3B34"/>
    <w:multiLevelType w:val="hybridMultilevel"/>
    <w:tmpl w:val="F4589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10DA4"/>
    <w:multiLevelType w:val="hybridMultilevel"/>
    <w:tmpl w:val="8782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D92DF4"/>
    <w:multiLevelType w:val="hybridMultilevel"/>
    <w:tmpl w:val="2132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935484"/>
    <w:multiLevelType w:val="hybridMultilevel"/>
    <w:tmpl w:val="2132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D0E6C"/>
    <w:multiLevelType w:val="hybridMultilevel"/>
    <w:tmpl w:val="C97E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75B61"/>
    <w:multiLevelType w:val="hybridMultilevel"/>
    <w:tmpl w:val="81C4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F51AB"/>
    <w:multiLevelType w:val="hybridMultilevel"/>
    <w:tmpl w:val="8CB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51670"/>
    <w:multiLevelType w:val="hybridMultilevel"/>
    <w:tmpl w:val="85D0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9670E0"/>
    <w:multiLevelType w:val="hybridMultilevel"/>
    <w:tmpl w:val="5D04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5F1B5A"/>
    <w:multiLevelType w:val="hybridMultilevel"/>
    <w:tmpl w:val="14EC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757E3"/>
    <w:multiLevelType w:val="hybridMultilevel"/>
    <w:tmpl w:val="8782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3218F"/>
    <w:multiLevelType w:val="hybridMultilevel"/>
    <w:tmpl w:val="30FA5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B0B06"/>
    <w:multiLevelType w:val="hybridMultilevel"/>
    <w:tmpl w:val="38B4B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802686"/>
    <w:multiLevelType w:val="hybridMultilevel"/>
    <w:tmpl w:val="6500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1D3F8E"/>
    <w:multiLevelType w:val="hybridMultilevel"/>
    <w:tmpl w:val="B820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970726"/>
    <w:multiLevelType w:val="hybridMultilevel"/>
    <w:tmpl w:val="05EC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77AFD"/>
    <w:multiLevelType w:val="hybridMultilevel"/>
    <w:tmpl w:val="FA40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A249A5"/>
    <w:multiLevelType w:val="hybridMultilevel"/>
    <w:tmpl w:val="E31E8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44A4B"/>
    <w:multiLevelType w:val="hybridMultilevel"/>
    <w:tmpl w:val="7FB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9327E7"/>
    <w:multiLevelType w:val="hybridMultilevel"/>
    <w:tmpl w:val="255ED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EC3A2C"/>
    <w:multiLevelType w:val="hybridMultilevel"/>
    <w:tmpl w:val="E21C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F8360E"/>
    <w:multiLevelType w:val="hybridMultilevel"/>
    <w:tmpl w:val="F566D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30"/>
  </w:num>
  <w:num w:numId="4">
    <w:abstractNumId w:val="23"/>
  </w:num>
  <w:num w:numId="5">
    <w:abstractNumId w:val="22"/>
  </w:num>
  <w:num w:numId="6">
    <w:abstractNumId w:val="11"/>
  </w:num>
  <w:num w:numId="7">
    <w:abstractNumId w:val="4"/>
  </w:num>
  <w:num w:numId="8">
    <w:abstractNumId w:val="29"/>
  </w:num>
  <w:num w:numId="9">
    <w:abstractNumId w:val="27"/>
  </w:num>
  <w:num w:numId="10">
    <w:abstractNumId w:val="14"/>
  </w:num>
  <w:num w:numId="11">
    <w:abstractNumId w:val="9"/>
  </w:num>
  <w:num w:numId="12">
    <w:abstractNumId w:val="0"/>
  </w:num>
  <w:num w:numId="13">
    <w:abstractNumId w:val="3"/>
  </w:num>
  <w:num w:numId="14">
    <w:abstractNumId w:val="28"/>
  </w:num>
  <w:num w:numId="15">
    <w:abstractNumId w:val="13"/>
  </w:num>
  <w:num w:numId="16">
    <w:abstractNumId w:val="25"/>
  </w:num>
  <w:num w:numId="17">
    <w:abstractNumId w:val="32"/>
  </w:num>
  <w:num w:numId="18">
    <w:abstractNumId w:val="5"/>
  </w:num>
  <w:num w:numId="19">
    <w:abstractNumId w:val="34"/>
  </w:num>
  <w:num w:numId="20">
    <w:abstractNumId w:val="31"/>
  </w:num>
  <w:num w:numId="21">
    <w:abstractNumId w:val="19"/>
  </w:num>
  <w:num w:numId="22">
    <w:abstractNumId w:val="17"/>
  </w:num>
  <w:num w:numId="23">
    <w:abstractNumId w:val="26"/>
  </w:num>
  <w:num w:numId="24">
    <w:abstractNumId w:val="6"/>
  </w:num>
  <w:num w:numId="25">
    <w:abstractNumId w:val="33"/>
  </w:num>
  <w:num w:numId="26">
    <w:abstractNumId w:val="24"/>
  </w:num>
  <w:num w:numId="27">
    <w:abstractNumId w:val="12"/>
  </w:num>
  <w:num w:numId="28">
    <w:abstractNumId w:val="8"/>
  </w:num>
  <w:num w:numId="29">
    <w:abstractNumId w:val="10"/>
  </w:num>
  <w:num w:numId="30">
    <w:abstractNumId w:val="1"/>
  </w:num>
  <w:num w:numId="31">
    <w:abstractNumId w:val="7"/>
  </w:num>
  <w:num w:numId="32">
    <w:abstractNumId w:val="18"/>
  </w:num>
  <w:num w:numId="33">
    <w:abstractNumId w:val="20"/>
  </w:num>
  <w:num w:numId="34">
    <w:abstractNumId w:val="2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5C"/>
    <w:rsid w:val="00004CE3"/>
    <w:rsid w:val="000146D4"/>
    <w:rsid w:val="000151E0"/>
    <w:rsid w:val="00021B8B"/>
    <w:rsid w:val="0003067F"/>
    <w:rsid w:val="000555F8"/>
    <w:rsid w:val="00055CD1"/>
    <w:rsid w:val="000676BA"/>
    <w:rsid w:val="000A3162"/>
    <w:rsid w:val="000A5C89"/>
    <w:rsid w:val="000B1438"/>
    <w:rsid w:val="000B4D68"/>
    <w:rsid w:val="000D3CFB"/>
    <w:rsid w:val="000D702B"/>
    <w:rsid w:val="000E4032"/>
    <w:rsid w:val="00100BE1"/>
    <w:rsid w:val="00105F3D"/>
    <w:rsid w:val="00112688"/>
    <w:rsid w:val="001128DF"/>
    <w:rsid w:val="001217EA"/>
    <w:rsid w:val="00121F7A"/>
    <w:rsid w:val="001312A4"/>
    <w:rsid w:val="001437E8"/>
    <w:rsid w:val="0014624A"/>
    <w:rsid w:val="001507F1"/>
    <w:rsid w:val="0015160B"/>
    <w:rsid w:val="001546E4"/>
    <w:rsid w:val="00166221"/>
    <w:rsid w:val="0017024F"/>
    <w:rsid w:val="00174309"/>
    <w:rsid w:val="00181A73"/>
    <w:rsid w:val="00181D8E"/>
    <w:rsid w:val="00186487"/>
    <w:rsid w:val="0019354A"/>
    <w:rsid w:val="00195864"/>
    <w:rsid w:val="001A01A9"/>
    <w:rsid w:val="001D10DB"/>
    <w:rsid w:val="001D71A2"/>
    <w:rsid w:val="001D7847"/>
    <w:rsid w:val="001E4C8B"/>
    <w:rsid w:val="001F3F2D"/>
    <w:rsid w:val="00204959"/>
    <w:rsid w:val="00207476"/>
    <w:rsid w:val="00213F34"/>
    <w:rsid w:val="0021575D"/>
    <w:rsid w:val="0022426A"/>
    <w:rsid w:val="00236E75"/>
    <w:rsid w:val="00252700"/>
    <w:rsid w:val="0026131F"/>
    <w:rsid w:val="00264D0A"/>
    <w:rsid w:val="00280E68"/>
    <w:rsid w:val="00281350"/>
    <w:rsid w:val="002843B8"/>
    <w:rsid w:val="00285B23"/>
    <w:rsid w:val="00295B6A"/>
    <w:rsid w:val="002A60C1"/>
    <w:rsid w:val="002C1310"/>
    <w:rsid w:val="002C65D8"/>
    <w:rsid w:val="002D63AD"/>
    <w:rsid w:val="002D66DD"/>
    <w:rsid w:val="002F0293"/>
    <w:rsid w:val="002F3F61"/>
    <w:rsid w:val="003004DC"/>
    <w:rsid w:val="00310757"/>
    <w:rsid w:val="003213DB"/>
    <w:rsid w:val="00325512"/>
    <w:rsid w:val="00352929"/>
    <w:rsid w:val="003605B1"/>
    <w:rsid w:val="0036495F"/>
    <w:rsid w:val="00366298"/>
    <w:rsid w:val="00366944"/>
    <w:rsid w:val="003670C0"/>
    <w:rsid w:val="0036772B"/>
    <w:rsid w:val="00374F2E"/>
    <w:rsid w:val="00383A0D"/>
    <w:rsid w:val="00395F33"/>
    <w:rsid w:val="003B4E17"/>
    <w:rsid w:val="003D34DF"/>
    <w:rsid w:val="003E4F52"/>
    <w:rsid w:val="00411A55"/>
    <w:rsid w:val="00412DFA"/>
    <w:rsid w:val="004130F2"/>
    <w:rsid w:val="004151BF"/>
    <w:rsid w:val="004224EC"/>
    <w:rsid w:val="00445C8C"/>
    <w:rsid w:val="0046180D"/>
    <w:rsid w:val="00470E77"/>
    <w:rsid w:val="00471CEA"/>
    <w:rsid w:val="004743D1"/>
    <w:rsid w:val="00483D4F"/>
    <w:rsid w:val="004C075A"/>
    <w:rsid w:val="004C13D6"/>
    <w:rsid w:val="004D2EC4"/>
    <w:rsid w:val="00501F37"/>
    <w:rsid w:val="00506C68"/>
    <w:rsid w:val="00522FFA"/>
    <w:rsid w:val="005422FB"/>
    <w:rsid w:val="005578F0"/>
    <w:rsid w:val="00561BAB"/>
    <w:rsid w:val="005931FE"/>
    <w:rsid w:val="005A4788"/>
    <w:rsid w:val="005A4C86"/>
    <w:rsid w:val="005C350B"/>
    <w:rsid w:val="005C4576"/>
    <w:rsid w:val="005E5E1A"/>
    <w:rsid w:val="005F2B6A"/>
    <w:rsid w:val="005F6D1D"/>
    <w:rsid w:val="00603FF3"/>
    <w:rsid w:val="006064C5"/>
    <w:rsid w:val="00614F3F"/>
    <w:rsid w:val="00631B30"/>
    <w:rsid w:val="006873BB"/>
    <w:rsid w:val="006879AC"/>
    <w:rsid w:val="006A4F48"/>
    <w:rsid w:val="006B71C1"/>
    <w:rsid w:val="00705896"/>
    <w:rsid w:val="007072EE"/>
    <w:rsid w:val="00761E10"/>
    <w:rsid w:val="00762780"/>
    <w:rsid w:val="00776887"/>
    <w:rsid w:val="0078741F"/>
    <w:rsid w:val="00790952"/>
    <w:rsid w:val="007937C9"/>
    <w:rsid w:val="007955AF"/>
    <w:rsid w:val="007A277B"/>
    <w:rsid w:val="007A4070"/>
    <w:rsid w:val="007A6E5D"/>
    <w:rsid w:val="007D250C"/>
    <w:rsid w:val="007D728B"/>
    <w:rsid w:val="007F045D"/>
    <w:rsid w:val="008071B7"/>
    <w:rsid w:val="00830C4E"/>
    <w:rsid w:val="00860105"/>
    <w:rsid w:val="008615AD"/>
    <w:rsid w:val="0088089E"/>
    <w:rsid w:val="00893AD2"/>
    <w:rsid w:val="008B426D"/>
    <w:rsid w:val="008D05EF"/>
    <w:rsid w:val="008D2870"/>
    <w:rsid w:val="008D5B3B"/>
    <w:rsid w:val="00915655"/>
    <w:rsid w:val="009327F7"/>
    <w:rsid w:val="00936058"/>
    <w:rsid w:val="00936B45"/>
    <w:rsid w:val="009422BD"/>
    <w:rsid w:val="009447A0"/>
    <w:rsid w:val="00984DA8"/>
    <w:rsid w:val="009934F0"/>
    <w:rsid w:val="009A0938"/>
    <w:rsid w:val="009A4694"/>
    <w:rsid w:val="009D59E3"/>
    <w:rsid w:val="009F2B1F"/>
    <w:rsid w:val="00A04D98"/>
    <w:rsid w:val="00A06D8E"/>
    <w:rsid w:val="00A122BB"/>
    <w:rsid w:val="00A214D6"/>
    <w:rsid w:val="00A2595C"/>
    <w:rsid w:val="00A40DB2"/>
    <w:rsid w:val="00A66A6A"/>
    <w:rsid w:val="00A81186"/>
    <w:rsid w:val="00A82395"/>
    <w:rsid w:val="00AD4CD0"/>
    <w:rsid w:val="00AD4ECD"/>
    <w:rsid w:val="00AD7500"/>
    <w:rsid w:val="00AE2E1B"/>
    <w:rsid w:val="00B01785"/>
    <w:rsid w:val="00B17510"/>
    <w:rsid w:val="00B2163C"/>
    <w:rsid w:val="00B36A48"/>
    <w:rsid w:val="00B44B7E"/>
    <w:rsid w:val="00B6002E"/>
    <w:rsid w:val="00B7009D"/>
    <w:rsid w:val="00B71270"/>
    <w:rsid w:val="00B72C3C"/>
    <w:rsid w:val="00B736FE"/>
    <w:rsid w:val="00B84E7F"/>
    <w:rsid w:val="00B97386"/>
    <w:rsid w:val="00BA02F1"/>
    <w:rsid w:val="00BB4A95"/>
    <w:rsid w:val="00BC52AF"/>
    <w:rsid w:val="00BD4C77"/>
    <w:rsid w:val="00BF4147"/>
    <w:rsid w:val="00BF6D75"/>
    <w:rsid w:val="00C30D09"/>
    <w:rsid w:val="00C61EEB"/>
    <w:rsid w:val="00C63934"/>
    <w:rsid w:val="00C65B46"/>
    <w:rsid w:val="00C7028D"/>
    <w:rsid w:val="00C85F19"/>
    <w:rsid w:val="00C904A8"/>
    <w:rsid w:val="00CA114A"/>
    <w:rsid w:val="00CC7A72"/>
    <w:rsid w:val="00CE3F4B"/>
    <w:rsid w:val="00D06165"/>
    <w:rsid w:val="00D23902"/>
    <w:rsid w:val="00D32B52"/>
    <w:rsid w:val="00D679C2"/>
    <w:rsid w:val="00D7331B"/>
    <w:rsid w:val="00D738E1"/>
    <w:rsid w:val="00D763BD"/>
    <w:rsid w:val="00D83CAA"/>
    <w:rsid w:val="00DB49C2"/>
    <w:rsid w:val="00DD4234"/>
    <w:rsid w:val="00DD5945"/>
    <w:rsid w:val="00DF23A1"/>
    <w:rsid w:val="00E10876"/>
    <w:rsid w:val="00E30242"/>
    <w:rsid w:val="00E60101"/>
    <w:rsid w:val="00E8603A"/>
    <w:rsid w:val="00E961B1"/>
    <w:rsid w:val="00ED2752"/>
    <w:rsid w:val="00EE4292"/>
    <w:rsid w:val="00F029F7"/>
    <w:rsid w:val="00F03098"/>
    <w:rsid w:val="00F03845"/>
    <w:rsid w:val="00F1113F"/>
    <w:rsid w:val="00F12743"/>
    <w:rsid w:val="00F140A4"/>
    <w:rsid w:val="00F5010D"/>
    <w:rsid w:val="00F77623"/>
    <w:rsid w:val="00F87FD3"/>
    <w:rsid w:val="00FB4FBE"/>
    <w:rsid w:val="00FD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4E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D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BD"/>
    <w:pPr>
      <w:ind w:left="720"/>
      <w:contextualSpacing/>
    </w:pPr>
  </w:style>
  <w:style w:type="table" w:styleId="TableGrid">
    <w:name w:val="Table Grid"/>
    <w:basedOn w:val="TableNormal"/>
    <w:uiPriority w:val="59"/>
    <w:rsid w:val="001546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1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F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1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F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6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5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40D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D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D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D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D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D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BD"/>
    <w:pPr>
      <w:ind w:left="720"/>
      <w:contextualSpacing/>
    </w:pPr>
  </w:style>
  <w:style w:type="table" w:styleId="TableGrid">
    <w:name w:val="Table Grid"/>
    <w:basedOn w:val="TableNormal"/>
    <w:uiPriority w:val="59"/>
    <w:rsid w:val="001546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1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F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1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F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6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5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40D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D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D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D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9542E22469741A453D6420216C193" ma:contentTypeVersion="1" ma:contentTypeDescription="Create a new document." ma:contentTypeScope="" ma:versionID="ab4d46a06da1e6f024acfcd65d77555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DB544F-610A-41FC-9648-7561FD410674}"/>
</file>

<file path=customXml/itemProps2.xml><?xml version="1.0" encoding="utf-8"?>
<ds:datastoreItem xmlns:ds="http://schemas.openxmlformats.org/officeDocument/2006/customXml" ds:itemID="{EFE47336-6469-43C9-A419-904504FF59DB}"/>
</file>

<file path=customXml/itemProps3.xml><?xml version="1.0" encoding="utf-8"?>
<ds:datastoreItem xmlns:ds="http://schemas.openxmlformats.org/officeDocument/2006/customXml" ds:itemID="{933D26F4-FBA6-4EB6-9E45-A77B8338CB89}"/>
</file>

<file path=customXml/itemProps4.xml><?xml version="1.0" encoding="utf-8"?>
<ds:datastoreItem xmlns:ds="http://schemas.openxmlformats.org/officeDocument/2006/customXml" ds:itemID="{AEC3BEC4-B54C-4214-9DFD-9F0092B2D2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Holland, Inc.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marybethc</dc:creator>
  <cp:lastModifiedBy>barbarap</cp:lastModifiedBy>
  <cp:revision>2</cp:revision>
  <cp:lastPrinted>2011-09-14T18:52:00Z</cp:lastPrinted>
  <dcterms:created xsi:type="dcterms:W3CDTF">2013-09-23T22:14:00Z</dcterms:created>
  <dcterms:modified xsi:type="dcterms:W3CDTF">2013-09-23T22:14:00Z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0x0101009609542E22469741A453D6420216C193</vt:lpwstr>
  </property>
</Properties>
</file>