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</w:pPr>
      <w:r>
        <w:rPr>
          <w:i w:val="false"/>
          <w:iCs w:val="false"/>
        </w:rPr>
        <w:t xml:space="preserve">Descripción del sistema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WebApp de Control de Gastos de Empleados</w:t>
      </w:r>
    </w:p>
    <w:p>
      <w:pPr>
        <w:pBdr>
          <w:left w:val="single" w:color="5B4CF0" w:sz="18" w:space="8"/>
        </w:pBdr>
        <w:spacing w:after="200"/>
        <w:ind w:left="360"/>
      </w:pPr>
      <w:r>
        <w:rPr>
          <w:i/>
          <w:iCs/>
        </w:rPr>
        <w:t xml:space="preserve">Este documento es la fuente de verdad viva del sistema. Se actualiza automáticamente (por el agente </w:t>
      </w:r>
      <w:r>
        <w:rPr>
          <w:rFonts w:ascii="Consolas" w:cs="Consolas" w:eastAsia="Consolas" w:hAnsi="Consolas"/>
          <w:i/>
          <w:iCs/>
        </w:rPr>
        <w:t xml:space="preserve">system-doc-sync</w:t>
      </w:r>
      <w:r>
        <w:rPr>
          <w:i/>
          <w:iCs/>
        </w:rPr>
        <w:t xml:space="preserve">) cada vez que el código cambia de forma que afecta el comportamiento descrito aquí. Ver también </w:t>
      </w:r>
      <w:r>
        <w:rPr>
          <w:rFonts w:ascii="Consolas" w:cs="Consolas" w:eastAsia="Consolas" w:hAnsi="Consolas"/>
          <w:i/>
          <w:iCs/>
        </w:rPr>
        <w:t xml:space="preserve">docs/</w:t>
      </w:r>
      <w:r>
        <w:rPr>
          <w:i/>
          <w:iCs/>
        </w:rPr>
        <w:t xml:space="preserve"> para documentación técnica por módulo.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1. Objetivo del sistema</w:t>
      </w:r>
    </w:p>
    <w:p>
      <w:pPr>
        <w:spacing w:after="120"/>
      </w:pPr>
      <w:r>
        <w:rPr>
          <w:i w:val="false"/>
          <w:iCs w:val="false"/>
        </w:rPr>
        <w:t xml:space="preserve">Desarrollar una WebApp sencilla, moderna y responsive para registrar, administrar y analizar los gastos de empleados.</w:t>
      </w:r>
    </w:p>
    <w:p>
      <w:pPr>
        <w:spacing w:after="120"/>
      </w:pPr>
      <w:r>
        <w:rPr>
          <w:i w:val="false"/>
          <w:iCs w:val="false"/>
        </w:rPr>
        <w:t xml:space="preserve">El sistema tendrá dos módulos principales: </w:t>
      </w:r>
      <w:r>
        <w:rPr>
          <w:b/>
          <w:bCs/>
          <w:i w:val="false"/>
          <w:iCs w:val="false"/>
        </w:rPr>
        <w:t xml:space="preserve">Empleados</w:t>
      </w:r>
      <w:r>
        <w:rPr>
          <w:i w:val="false"/>
          <w:iCs w:val="false"/>
        </w:rPr>
        <w:t xml:space="preserve"> y </w:t>
      </w:r>
      <w:r>
        <w:rPr>
          <w:b/>
          <w:bCs/>
          <w:i w:val="false"/>
          <w:iCs w:val="false"/>
        </w:rPr>
        <w:t xml:space="preserve">Administración</w:t>
      </w:r>
      <w:r>
        <w:rPr>
          <w:i w:val="false"/>
          <w:iCs w:val="false"/>
        </w:rPr>
        <w:t xml:space="preserve">. Los empleados podrán reportar gastos desde su celular de forma rápida, mientras que Administración podrá consolidar la información, revisar los registros, administrar usuarios y analizar el comportamiento de los gastos mediante un Dashboard gerencial.</w:t>
      </w:r>
    </w:p>
    <w:p>
      <w:pPr>
        <w:spacing w:after="120"/>
      </w:pPr>
      <w:r>
        <w:rPr>
          <w:i w:val="false"/>
          <w:iCs w:val="false"/>
        </w:rPr>
        <w:t xml:space="preserve">La prioridad del sistema es simplicidad, rapidez, facilidad de uso móvil, seguridad y capacidad de crecimiento futuro.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2. Módulos principales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Módulo de Empleados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Módulo de Administración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3. Módulo de Empleados</w:t>
      </w:r>
    </w:p>
    <w:p>
      <w:pPr>
        <w:spacing w:after="120"/>
      </w:pPr>
      <w:r>
        <w:rPr>
          <w:i w:val="false"/>
          <w:iCs w:val="false"/>
        </w:rPr>
        <w:t xml:space="preserve">Después de iniciar sesión, el empleado tendrá una interfaz extremadamente sencilla con las opciones de reporte que le correspondan según su rol. Para el rol </w:t>
      </w:r>
      <w:r>
        <w:rPr>
          <w:rFonts w:ascii="Consolas" w:cs="Consolas" w:eastAsia="Consolas" w:hAnsi="Consolas"/>
          <w:i w:val="false"/>
          <w:iCs w:val="false"/>
        </w:rPr>
        <w:t xml:space="preserve">EMPLOYEE</w:t>
      </w:r>
      <w:r>
        <w:rPr>
          <w:i w:val="false"/>
          <w:iCs w:val="false"/>
        </w:rPr>
        <w:t xml:space="preserve"> (y </w:t>
      </w:r>
      <w:r>
        <w:rPr>
          <w:rFonts w:ascii="Consolas" w:cs="Consolas" w:eastAsia="Consolas" w:hAnsi="Consolas"/>
          <w:i w:val="false"/>
          <w:iCs w:val="false"/>
        </w:rPr>
        <w:t xml:space="preserve">EMPLEADO_INDIRECTO</w:t>
      </w:r>
      <w:r>
        <w:rPr>
          <w:i w:val="false"/>
          <w:iCs w:val="false"/>
        </w:rPr>
        <w:t xml:space="preserve">, que usa exactamente la misma interfaz):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Desayuno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Almuerzo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Cena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Kilometraje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Reparación de llantas</w:t>
      </w:r>
    </w:p>
    <w:p>
      <w:pPr>
        <w:spacing w:after="120"/>
      </w:pPr>
      <w:r>
        <w:rPr>
          <w:i w:val="false"/>
          <w:iCs w:val="false"/>
        </w:rPr>
        <w:t xml:space="preserve">Los roles </w:t>
      </w:r>
      <w:r>
        <w:rPr>
          <w:rFonts w:ascii="Consolas" w:cs="Consolas" w:eastAsia="Consolas" w:hAnsi="Consolas"/>
          <w:i w:val="false"/>
          <w:iCs w:val="false"/>
        </w:rPr>
        <w:t xml:space="preserve">CAJA_CHICA</w:t>
      </w:r>
      <w:r>
        <w:rPr>
          <w:i w:val="false"/>
          <w:iCs w:val="false"/>
        </w:rPr>
        <w:t xml:space="preserve"> y </w:t>
      </w:r>
      <w:r>
        <w:rPr>
          <w:rFonts w:ascii="Consolas" w:cs="Consolas" w:eastAsia="Consolas" w:hAnsi="Consolas"/>
          <w:i w:val="false"/>
          <w:iCs w:val="false"/>
        </w:rPr>
        <w:t xml:space="preserve">HOTEL</w:t>
      </w:r>
      <w:r>
        <w:rPr>
          <w:i w:val="false"/>
          <w:iCs w:val="false"/>
        </w:rPr>
        <w:t xml:space="preserve"> ven una interfaz con una sola categoría propia en vez de estas cinco — ver sección 3.1.</w:t>
      </w:r>
    </w:p>
    <w:p>
      <w:pPr>
        <w:spacing w:after="120"/>
      </w:pPr>
      <w:r>
        <w:rPr>
          <w:i w:val="false"/>
          <w:iCs w:val="false"/>
        </w:rPr>
        <w:t xml:space="preserve">El empleado únicamente podrá consultar y administrar sus propios registros. No tendrá acceso a información de otros empleados ni al Dashboard administrativo.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3.1 Roles y categorías adicionales (adición posterior al documento base)</w:t>
      </w:r>
    </w:p>
    <w:p>
      <w:pPr>
        <w:spacing w:after="120"/>
      </w:pPr>
      <w:r>
        <w:rPr>
          <w:i w:val="false"/>
          <w:iCs w:val="false"/>
        </w:rPr>
        <w:t xml:space="preserve">Además de </w:t>
      </w:r>
      <w:r>
        <w:rPr>
          <w:rFonts w:ascii="Consolas" w:cs="Consolas" w:eastAsia="Consolas" w:hAnsi="Consolas"/>
          <w:i w:val="false"/>
          <w:iCs w:val="false"/>
        </w:rPr>
        <w:t xml:space="preserve">EMPLOYEE</w:t>
      </w:r>
      <w:r>
        <w:rPr>
          <w:i w:val="false"/>
          <w:iCs w:val="false"/>
        </w:rPr>
        <w:t xml:space="preserve"> y </w:t>
      </w:r>
      <w:r>
        <w:rPr>
          <w:rFonts w:ascii="Consolas" w:cs="Consolas" w:eastAsia="Consolas" w:hAnsi="Consolas"/>
          <w:i w:val="false"/>
          <w:iCs w:val="false"/>
        </w:rPr>
        <w:t xml:space="preserve">ADMIN</w:t>
      </w:r>
      <w:r>
        <w:rPr>
          <w:i w:val="false"/>
          <w:iCs w:val="false"/>
        </w:rPr>
        <w:t xml:space="preserve">, el sistema contempla tres roles más, todos con la misma protección de acceso (cada quien solo ve lo suyo):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`EMPLEADO_INDIRECTO`</w:t>
      </w:r>
      <w:r>
        <w:rPr>
          <w:i w:val="false"/>
          <w:iCs w:val="false"/>
        </w:rPr>
        <w:t xml:space="preserve"> ("Empleado no directo"): interfaz idéntica a </w:t>
      </w:r>
      <w:r>
        <w:rPr>
          <w:rFonts w:ascii="Consolas" w:cs="Consolas" w:eastAsia="Consolas" w:hAnsi="Consolas"/>
          <w:i w:val="false"/>
          <w:iCs w:val="false"/>
        </w:rPr>
        <w:t xml:space="preserve">EMPLOYEE</w:t>
      </w:r>
      <w:r>
        <w:rPr>
          <w:i w:val="false"/>
          <w:iCs w:val="false"/>
        </w:rPr>
        <w:t xml:space="preserve"> (mismas 5 categorías). Existe como rol separado únicamente para poder identificar y presupuestar aparte los gastos de personal no directo — ver presupuesto mensual por rol en la sección 11 y en Configuración.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`CAJA_CHICA`</w:t>
      </w:r>
      <w:r>
        <w:rPr>
          <w:i w:val="false"/>
          <w:iCs w:val="false"/>
        </w:rPr>
        <w:t xml:space="preserve">: una sola categoría genérica ("Caja chica"), sin las categorías fijas de comida/kilometraje. El formulario pide monto, moneda, foto del comprobante y una </w:t>
      </w:r>
      <w:r>
        <w:rPr>
          <w:b/>
          <w:bCs/>
          <w:i w:val="false"/>
          <w:iCs w:val="false"/>
        </w:rPr>
        <w:t xml:space="preserve">descripción obligatoria</w:t>
      </w:r>
      <w:r>
        <w:rPr>
          <w:i w:val="false"/>
          <w:iCs w:val="false"/>
        </w:rPr>
        <w:t xml:space="preserve"> ("¿En qué se gastó?") — a diferencia del resto de categorías, donde la descripción no existe.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`HOTEL`</w:t>
      </w:r>
      <w:r>
        <w:rPr>
          <w:i w:val="false"/>
          <w:iCs w:val="false"/>
        </w:rPr>
        <w:t xml:space="preserve">: perfil especial — en vez de nombre/apellido tiene </w:t>
      </w:r>
      <w:r>
        <w:rPr>
          <w:b/>
          <w:bCs/>
          <w:i w:val="false"/>
          <w:iCs w:val="false"/>
        </w:rPr>
        <w:t xml:space="preserve">nombre del hotel</w:t>
      </w:r>
      <w:r>
        <w:rPr>
          <w:i w:val="false"/>
          <w:iCs w:val="false"/>
        </w:rPr>
        <w:t xml:space="preserve"> y una </w:t>
      </w:r>
      <w:r>
        <w:rPr>
          <w:b/>
          <w:bCs/>
          <w:i w:val="false"/>
          <w:iCs w:val="false"/>
        </w:rPr>
        <w:t xml:space="preserve">tarifa por noche</w:t>
      </w:r>
      <w:r>
        <w:rPr>
          <w:i w:val="false"/>
          <w:iCs w:val="false"/>
        </w:rPr>
        <w:t xml:space="preserve"> (</w:t>
      </w:r>
      <w:r>
        <w:rPr>
          <w:rFonts w:ascii="Consolas" w:cs="Consolas" w:eastAsia="Consolas" w:hAnsi="Consolas"/>
          <w:i w:val="false"/>
          <w:iCs w:val="false"/>
        </w:rPr>
        <w:t xml:space="preserve">nightly_rate</w:t>
      </w:r>
      <w:r>
        <w:rPr>
          <w:i w:val="false"/>
          <w:iCs w:val="false"/>
        </w:rPr>
        <w:t xml:space="preserve">) que configura el administrador. Reporta "Hospedajes" (fecha, noches, la tarifa que el hotel dice haber aplicado, foto de la factura y descripción opcional). El monto que realmente se paga se calcula con noches × tarifa configurada por el admin en el perfil del hotel, </w:t>
      </w:r>
      <w:r>
        <w:rPr>
          <w:b/>
          <w:bCs/>
          <w:i w:val="false"/>
          <w:iCs w:val="false"/>
        </w:rPr>
        <w:t xml:space="preserve">no</w:t>
      </w:r>
      <w:r>
        <w:rPr>
          <w:i w:val="false"/>
          <w:iCs w:val="false"/>
        </w:rPr>
        <w:t xml:space="preserve"> con la tarifa que el hotel reporta; si ambas tarifas no coinciden, el administrador ve una alerta visible al revisar ese gasto. A diferencia de las demás categorías (una vez por día), un hotel puede reportar varias estadías el mismo día — la vista de detalle de día lista cada una por separado con la opción de "agregar otra".</w:t>
      </w:r>
    </w:p>
    <w:p>
      <w:pPr>
        <w:spacing w:after="120"/>
      </w:pPr>
      <w:r>
        <w:rPr>
          <w:i w:val="false"/>
          <w:iCs w:val="false"/>
        </w:rPr>
        <w:t xml:space="preserve">Los códigos de empleado (sección 8) usan un prefijo distinto por rol: </w:t>
      </w:r>
      <w:r>
        <w:rPr>
          <w:rFonts w:ascii="Consolas" w:cs="Consolas" w:eastAsia="Consolas" w:hAnsi="Consolas"/>
          <w:i w:val="false"/>
          <w:iCs w:val="false"/>
        </w:rPr>
        <w:t xml:space="preserve">A</w:t>
      </w:r>
      <w:r>
        <w:rPr>
          <w:i w:val="false"/>
          <w:iCs w:val="false"/>
        </w:rPr>
        <w:t xml:space="preserve"> (admin), </w:t>
      </w:r>
      <w:r>
        <w:rPr>
          <w:rFonts w:ascii="Consolas" w:cs="Consolas" w:eastAsia="Consolas" w:hAnsi="Consolas"/>
          <w:i w:val="false"/>
          <w:iCs w:val="false"/>
        </w:rPr>
        <w:t xml:space="preserve">E</w:t>
      </w:r>
      <w:r>
        <w:rPr>
          <w:i w:val="false"/>
          <w:iCs w:val="false"/>
        </w:rPr>
        <w:t xml:space="preserve"> (empleado), </w:t>
      </w:r>
      <w:r>
        <w:rPr>
          <w:rFonts w:ascii="Consolas" w:cs="Consolas" w:eastAsia="Consolas" w:hAnsi="Consolas"/>
          <w:i w:val="false"/>
          <w:iCs w:val="false"/>
        </w:rPr>
        <w:t xml:space="preserve">N</w:t>
      </w:r>
      <w:r>
        <w:rPr>
          <w:i w:val="false"/>
          <w:iCs w:val="false"/>
        </w:rPr>
        <w:t xml:space="preserve"> (no directo), </w:t>
      </w:r>
      <w:r>
        <w:rPr>
          <w:rFonts w:ascii="Consolas" w:cs="Consolas" w:eastAsia="Consolas" w:hAnsi="Consolas"/>
          <w:i w:val="false"/>
          <w:iCs w:val="false"/>
        </w:rPr>
        <w:t xml:space="preserve">C</w:t>
      </w:r>
      <w:r>
        <w:rPr>
          <w:i w:val="false"/>
          <w:iCs w:val="false"/>
        </w:rPr>
        <w:t xml:space="preserve"> (caja chica), </w:t>
      </w:r>
      <w:r>
        <w:rPr>
          <w:rFonts w:ascii="Consolas" w:cs="Consolas" w:eastAsia="Consolas" w:hAnsi="Consolas"/>
          <w:i w:val="false"/>
          <w:iCs w:val="false"/>
        </w:rPr>
        <w:t xml:space="preserve">H</w:t>
      </w:r>
      <w:r>
        <w:rPr>
          <w:i w:val="false"/>
          <w:iCs w:val="false"/>
        </w:rPr>
        <w:t xml:space="preserve"> (hotel).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4. Registro de desayuno, almuerzo y cena</w:t>
      </w:r>
    </w:p>
    <w:p>
      <w:pPr>
        <w:spacing w:after="120"/>
      </w:pPr>
      <w:r>
        <w:rPr>
          <w:i w:val="false"/>
          <w:iCs w:val="false"/>
        </w:rPr>
        <w:t xml:space="preserve">Cada registro de alimentación deberá permitir: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Fecha (no se puede reportar más de 5 semanas atrás ni con fecha futura — ver sección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Hora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Monto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Moneda (USD o CRC)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Fotografía del comprobante</w:t>
      </w:r>
    </w:p>
    <w:p>
      <w:pPr>
        <w:pBdr>
          <w:left w:val="single" w:color="5B4CF0" w:sz="18" w:space="8"/>
        </w:pBdr>
        <w:spacing w:after="200"/>
        <w:ind w:left="360"/>
      </w:pPr>
      <w:r>
        <w:rPr>
          <w:i/>
          <w:iCs/>
        </w:rPr>
        <w:t xml:space="preserve">Estos tres formularios ya no incluyen un campo de descripción (se quitó por ser innecesario en la práctica). La única categoría con descripción — y obligatoria — es Caja chica (sección 3.1). Reparación de llantas usa el mismo formulario que estos tres, sin descripción.</w:t>
      </w:r>
    </w:p>
    <w:p>
      <w:pPr>
        <w:spacing w:after="120"/>
      </w:pPr>
      <w:r>
        <w:rPr>
          <w:i w:val="false"/>
          <w:iCs w:val="false"/>
        </w:rPr>
        <w:t xml:space="preserve">La fotografía podrá tomarse directamente con la cámara del celular o seleccionarse desde una fotografía previamente almacenada en el dispositivo.</w:t>
      </w:r>
    </w:p>
    <w:p>
      <w:pPr>
        <w:spacing w:after="120"/>
      </w:pPr>
      <w:r>
        <w:rPr>
          <w:i w:val="false"/>
          <w:iCs w:val="false"/>
        </w:rPr>
        <w:t xml:space="preserve">Antes de enviar el gasto, el usuario deberá poder visualizar el comprobante.</w:t>
      </w:r>
    </w:p>
    <w:p>
      <w:pPr>
        <w:spacing w:after="120"/>
      </w:pPr>
      <w:r>
        <w:rPr>
          <w:i w:val="false"/>
          <w:iCs w:val="false"/>
        </w:rPr>
        <w:t xml:space="preserve">Al enviar el registro, el sistema deberá asociarlo automáticamente con el empleado autenticado, guardar la fecha y hora, almacenar el gasto y guardar la referencia de la fotografía.</w:t>
      </w:r>
    </w:p>
    <w:p>
      <w:pPr>
        <w:spacing w:after="120"/>
      </w:pPr>
      <w:r>
        <w:rPr>
          <w:i w:val="false"/>
          <w:iCs w:val="false"/>
        </w:rPr>
        <w:t xml:space="preserve">El estado inicial será: </w:t>
      </w:r>
      <w:r>
        <w:rPr>
          <w:b/>
          <w:bCs/>
          <w:i w:val="false"/>
          <w:iCs w:val="false"/>
        </w:rPr>
        <w:t xml:space="preserve">Reportado</w:t>
      </w:r>
      <w:r>
        <w:rPr>
          <w:i w:val="false"/>
          <w:iCs w:val="false"/>
        </w:rPr>
        <w:t xml:space="preserve">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5. Registro de kilometraje</w:t>
      </w:r>
    </w:p>
    <w:p>
      <w:pPr>
        <w:pBdr>
          <w:left w:val="single" w:color="5B4CF0" w:sz="18" w:space="8"/>
        </w:pBdr>
        <w:spacing w:after="200"/>
        <w:ind w:left="360"/>
      </w:pPr>
      <w:r>
        <w:rPr>
          <w:i/>
          <w:iCs/>
        </w:rPr>
        <w:t xml:space="preserve">Simplificado respecto al diseño original de este documento (adición posterior): el empleado ya no escribe lugares, horas ni números de odómetro — solo reporta la evidencia; el administrador es quien asigna los kilómetros y el sistema calcula el monto a pagar.</w:t>
      </w:r>
    </w:p>
    <w:p>
      <w:pPr>
        <w:spacing w:after="120"/>
      </w:pPr>
      <w:r>
        <w:rPr>
          <w:i w:val="false"/>
          <w:iCs w:val="false"/>
        </w:rPr>
        <w:t xml:space="preserve">El formulario que llena el empleado solo pide: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Fecha (mismo límite de 5 semanas atrás que el resto de categorías).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Fotografía de inicio</w:t>
      </w:r>
      <w:r>
        <w:rPr>
          <w:i w:val="false"/>
          <w:iCs w:val="false"/>
        </w:rPr>
        <w:t xml:space="preserve">: evidencia del odómetro al comenzar el trayecto.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Fotografía final</w:t>
      </w:r>
      <w:r>
        <w:rPr>
          <w:i w:val="false"/>
          <w:iCs w:val="false"/>
        </w:rPr>
        <w:t xml:space="preserve">: evidencia del odómetro al finalizar el trayecto.</w:t>
      </w:r>
    </w:p>
    <w:p>
      <w:pPr>
        <w:spacing w:after="120"/>
      </w:pPr>
      <w:r>
        <w:rPr>
          <w:i w:val="false"/>
          <w:iCs w:val="false"/>
        </w:rPr>
        <w:t xml:space="preserve">Ambas fotografías podrán tomarse con la cámara del celular o seleccionarse desde la galería. El gasto se crea con monto 0 y queda como "Sin km asignados" hasta que Administración lo revisa.</w:t>
      </w:r>
    </w:p>
    <w:p>
      <w:pPr>
        <w:spacing w:after="120"/>
      </w:pPr>
      <w:r>
        <w:rPr>
          <w:i w:val="false"/>
          <w:iCs w:val="false"/>
        </w:rPr>
        <w:t xml:space="preserve">Al revisar el gasto, el administrador escribe los kilómetros recorridos (a partir de lo que ve en las fotos del odómetro) y el sistema calcula automáticamente:</w:t>
      </w:r>
    </w:p>
    <w:p>
      <w:pPr>
        <w:shd w:fill="F1F1F7"/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Monto a pagar = Kilómetros asignados × Tarifa por km (configurada en Configuración)</w:t>
      </w:r>
    </w:p>
    <w:p>
      <w:pPr>
        <w:spacing w:after="60"/>
      </w:pPr>
    </w:p>
    <w:p>
      <w:pPr>
        <w:spacing w:after="120"/>
      </w:pPr>
      <w:r>
        <w:rPr>
          <w:i w:val="false"/>
          <w:iCs w:val="false"/>
        </w:rPr>
        <w:t xml:space="preserve">La tarifa por km es un solo valor global que el administrador configura en Configuración (sección 21, adición posterior) — no varía por empleado.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6. Historial del empleado</w:t>
      </w:r>
    </w:p>
    <w:p>
      <w:pPr>
        <w:spacing w:after="120"/>
      </w:pPr>
      <w:r>
        <w:rPr>
          <w:i w:val="false"/>
          <w:iCs w:val="false"/>
        </w:rPr>
        <w:t xml:space="preserve">El empleado tendrá una sección denominada "Mis Gastos", donde podrá consultar únicamente sus propios registros de la semana seleccionada, con </w:t>
      </w:r>
      <w:r>
        <w:rPr>
          <w:b/>
          <w:bCs/>
          <w:i w:val="false"/>
          <w:iCs w:val="false"/>
        </w:rPr>
        <w:t xml:space="preserve">navegación semanal</w:t>
      </w:r>
      <w:r>
        <w:rPr>
          <w:i w:val="false"/>
          <w:iCs w:val="false"/>
        </w:rPr>
        <w:t xml:space="preserve"> (← Anterior / Siguiente →, acotada a 5 semanas hacia atrás y 5 hacia adelante — adición posterior a este documento). Por la misma razón, un empleado no puede reportar un gasto con fecha de más de 5 semanas atrás (ver secciones 4 y 5) — el límite se valida tanto en el campo de fecha del formulario como en el servidor.</w:t>
      </w:r>
    </w:p>
    <w:p>
      <w:pPr>
        <w:spacing w:after="120"/>
      </w:pPr>
      <w:r>
        <w:rPr>
          <w:i w:val="false"/>
          <w:iCs w:val="false"/>
        </w:rPr>
        <w:t xml:space="preserve">La información deberá mostrar como mínimo: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Fecha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Tipo de gasto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Monto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Estado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Comprobante</w:t>
      </w:r>
    </w:p>
    <w:p>
      <w:pPr>
        <w:spacing w:after="120"/>
      </w:pPr>
      <w:r>
        <w:rPr>
          <w:i w:val="false"/>
          <w:iCs w:val="false"/>
        </w:rPr>
        <w:t xml:space="preserve">Los estados contemplados serán: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Reportado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Aprobado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Rechazado</w:t>
      </w:r>
    </w:p>
    <w:p>
      <w:pPr>
        <w:spacing w:after="120"/>
      </w:pPr>
      <w:r>
        <w:rPr>
          <w:i w:val="false"/>
          <w:iCs w:val="false"/>
        </w:rPr>
        <w:t xml:space="preserve">En caso de rechazo, Administración podrá registrar un motivo.</w:t>
      </w:r>
    </w:p>
    <w:p>
      <w:pPr>
        <w:spacing w:after="120"/>
      </w:pPr>
      <w:r>
        <w:rPr>
          <w:i w:val="false"/>
          <w:iCs w:val="false"/>
        </w:rPr>
        <w:t xml:space="preserve">La vista de detalle de un día (</w:t>
      </w:r>
      <w:r>
        <w:rPr>
          <w:rFonts w:ascii="Consolas" w:cs="Consolas" w:eastAsia="Consolas" w:hAnsi="Consolas"/>
          <w:i w:val="false"/>
          <w:iCs w:val="false"/>
        </w:rPr>
        <w:t xml:space="preserve">/empleado/dia/[fecha]</w:t>
      </w:r>
      <w:r>
        <w:rPr>
          <w:i w:val="false"/>
          <w:iCs w:val="false"/>
        </w:rPr>
        <w:t xml:space="preserve">) muestra, además del estado de cada categoría, una tarjeta de </w:t>
      </w:r>
      <w:r>
        <w:rPr>
          <w:b/>
          <w:bCs/>
          <w:i w:val="false"/>
          <w:iCs w:val="false"/>
        </w:rPr>
        <w:t xml:space="preserve">"Total del día"</w:t>
      </w:r>
      <w:r>
        <w:rPr>
          <w:i w:val="false"/>
          <w:iCs w:val="false"/>
        </w:rPr>
        <w:t xml:space="preserve"> con el monto total reportado ese día (y el total de noches, cuando aplica a Hospedaje) — adición posterior a este documento.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7. Módulo de Administración</w:t>
      </w:r>
    </w:p>
    <w:p>
      <w:pPr>
        <w:spacing w:after="120"/>
      </w:pPr>
      <w:r>
        <w:rPr>
          <w:i w:val="false"/>
          <w:iCs w:val="false"/>
        </w:rPr>
        <w:t xml:space="preserve">El módulo administrativo deberá incluir: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Dashboard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Gastos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Empleados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Reportes</w:t>
      </w:r>
    </w:p>
    <w:p>
      <w:pPr>
        <w:spacing w:after="120"/>
      </w:pPr>
      <w:r>
        <w:rPr>
          <w:i w:val="false"/>
          <w:iCs w:val="false"/>
        </w:rPr>
        <w:t xml:space="preserve">El administrador tendrá acceso completo a la información y podrá gestionar los registros manualmente o utilizando los datos enviados por los empleados.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8. Administración de empleados</w:t>
      </w:r>
    </w:p>
    <w:p>
      <w:pPr>
        <w:spacing w:after="120"/>
      </w:pPr>
      <w:r>
        <w:rPr>
          <w:i w:val="false"/>
          <w:iCs w:val="false"/>
        </w:rPr>
        <w:t xml:space="preserve">El administrador podrá crear tantos usuarios como necesite, sin que la aplicación imponga un límite fijo.</w:t>
      </w:r>
    </w:p>
    <w:p>
      <w:pPr>
        <w:spacing w:after="120"/>
      </w:pPr>
      <w:r>
        <w:rPr>
          <w:i w:val="false"/>
          <w:iCs w:val="false"/>
        </w:rPr>
        <w:t xml:space="preserve">Datos principales: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Nombre (un hotel solo tiene "nombre del hotel", sin apellido)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Apellido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Email / usuario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Teléfono (opcional)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Cédula</w:t>
      </w:r>
      <w:r>
        <w:rPr>
          <w:i w:val="false"/>
          <w:iCs w:val="false"/>
        </w:rPr>
        <w:t xml:space="preserve"> (opcional) — adición posterior a este documento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Número de cuenta bancaria</w:t>
      </w:r>
      <w:r>
        <w:rPr>
          <w:i w:val="false"/>
          <w:iCs w:val="false"/>
        </w:rPr>
        <w:t xml:space="preserve"> (opcional) — adición posterior a este documento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Contraseña temporal (editable/generable, ver detalle de Fase 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Rol: Empleado / Empleado no directo / Caja chica / Hotel / Administrador (ver sección 3.1 para el detalle de los tres roles añadidos)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Estado: Activo / Inactivo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Departamento (opcional)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Puesto (opcional)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Código de empleado (opcional; se autogenera si se deja en blanco)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Tarifa por noche</w:t>
      </w:r>
      <w:r>
        <w:rPr>
          <w:i w:val="false"/>
          <w:iCs w:val="false"/>
        </w:rPr>
        <w:t xml:space="preserve"> (solo rol Hotel) — usada para calcular el monto de sus hospedajes, ver sección 3.1</w:t>
      </w:r>
    </w:p>
    <w:p>
      <w:pPr>
        <w:spacing w:after="120"/>
      </w:pPr>
      <w:r>
        <w:rPr>
          <w:i w:val="false"/>
          <w:iCs w:val="false"/>
        </w:rPr>
        <w:t xml:space="preserve">Acciones disponibles: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Crear usuario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Editar usuario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Activar / desactivar usuario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Restablecer contraseña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Eliminar usuario</w:t>
      </w:r>
    </w:p>
    <w:p>
      <w:pPr>
        <w:spacing w:after="120"/>
      </w:pPr>
      <w:r>
        <w:rPr>
          <w:i w:val="false"/>
          <w:iCs w:val="false"/>
        </w:rPr>
        <w:t xml:space="preserve">La sección se llama </w:t>
      </w:r>
      <w:r>
        <w:rPr>
          <w:b/>
          <w:bCs/>
          <w:i w:val="false"/>
          <w:iCs w:val="false"/>
        </w:rPr>
        <w:t xml:space="preserve">"Usuarios"</w:t>
      </w:r>
      <w:r>
        <w:rPr>
          <w:i w:val="false"/>
          <w:iCs w:val="false"/>
        </w:rPr>
        <w:t xml:space="preserve"> (renombrada de "Empleados") y separa la lista en cinco pestañas — Empleados, No directos, Caja chica, Hoteles, Admins — cada una con su conteo en el título. El formulario de "Crear" ya no tiene un desplegable de Rol: el rol lo determina la pestaña activa cuando se abre "+ Nuevo" o "Crear varios", así no se puede dejar el rol en un valor equivocado por accidente.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9. Administración de gastos</w:t>
      </w:r>
    </w:p>
    <w:p>
      <w:pPr>
        <w:spacing w:after="120"/>
      </w:pPr>
      <w:r>
        <w:rPr>
          <w:i w:val="false"/>
          <w:iCs w:val="false"/>
        </w:rPr>
        <w:t xml:space="preserve">Administración tendrá una tabla central con todos los gastos.</w:t>
      </w:r>
    </w:p>
    <w:p>
      <w:pPr>
        <w:spacing w:after="120"/>
      </w:pPr>
      <w:r>
        <w:rPr>
          <w:i w:val="false"/>
          <w:iCs w:val="false"/>
        </w:rPr>
        <w:t xml:space="preserve">Información principal: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Fecha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Empleado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Tipo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Monto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Moneda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Kilometraje, cuando aplique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Estado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Comprobante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Acciones</w:t>
      </w:r>
    </w:p>
    <w:p>
      <w:pPr>
        <w:spacing w:after="120"/>
      </w:pPr>
      <w:r>
        <w:rPr>
          <w:i w:val="false"/>
          <w:iCs w:val="false"/>
        </w:rPr>
        <w:t xml:space="preserve">El administrador podrá: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Editar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Eliminar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Aprobar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Rechazar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Crear gastos manualmente</w:t>
      </w:r>
    </w:p>
    <w:p>
      <w:pPr>
        <w:spacing w:after="120"/>
      </w:pPr>
      <w:r>
        <w:rPr>
          <w:i w:val="false"/>
          <w:iCs w:val="false"/>
        </w:rPr>
        <w:t xml:space="preserve">La creación manual es importante para permitir registrar gastos que no hayan sido ingresados directamente por el empleado.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10. Filtros</w:t>
      </w:r>
    </w:p>
    <w:p>
      <w:pPr>
        <w:spacing w:after="120"/>
      </w:pPr>
      <w:r>
        <w:rPr>
          <w:i w:val="false"/>
          <w:iCs w:val="false"/>
        </w:rPr>
        <w:t xml:space="preserve">La sección de gastos deberá permitir filtrar y combinar criterios: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Por fecha: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Hoy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Esta semana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Este 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Mes anterior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Rango personalizado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Por empleado: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Uno o varios empleados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Por categoría: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Desayuno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Almuerzo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Cena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Kilometraje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Reparación de llantas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Caja chica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Hospedaje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Por estado: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Reportado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Aprobado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Rechazado</w:t>
      </w:r>
    </w:p>
    <w:p>
      <w:pPr>
        <w:spacing w:after="120"/>
      </w:pPr>
      <w:r>
        <w:rPr>
          <w:i w:val="false"/>
          <w:iCs w:val="false"/>
        </w:rPr>
        <w:t xml:space="preserve">Ejemplo de filtro combinado: </w:t>
      </w:r>
      <w:r>
        <w:rPr>
          <w:i/>
          <w:iCs/>
        </w:rPr>
        <w:t xml:space="preserve">Agosto 2026 + Juan Pérez + Almuerzo</w:t>
      </w:r>
      <w:r>
        <w:rPr>
          <w:i w:val="false"/>
          <w:iCs w:val="false"/>
        </w:rPr>
        <w:t xml:space="preserve">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11. Dashboard gerencial</w:t>
      </w:r>
    </w:p>
    <w:p>
      <w:pPr>
        <w:spacing w:after="120"/>
      </w:pPr>
      <w:r>
        <w:rPr>
          <w:i w:val="false"/>
          <w:iCs w:val="false"/>
        </w:rPr>
        <w:t xml:space="preserve">El Dashboard deberá ser visual, moderno y fácil de entender para gerencia. Deberá incluir tarjetas KPI, gráficos, líneas de tendencia, rankings y comparaciones.</w:t>
      </w:r>
    </w:p>
    <w:p>
      <w:pPr>
        <w:spacing w:after="120"/>
      </w:pPr>
      <w:r>
        <w:rPr>
          <w:i w:val="false"/>
          <w:iCs w:val="false"/>
        </w:rPr>
        <w:t xml:space="preserve">Indicadores principales: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Gasto total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Total de desayunos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Total de almuerzos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Total de cenas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Total de kilómetros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Promedio de gasto por empleado</w:t>
      </w:r>
    </w:p>
    <w:p>
      <w:pPr>
        <w:spacing w:after="120"/>
      </w:pPr>
      <w:r>
        <w:rPr>
          <w:i w:val="false"/>
          <w:iCs w:val="false"/>
        </w:rPr>
        <w:t xml:space="preserve">Adición posterior a este documento: si el administrador configuró un </w:t>
      </w:r>
      <w:r>
        <w:rPr>
          <w:b/>
          <w:bCs/>
          <w:i w:val="false"/>
          <w:iCs w:val="false"/>
        </w:rPr>
        <w:t xml:space="preserve">presupuesto mensual por rol</w:t>
      </w:r>
      <w:r>
        <w:rPr>
          <w:i w:val="false"/>
          <w:iCs w:val="false"/>
        </w:rPr>
        <w:t xml:space="preserve"> (Caja chica y/o Empleados no directos, en Configuración), el Dashboard muestra una tarjeta comparando el gasto real del mes contra ese presupuesto para cada uno de esos dos roles (0 = sin presupuesto configurado, la tarjeta no aparece).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12. Gráficos y análisis</w:t>
      </w:r>
    </w:p>
    <w:p>
      <w:pPr>
        <w:spacing w:after="120"/>
      </w:pPr>
      <w:r>
        <w:rPr>
          <w:i w:val="false"/>
          <w:iCs w:val="false"/>
        </w:rPr>
        <w:t xml:space="preserve">El Dashboard deberá incluir como mínimo:</w:t>
      </w:r>
    </w:p>
    <w:p>
      <w:pPr>
        <w:spacing w:after="40"/>
        <w:ind w:left="360"/>
      </w:pPr>
      <w:r>
        <w:rPr>
          <w:b/>
          <w:bCs/>
        </w:rPr>
        <w:t xml:space="preserve">1. </w:t>
      </w:r>
      <w:r>
        <w:rPr>
          <w:i w:val="false"/>
          <w:iCs w:val="false"/>
        </w:rPr>
        <w:t xml:space="preserve">Tendencia de gastos a través del tiempo.</w:t>
      </w:r>
    </w:p>
    <w:p>
      <w:pPr>
        <w:spacing w:after="40"/>
        <w:ind w:left="360"/>
      </w:pPr>
      <w:r>
        <w:rPr>
          <w:b/>
          <w:bCs/>
        </w:rPr>
        <w:t xml:space="preserve">2. </w:t>
      </w:r>
      <w:r>
        <w:rPr>
          <w:i w:val="false"/>
          <w:iCs w:val="false"/>
        </w:rPr>
        <w:t xml:space="preserve">Distribución de gastos por categoría.</w:t>
      </w:r>
    </w:p>
    <w:p>
      <w:pPr>
        <w:spacing w:after="40"/>
        <w:ind w:left="360"/>
      </w:pPr>
      <w:r>
        <w:rPr>
          <w:b/>
          <w:bCs/>
        </w:rPr>
        <w:t xml:space="preserve">3. </w:t>
      </w:r>
      <w:r>
        <w:rPr>
          <w:i w:val="false"/>
          <w:iCs w:val="false"/>
        </w:rPr>
        <w:t xml:space="preserve">Ranking de empleados por gasto, ordenado de mayor a menor.</w:t>
      </w:r>
    </w:p>
    <w:p>
      <w:pPr>
        <w:spacing w:after="40"/>
        <w:ind w:left="360"/>
      </w:pPr>
      <w:r>
        <w:rPr>
          <w:b/>
          <w:bCs/>
        </w:rPr>
        <w:t xml:space="preserve">4. </w:t>
      </w:r>
      <w:r>
        <w:rPr>
          <w:i w:val="false"/>
          <w:iCs w:val="false"/>
        </w:rPr>
        <w:t xml:space="preserve">Comparación del mes actual contra el mes anterior.</w:t>
      </w:r>
    </w:p>
    <w:p>
      <w:pPr>
        <w:spacing w:after="120"/>
      </w:pPr>
      <w:r>
        <w:rPr>
          <w:i w:val="false"/>
          <w:iCs w:val="false"/>
        </w:rPr>
        <w:t xml:space="preserve">La comparación mensual deberá mostrar tanto el valor de cada período como la variación porcentual.</w:t>
      </w:r>
    </w:p>
    <w:p>
      <w:pPr>
        <w:spacing w:after="120"/>
      </w:pPr>
      <w:r>
        <w:rPr>
          <w:i w:val="false"/>
          <w:iCs w:val="false"/>
        </w:rPr>
        <w:t xml:space="preserve">Los gráficos deberán utilizar colores diferenciados por categoría y ser fáciles de interpretar.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13. Alertas y anomalías</w:t>
      </w:r>
    </w:p>
    <w:p>
      <w:pPr>
        <w:spacing w:after="120"/>
      </w:pPr>
      <w:r>
        <w:rPr>
          <w:i w:val="false"/>
          <w:iCs w:val="false"/>
        </w:rPr>
        <w:t xml:space="preserve">Como funcionalidad de mejora, el sistema podrá identificar situaciones como: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Empleados con gastos significativamente superiores al promedio.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Incrementos importantes del gasto mensual.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Cantidad elevada de gastos pendientes de aprobación.</w:t>
      </w:r>
    </w:p>
    <w:p>
      <w:pPr>
        <w:spacing w:after="120"/>
      </w:pPr>
      <w:r>
        <w:rPr>
          <w:i w:val="false"/>
          <w:iCs w:val="false"/>
        </w:rPr>
        <w:t xml:space="preserve">Ejemplo: </w:t>
      </w:r>
      <w:r>
        <w:rPr>
          <w:i/>
          <w:iCs/>
        </w:rPr>
        <w:t xml:space="preserve">"El gasto de un empleado está 32% por encima del promedio."</w:t>
      </w:r>
    </w:p>
    <w:p>
      <w:pPr>
        <w:spacing w:after="120"/>
      </w:pPr>
      <w:r>
        <w:rPr>
          <w:i w:val="false"/>
          <w:iCs w:val="false"/>
        </w:rPr>
        <w:t xml:space="preserve">Estas alertas podrán implementarse inicialmente mediante reglas estadísticas sencillas, sin necesidad de inteligencia artificial.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14. Reportes y exportación</w:t>
      </w:r>
    </w:p>
    <w:p>
      <w:pPr>
        <w:spacing w:after="120"/>
      </w:pPr>
      <w:r>
        <w:rPr>
          <w:i w:val="false"/>
          <w:iCs w:val="false"/>
        </w:rPr>
        <w:t xml:space="preserve">Administración deberá poder generar reportes por: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Empleado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Categoría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Estado</w:t>
      </w:r>
    </w:p>
    <w:p>
      <w:pPr>
        <w:spacing w:after="120"/>
      </w:pPr>
      <w:r>
        <w:rPr>
          <w:i w:val="false"/>
          <w:iCs w:val="false"/>
        </w:rPr>
        <w:t xml:space="preserve">Debe existir una opción para exportar los resultados a CSV o Excel.</w:t>
      </w:r>
    </w:p>
    <w:p>
      <w:pPr>
        <w:spacing w:after="120"/>
      </w:pPr>
      <w:r>
        <w:rPr>
          <w:i w:val="false"/>
          <w:iCs w:val="false"/>
        </w:rPr>
        <w:t xml:space="preserve">El archivo CSV deberá incluir como mínimo: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Fecha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Empleado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Categoría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Monto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Moneda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Estado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Kilometraje cuando aplique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Cédula y número de cuenta bancaria</w:t>
      </w:r>
      <w:r>
        <w:rPr>
          <w:i w:val="false"/>
          <w:iCs w:val="false"/>
        </w:rPr>
        <w:t xml:space="preserve"> del empleado — adición posterior a este documento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Cierre de mes (adición posterior a este documento)</w:t>
      </w:r>
    </w:p>
    <w:p>
      <w:pPr>
        <w:spacing w:after="120"/>
      </w:pPr>
      <w:r>
        <w:rPr>
          <w:i w:val="false"/>
          <w:iCs w:val="false"/>
        </w:rPr>
        <w:t xml:space="preserve">Además del CSV con los filtros activos, Reportes tiene un botón </w:t>
      </w:r>
      <w:r>
        <w:rPr>
          <w:b/>
          <w:bCs/>
          <w:i w:val="false"/>
          <w:iCs w:val="false"/>
        </w:rPr>
        <w:t xml:space="preserve">"Generar cierre de mes"</w:t>
      </w:r>
      <w:r>
        <w:rPr>
          <w:i w:val="false"/>
          <w:iCs w:val="false"/>
        </w:rPr>
        <w:t xml:space="preserve"> que descarga un </w:t>
      </w:r>
      <w:r>
        <w:rPr>
          <w:rFonts w:ascii="Consolas" w:cs="Consolas" w:eastAsia="Consolas" w:hAnsi="Consolas"/>
          <w:i w:val="false"/>
          <w:iCs w:val="false"/>
        </w:rPr>
        <w:t xml:space="preserve">.xlsx</w:t>
      </w:r>
      <w:r>
        <w:rPr>
          <w:i w:val="false"/>
          <w:iCs w:val="false"/>
        </w:rPr>
        <w:t xml:space="preserve"> (generado en el servidor con el paquete </w:t>
      </w:r>
      <w:r>
        <w:rPr>
          <w:rFonts w:ascii="Consolas" w:cs="Consolas" w:eastAsia="Consolas" w:hAnsi="Consolas"/>
          <w:i w:val="false"/>
          <w:iCs w:val="false"/>
        </w:rPr>
        <w:t xml:space="preserve">exceljs</w:t>
      </w:r>
      <w:r>
        <w:rPr>
          <w:i w:val="false"/>
          <w:iCs w:val="false"/>
        </w:rPr>
        <w:t xml:space="preserve">) respetando solo el período seleccionado (ignora los demás filtros) y </w:t>
      </w:r>
      <w:r>
        <w:rPr>
          <w:b/>
          <w:bCs/>
          <w:i w:val="false"/>
          <w:iCs w:val="false"/>
        </w:rPr>
        <w:t xml:space="preserve">solo incluye gastos en estado Aprobado</w:t>
      </w:r>
      <w:r>
        <w:rPr>
          <w:i w:val="false"/>
          <w:iCs w:val="false"/>
        </w:rPr>
        <w:t xml:space="preserve"> — un cierre de mes es lo que realmente se debe pagar. El libro tiene una hoja "Resumen" (total y cantidad de personas por tipo de usuario) más una hoja por tipo — Empleados, No directos, Caja chica, Hoteles — con ID, Nombre, Cédula, Cuenta bancaria, subtotal por categoría y Total por persona (u hotel).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15. Stack tecnológico obligatorio</w:t>
      </w:r>
    </w:p>
    <w:p>
      <w:pPr>
        <w:spacing w:after="120"/>
      </w:pPr>
      <w:r>
        <w:rPr>
          <w:i w:val="false"/>
          <w:iCs w:val="false"/>
        </w:rPr>
        <w:t xml:space="preserve">La aplicación utilizará obligatoriamente: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Vercel para hosting y deployment.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Supabase como backend principal.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Supabase PostgreSQL como base de datos.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Supabase Auth para autenticación.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Supabase Storage para fotografías y comprobantes.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Supabase Row Level Security (RLS) para seguridad y control de acceso.</w:t>
      </w:r>
    </w:p>
    <w:p>
      <w:pPr>
        <w:spacing w:after="120"/>
      </w:pPr>
      <w:r>
        <w:rPr>
          <w:i w:val="false"/>
          <w:iCs w:val="false"/>
        </w:rPr>
        <w:t xml:space="preserve">Stack preferido: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Next.js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Tailwind CSS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Supabase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Vercel</w:t>
      </w:r>
    </w:p>
    <w:p>
      <w:pPr>
        <w:spacing w:after="120"/>
      </w:pPr>
      <w:r>
        <w:rPr>
          <w:i w:val="false"/>
          <w:iCs w:val="false"/>
        </w:rPr>
        <w:t xml:space="preserve">Arquitectura objetivo:</w:t>
      </w:r>
    </w:p>
    <w:p>
      <w:pPr>
        <w:shd w:fill="F1F1F7"/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Usuario → Vercel → Aplicación Web → Supabase</w:t>
      </w:r>
    </w:p>
    <w:p>
      <w:pPr>
        <w:spacing w:after="60"/>
      </w:pPr>
    </w:p>
    <w:p>
      <w:pPr>
        <w:spacing w:after="120"/>
      </w:pPr>
      <w:r>
        <w:rPr>
          <w:i w:val="false"/>
          <w:iCs w:val="false"/>
        </w:rPr>
        <w:t xml:space="preserve">Para archivos:</w:t>
      </w:r>
    </w:p>
    <w:p>
      <w:pPr>
        <w:shd w:fill="F1F1F7"/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Usuario → Aplicación → Supabase Storage</w:t>
      </w:r>
    </w:p>
    <w:p>
      <w:pPr>
        <w:spacing w:after="60"/>
      </w:pP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16. Seguridad</w:t>
      </w:r>
    </w:p>
    <w:p>
      <w:pPr>
        <w:spacing w:after="120"/>
      </w:pPr>
      <w:r>
        <w:rPr>
          <w:i w:val="false"/>
          <w:iCs w:val="false"/>
        </w:rPr>
        <w:t xml:space="preserve">La seguridad deberá implementarse tanto a nivel de aplicación como directamente en Supabase.</w:t>
      </w:r>
    </w:p>
    <w:p>
      <w:pPr>
        <w:spacing w:after="120"/>
      </w:pPr>
      <w:r>
        <w:rPr>
          <w:i w:val="false"/>
          <w:iCs w:val="false"/>
        </w:rPr>
        <w:t xml:space="preserve">Roles: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EMPLOYEE</w:t>
      </w:r>
    </w:p>
    <w:p>
      <w:pPr>
        <w:pBdr>
          <w:left w:val="single" w:color="5B4CF0" w:sz="18" w:space="8"/>
        </w:pBdr>
        <w:spacing w:after="200"/>
        <w:ind w:left="360"/>
      </w:pPr>
      <w:r>
        <w:rPr>
          <w:i/>
          <w:iCs/>
        </w:rPr>
        <w:t xml:space="preserve">Adición posterior a este documento: los roles </w:t>
      </w:r>
      <w:r>
        <w:rPr>
          <w:rFonts w:ascii="Consolas" w:cs="Consolas" w:eastAsia="Consolas" w:hAnsi="Consolas"/>
          <w:i/>
          <w:iCs/>
        </w:rPr>
        <w:t xml:space="preserve">EMPLEADO_INDIRECTO</w:t>
      </w:r>
      <w:r>
        <w:rPr>
          <w:i/>
          <w:iCs/>
        </w:rPr>
        <w:t xml:space="preserve">, </w:t>
      </w:r>
      <w:r>
        <w:rPr>
          <w:rFonts w:ascii="Consolas" w:cs="Consolas" w:eastAsia="Consolas" w:hAnsi="Consolas"/>
          <w:i/>
          <w:iCs/>
        </w:rPr>
        <w:t xml:space="preserve">CAJA_CHICA</w:t>
      </w:r>
      <w:r>
        <w:rPr>
          <w:i/>
          <w:iCs/>
        </w:rPr>
        <w:t xml:space="preserve"> y </w:t>
      </w:r>
      <w:r>
        <w:rPr>
          <w:rFonts w:ascii="Consolas" w:cs="Consolas" w:eastAsia="Consolas" w:hAnsi="Consolas"/>
          <w:i/>
          <w:iCs/>
        </w:rPr>
        <w:t xml:space="preserve">HOTEL</w:t>
      </w:r>
      <w:r>
        <w:rPr>
          <w:i/>
          <w:iCs/>
        </w:rPr>
        <w:t xml:space="preserve"> (sección 3.1) siguen exactamente la misma regla de acceso que </w:t>
      </w:r>
      <w:r>
        <w:rPr>
          <w:rFonts w:ascii="Consolas" w:cs="Consolas" w:eastAsia="Consolas" w:hAnsi="Consolas"/>
          <w:i/>
          <w:iCs/>
        </w:rPr>
        <w:t xml:space="preserve">EMPLOYEE</w:t>
      </w:r>
      <w:r>
        <w:rPr>
          <w:i/>
          <w:iCs/>
        </w:rPr>
        <w:t xml:space="preserve"> a nivel de RLS — cualquier rol distinto de </w:t>
      </w:r>
      <w:r>
        <w:rPr>
          <w:rFonts w:ascii="Consolas" w:cs="Consolas" w:eastAsia="Consolas" w:hAnsi="Consolas"/>
          <w:i/>
          <w:iCs/>
        </w:rPr>
        <w:t xml:space="preserve">ADMIN</w:t>
      </w:r>
      <w:r>
        <w:rPr>
          <w:i/>
          <w:iCs/>
        </w:rPr>
        <w:t xml:space="preserve"> solo puede leer y crear sus propios registros.</w:t>
      </w:r>
    </w:p>
    <w:p>
      <w:pPr>
        <w:spacing w:after="120"/>
      </w:pPr>
      <w:r>
        <w:rPr>
          <w:i w:val="false"/>
          <w:iCs w:val="false"/>
        </w:rPr>
        <w:t xml:space="preserve">Un </w:t>
      </w:r>
      <w:r>
        <w:rPr>
          <w:rFonts w:ascii="Consolas" w:cs="Consolas" w:eastAsia="Consolas" w:hAnsi="Consolas"/>
          <w:i w:val="false"/>
          <w:iCs w:val="false"/>
        </w:rPr>
        <w:t xml:space="preserve">EMPLOYEE</w:t>
      </w:r>
      <w:r>
        <w:rPr>
          <w:i w:val="false"/>
          <w:iCs w:val="false"/>
        </w:rPr>
        <w:t xml:space="preserve"> solamente podrá leer y crear sus propios registros y acceder a sus propias fotografías.</w:t>
      </w:r>
    </w:p>
    <w:p>
      <w:pPr>
        <w:spacing w:after="120"/>
      </w:pPr>
      <w:r>
        <w:rPr>
          <w:i w:val="false"/>
          <w:iCs w:val="false"/>
        </w:rPr>
        <w:t xml:space="preserve">Un </w:t>
      </w:r>
      <w:r>
        <w:rPr>
          <w:rFonts w:ascii="Consolas" w:cs="Consolas" w:eastAsia="Consolas" w:hAnsi="Consolas"/>
          <w:i w:val="false"/>
          <w:iCs w:val="false"/>
        </w:rPr>
        <w:t xml:space="preserve">ADMIN</w:t>
      </w:r>
      <w:r>
        <w:rPr>
          <w:i w:val="false"/>
          <w:iCs w:val="false"/>
        </w:rPr>
        <w:t xml:space="preserve"> podrá acceder a todos los empleados, gastos, fotografías, reportes y Dashboard.</w:t>
      </w:r>
    </w:p>
    <w:p>
      <w:pPr>
        <w:spacing w:after="120"/>
      </w:pPr>
      <w:r>
        <w:rPr>
          <w:i w:val="false"/>
          <w:iCs w:val="false"/>
        </w:rPr>
        <w:t xml:space="preserve">La seguridad no debe depender únicamente del frontend. Las políticas RLS deberán implementarse correctamente en Supabase.</w:t>
      </w:r>
    </w:p>
    <w:p>
      <w:pPr>
        <w:spacing w:after="120"/>
      </w:pPr>
      <w:r>
        <w:rPr>
          <w:i w:val="false"/>
          <w:iCs w:val="false"/>
        </w:rPr>
        <w:t xml:space="preserve">Las contraseñas deberán manejarse mediante Supabase Auth y nunca almacenarse manualmente en texto plano.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17. Almacenamiento de imágenes</w:t>
      </w:r>
    </w:p>
    <w:p>
      <w:pPr>
        <w:spacing w:after="120"/>
      </w:pPr>
      <w:r>
        <w:rPr>
          <w:i w:val="false"/>
          <w:iCs w:val="false"/>
        </w:rPr>
        <w:t xml:space="preserve">Las fotografías deberán almacenarse mediante Supabase Storage. No almacenar las imágenes directamente dentro de PostgreSQL. La base de datos deberá guardar las referencias necesarias a los archivos.</w:t>
      </w:r>
    </w:p>
    <w:p>
      <w:pPr>
        <w:spacing w:after="120"/>
      </w:pPr>
      <w:r>
        <w:rPr>
          <w:i w:val="false"/>
          <w:iCs w:val="false"/>
        </w:rPr>
        <w:t xml:space="preserve">Deberán contemplarse: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Comprobantes de alimentación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Fotografía de odómetro inicial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Fotografía de odómetro final</w:t>
      </w:r>
    </w:p>
    <w:p>
      <w:pPr>
        <w:spacing w:after="120"/>
      </w:pPr>
      <w:r>
        <w:rPr>
          <w:i w:val="false"/>
          <w:iCs w:val="false"/>
        </w:rPr>
        <w:t xml:space="preserve">El acceso a las fotografías deberá estar protegido mediante autenticación y políticas de acceso apropiadas.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18. Base de datos</w:t>
      </w:r>
    </w:p>
    <w:p>
      <w:pPr>
        <w:spacing w:after="120"/>
      </w:pPr>
      <w:r>
        <w:rPr>
          <w:i w:val="false"/>
          <w:iCs w:val="false"/>
        </w:rPr>
        <w:t xml:space="preserve">La estructura mínima deberá contemplar (ver </w:t>
      </w:r>
      <w:r>
        <w:rPr>
          <w:rFonts w:ascii="Consolas" w:cs="Consolas" w:eastAsia="Consolas" w:hAnsi="Consolas"/>
          <w:i w:val="false"/>
          <w:iCs w:val="false"/>
        </w:rPr>
        <w:t xml:space="preserve">docs/database-schema.md</w:t>
      </w:r>
      <w:r>
        <w:rPr>
          <w:i w:val="false"/>
          <w:iCs w:val="false"/>
        </w:rPr>
        <w:t xml:space="preserve"> para el esquema real completo y actualizado, incluyendo RLS):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USERS / PROFILES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first_name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last_name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email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role (</w:t>
      </w:r>
      <w:r>
        <w:rPr>
          <w:rFonts w:ascii="Consolas" w:cs="Consolas" w:eastAsia="Consolas" w:hAnsi="Consolas"/>
          <w:i w:val="false"/>
          <w:iCs w:val="false"/>
        </w:rPr>
        <w:t xml:space="preserve">ADMIN</w:t>
      </w:r>
      <w:r>
        <w:rPr>
          <w:i w:val="false"/>
          <w:iCs w:val="false"/>
        </w:rPr>
        <w:t xml:space="preserve"> / </w:t>
      </w:r>
      <w:r>
        <w:rPr>
          <w:rFonts w:ascii="Consolas" w:cs="Consolas" w:eastAsia="Consolas" w:hAnsi="Consolas"/>
          <w:i w:val="false"/>
          <w:iCs w:val="false"/>
        </w:rPr>
        <w:t xml:space="preserve">EMPLOYEE</w:t>
      </w:r>
      <w:r>
        <w:rPr>
          <w:i w:val="false"/>
          <w:iCs w:val="false"/>
        </w:rPr>
        <w:t xml:space="preserve"> / </w:t>
      </w:r>
      <w:r>
        <w:rPr>
          <w:rFonts w:ascii="Consolas" w:cs="Consolas" w:eastAsia="Consolas" w:hAnsi="Consolas"/>
          <w:i w:val="false"/>
          <w:iCs w:val="false"/>
        </w:rPr>
        <w:t xml:space="preserve">EMPLEADO_INDIRECTO</w:t>
      </w:r>
      <w:r>
        <w:rPr>
          <w:i w:val="false"/>
          <w:iCs w:val="false"/>
        </w:rPr>
        <w:t xml:space="preserve"> / </w:t>
      </w:r>
      <w:r>
        <w:rPr>
          <w:rFonts w:ascii="Consolas" w:cs="Consolas" w:eastAsia="Consolas" w:hAnsi="Consolas"/>
          <w:i w:val="false"/>
          <w:iCs w:val="false"/>
        </w:rPr>
        <w:t xml:space="preserve">CAJA_CHICA</w:t>
      </w:r>
      <w:r>
        <w:rPr>
          <w:i w:val="false"/>
          <w:iCs w:val="false"/>
        </w:rPr>
        <w:t xml:space="preserve"> / </w:t>
      </w:r>
      <w:r>
        <w:rPr>
          <w:rFonts w:ascii="Consolas" w:cs="Consolas" w:eastAsia="Consolas" w:hAnsi="Consolas"/>
          <w:i w:val="false"/>
          <w:iCs w:val="false"/>
        </w:rPr>
        <w:t xml:space="preserve">HOTEL</w:t>
      </w:r>
      <w:r>
        <w:rPr>
          <w:i w:val="false"/>
          <w:iCs w:val="false"/>
        </w:rPr>
        <w:t xml:space="preserve"> — los tres últimos son adición posterior, ver sección 3.1)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department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phone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cedula</w:t>
      </w:r>
      <w:r>
        <w:rPr>
          <w:i w:val="false"/>
          <w:iCs w:val="false"/>
        </w:rPr>
        <w:t xml:space="preserve"> — adición posterior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bank_account</w:t>
      </w:r>
      <w:r>
        <w:rPr>
          <w:i w:val="false"/>
          <w:iCs w:val="false"/>
        </w:rPr>
        <w:t xml:space="preserve"> — adición posterior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nightly_rate</w:t>
      </w:r>
      <w:r>
        <w:rPr>
          <w:i w:val="false"/>
          <w:iCs w:val="false"/>
        </w:rPr>
        <w:t xml:space="preserve"> — solo rol Hotel, adición posterior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employee_code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created_at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EXPENSES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user_id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type (incluye </w:t>
      </w:r>
      <w:r>
        <w:rPr>
          <w:rFonts w:ascii="Consolas" w:cs="Consolas" w:eastAsia="Consolas" w:hAnsi="Consolas"/>
          <w:i w:val="false"/>
          <w:iCs w:val="false"/>
        </w:rPr>
        <w:t xml:space="preserve">REPARACION_LLANTAS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CAJA_CHICA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HOSPEDAJE</w:t>
      </w:r>
      <w:r>
        <w:rPr>
          <w:i w:val="false"/>
          <w:iCs w:val="false"/>
        </w:rPr>
        <w:t xml:space="preserve"> — adición posterior, ver sección 3.1)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date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currency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description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nights</w:t>
      </w:r>
      <w:r>
        <w:rPr>
          <w:i w:val="false"/>
          <w:iCs w:val="false"/>
        </w:rPr>
        <w:t xml:space="preserve"> — solo Hospedaje, adición posterior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reported_rate</w:t>
      </w:r>
      <w:r>
        <w:rPr>
          <w:i w:val="false"/>
          <w:iCs w:val="false"/>
        </w:rPr>
        <w:t xml:space="preserve"> — solo Hospedaje, tarifa que el hotel dice haber aplicado, adición posterior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rejection_reason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created_at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updated_at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MILEAGE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expense_id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start_location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end_location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start_time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end_time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initial_odometer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final_odometer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kilometers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EXPENSE_PHOTOS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expense_id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photo_type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file_url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created_at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APP_SETTINGS (adición posterior a este documento)</w:t>
      </w:r>
    </w:p>
    <w:p>
      <w:pPr>
        <w:spacing w:after="120"/>
      </w:pPr>
      <w:r>
        <w:rPr>
          <w:i w:val="false"/>
          <w:iCs w:val="false"/>
        </w:rPr>
        <w:t xml:space="preserve">Fila única de configuración global (ver sección 5, 11 y 21): presupuestos semanales por categoría de comida, presupuestos mensuales por rol (Caja chica / No directos), tarifa por km y día de pago semanal. Editable solo por un admin desde Configuración.</w:t>
      </w:r>
    </w:p>
    <w:p>
      <w:pPr>
        <w:pBdr>
          <w:left w:val="single" w:color="5B4CF0" w:sz="18" w:space="8"/>
        </w:pBdr>
        <w:spacing w:after="200"/>
        <w:ind w:left="360"/>
      </w:pPr>
      <w:r>
        <w:rPr>
          <w:i/>
          <w:iCs/>
        </w:rPr>
        <w:t xml:space="preserve">La estructura puede modificarse si existe una arquitectura técnicamente superior, siempre que se mantenga la funcionalidad requerida.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19. Experiencia móvil</w:t>
      </w:r>
    </w:p>
    <w:p>
      <w:pPr>
        <w:spacing w:after="120"/>
      </w:pPr>
      <w:r>
        <w:rPr>
          <w:i w:val="false"/>
          <w:iCs w:val="false"/>
        </w:rPr>
        <w:t xml:space="preserve">La aplicación será utilizada principalmente desde teléfonos celulares. Por ello deberá ser Mobile-First y responsive.</w:t>
      </w:r>
    </w:p>
    <w:p>
      <w:pPr>
        <w:spacing w:after="120"/>
      </w:pPr>
      <w:r>
        <w:rPr>
          <w:i w:val="false"/>
          <w:iCs w:val="false"/>
        </w:rPr>
        <w:t xml:space="preserve">El módulo de empleados deberá priorizar: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Botones grandes.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Formularios cortos.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Pocos pasos.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Acceso sencillo a la cámara.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Selección de fotografías desde la galería.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Confirmación antes de enviar.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Buena experiencia tanto en Android como en iPhone.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20. Arquitectura y deployment</w:t>
      </w:r>
    </w:p>
    <w:p>
      <w:pPr>
        <w:spacing w:after="120"/>
      </w:pPr>
      <w:r>
        <w:rPr>
          <w:i w:val="false"/>
          <w:iCs w:val="false"/>
        </w:rPr>
        <w:t xml:space="preserve">El proyecto deberá estar preparado para trabajar con:</w:t>
      </w:r>
    </w:p>
    <w:p>
      <w:pPr>
        <w:shd w:fill="F1F1F7"/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GitHub → Vercel → Supabase</w:t>
      </w:r>
    </w:p>
    <w:p>
      <w:pPr>
        <w:spacing w:after="60"/>
      </w:pPr>
    </w:p>
    <w:p>
      <w:pPr>
        <w:spacing w:after="120"/>
      </w:pPr>
      <w:r>
        <w:rPr>
          <w:i w:val="false"/>
          <w:iCs w:val="false"/>
        </w:rPr>
        <w:t xml:space="preserve">Las variables de entorno deberán utilizarse para configurar las credenciales y URLs necesarias. Nunca se deberán exponer claves privadas o secretos en el frontend.</w:t>
      </w:r>
    </w:p>
    <w:p>
      <w:pPr>
        <w:spacing w:after="120"/>
      </w:pPr>
      <w:r>
        <w:rPr>
          <w:i w:val="false"/>
          <w:iCs w:val="false"/>
        </w:rPr>
        <w:t xml:space="preserve">Las modificaciones de estructura de base de datos deberán poder reproducirse mediante migraciones SQL de Supabase.</w:t>
      </w:r>
    </w:p>
    <w:p>
      <w:pPr>
        <w:spacing w:after="120"/>
      </w:pPr>
      <w:r>
        <w:rPr>
          <w:i w:val="false"/>
          <w:iCs w:val="false"/>
        </w:rPr>
        <w:t xml:space="preserve">El proyecto debe ser fácil de desarrollar localmente, mantener y desplegar.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21. Desarrollo por fases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EEECFE"/>
          </w:tcPr>
          <w:p>
            <w:r>
              <w:rPr>
                <w:i w:val="false"/>
                <w:iCs w:val="false"/>
              </w:rPr>
              <w:t xml:space="preserve">Fase</w:t>
            </w:r>
          </w:p>
        </w:tc>
        <w:tc>
          <w:tcPr>
            <w:tcW w:type="pct" w:w="33%"/>
            <w:shd w:fill="EEECFE"/>
          </w:tcPr>
          <w:p>
            <w:r>
              <w:rPr>
                <w:i w:val="false"/>
                <w:iCs w:val="false"/>
              </w:rPr>
              <w:t xml:space="preserve">Contenido</w:t>
            </w:r>
          </w:p>
        </w:tc>
        <w:tc>
          <w:tcPr>
            <w:tcW w:type="pct" w:w="33%"/>
            <w:shd w:fill="EEECFE"/>
          </w:tcPr>
          <w:p>
            <w:r>
              <w:rPr>
                <w:i w:val="false"/>
                <w:iCs w:val="false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Autenticación y usuarios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Registro de desayuno, almuerzo y cena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Carga de fotografías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Registro de kilometraje con fotografías inicial/final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Historial del empleado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Panel administrativo de gastos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7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Dashboard gerencial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8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Reportes y exportación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9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Seguridad, validaciones y pruebas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Pasada de hardening aplicada</w:t>
            </w:r>
          </w:p>
        </w:tc>
      </w:tr>
      <w:tr>
        <w:trPr>
          <w:tblHeader w:val="false"/>
        </w:trPr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Roles adicionales (No directo/Caja chica/Hotel), presupuestos, kilometraje asignado por admin y cierre de mes</w:t>
            </w:r>
          </w:p>
        </w:tc>
        <w:tc>
          <w:tcPr>
            <w:tcW w:type="pct" w:w="33%"/>
          </w:tcPr>
          <w:p>
            <w:r>
              <w:rPr>
                <w:i w:val="false"/>
                <w:iCs w:val="false"/>
              </w:rPr>
              <w:t xml:space="preserve">✅ Completada (adición posterior a este documento)</w:t>
            </w:r>
          </w:p>
        </w:tc>
      </w:tr>
    </w:tbl>
    <w:p>
      <w:pPr>
        <w:spacing w:after="60"/>
      </w:pP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Fase 1 — detalle de lo implementado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Scaffold del proyecto: Next.js 16 (App Router) + TypeScript + Tailwind CSS 4, desplegable en Vercel.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Autenticación con Supabase Auth (email + contraseña). Sin auto-registro público: los usuarios los crea Administración (sección 8). El login acepta </w:t>
      </w:r>
      <w:r>
        <w:rPr>
          <w:b/>
          <w:bCs/>
          <w:i w:val="false"/>
          <w:iCs w:val="false"/>
        </w:rPr>
        <w:t xml:space="preserve">ID de empleado (ej. `E001`) o correo</w:t>
      </w:r>
      <w:r>
        <w:rPr>
          <w:i w:val="false"/>
          <w:iCs w:val="false"/>
        </w:rPr>
        <w:t xml:space="preserve"> en el mismo campo — si lo que se escribe no tiene </w:t>
      </w:r>
      <w:r>
        <w:rPr>
          <w:rFonts w:ascii="Consolas" w:cs="Consolas" w:eastAsia="Consolas" w:hAnsi="Consolas"/>
          <w:i w:val="false"/>
          <w:iCs w:val="false"/>
        </w:rPr>
        <w:t xml:space="preserve">@</w:t>
      </w:r>
      <w:r>
        <w:rPr>
          <w:i w:val="false"/>
          <w:iCs w:val="false"/>
        </w:rPr>
        <w:t xml:space="preserve">, el servidor lo resuelve a su correo real antes de autenticar (</w:t>
      </w:r>
      <w:r>
        <w:rPr>
          <w:rFonts w:ascii="Consolas" w:cs="Consolas" w:eastAsia="Consolas" w:hAnsi="Consolas"/>
          <w:i w:val="false"/>
          <w:iCs w:val="false"/>
        </w:rPr>
        <w:t xml:space="preserve">src/app/login/actions.ts</w:t>
      </w:r>
      <w:r>
        <w:rPr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i w:val="false"/>
          <w:iCs w:val="false"/>
        </w:rPr>
        <w:t xml:space="preserve">proxy.ts</w:t>
      </w:r>
      <w:r>
        <w:rPr>
          <w:i w:val="false"/>
          <w:iCs w:val="false"/>
        </w:rPr>
        <w:t xml:space="preserve"> (equivalente a middleware en Next 16) protege todas las rutas: redirige a </w:t>
      </w:r>
      <w:r>
        <w:rPr>
          <w:rFonts w:ascii="Consolas" w:cs="Consolas" w:eastAsia="Consolas" w:hAnsi="Consolas"/>
          <w:i w:val="false"/>
          <w:iCs w:val="false"/>
        </w:rPr>
        <w:t xml:space="preserve">/login</w:t>
      </w:r>
      <w:r>
        <w:rPr>
          <w:i w:val="false"/>
          <w:iCs w:val="false"/>
        </w:rPr>
        <w:t xml:space="preserve"> si no hay sesión, y separa </w:t>
      </w:r>
      <w:r>
        <w:rPr>
          <w:rFonts w:ascii="Consolas" w:cs="Consolas" w:eastAsia="Consolas" w:hAnsi="Consolas"/>
          <w:i w:val="false"/>
          <w:iCs w:val="false"/>
        </w:rPr>
        <w:t xml:space="preserve">/admin</w:t>
      </w:r>
      <w:r>
        <w:rPr>
          <w:i w:val="false"/>
          <w:iCs w:val="false"/>
        </w:rPr>
        <w:t xml:space="preserve"> vs </w:t>
      </w:r>
      <w:r>
        <w:rPr>
          <w:rFonts w:ascii="Consolas" w:cs="Consolas" w:eastAsia="Consolas" w:hAnsi="Consolas"/>
          <w:i w:val="false"/>
          <w:iCs w:val="false"/>
        </w:rPr>
        <w:t xml:space="preserve">/empleado</w:t>
      </w:r>
      <w:r>
        <w:rPr>
          <w:i w:val="false"/>
          <w:iCs w:val="false"/>
        </w:rPr>
        <w:t xml:space="preserve"> según el rol del perfil.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Módulo de Administración → Empleados: crear, editar, activar/desactivar, restablecer contraseña y eliminar usuarios, con contraseña temporal generada automáticamente y mostrada una sola vez al admin (sección 8 completa). La contraseña (al crear y al restablecer) es </w:t>
      </w:r>
      <w:r>
        <w:rPr>
          <w:b/>
          <w:bCs/>
          <w:i w:val="false"/>
          <w:iCs w:val="false"/>
        </w:rPr>
        <w:t xml:space="preserve">editable</w:t>
      </w:r>
      <w:r>
        <w:rPr>
          <w:i w:val="false"/>
          <w:iCs w:val="false"/>
        </w:rPr>
        <w:t xml:space="preserve">: el campo trae un PIN de 4 dígitos generado como sugerencia, con botón "Generar" para otro nuevo, pero el admin puede escribir la que quiera (mínimo 4 caracteres — requiere que en Supabase la longitud mínima de contraseña esté en 4, ver docs/supabase-setup.md).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Creación masiva ("Crear varios"): el admin solo elige cuántas cuentas de empleado crear (sin nombres todavía) y el sistema las crea de una vez con nombre de marcador ("Empleado 1", "Empleado 2"...), un </w:t>
      </w:r>
      <w:r>
        <w:rPr>
          <w:b/>
          <w:bCs/>
          <w:i w:val="false"/>
          <w:iCs w:val="false"/>
        </w:rPr>
        <w:t xml:space="preserve">ID único</w:t>
      </w:r>
      <w:r>
        <w:rPr>
          <w:i w:val="false"/>
          <w:iCs w:val="false"/>
        </w:rPr>
        <w:t xml:space="preserve"> autogenerado (letra de rol + 3 dígitos secuenciales — </w:t>
      </w:r>
      <w:r>
        <w:rPr>
          <w:rFonts w:ascii="Consolas" w:cs="Consolas" w:eastAsia="Consolas" w:hAnsi="Consolas"/>
          <w:i w:val="false"/>
          <w:iCs w:val="false"/>
        </w:rPr>
        <w:t xml:space="preserve">A001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A002</w:t>
      </w:r>
      <w:r>
        <w:rPr>
          <w:i w:val="false"/>
          <w:iCs w:val="false"/>
        </w:rPr>
        <w:t xml:space="preserve">... admin, </w:t>
      </w:r>
      <w:r>
        <w:rPr>
          <w:rFonts w:ascii="Consolas" w:cs="Consolas" w:eastAsia="Consolas" w:hAnsi="Consolas"/>
          <w:i w:val="false"/>
          <w:iCs w:val="false"/>
        </w:rPr>
        <w:t xml:space="preserve">E001</w:t>
      </w:r>
      <w:r>
        <w:rPr>
          <w:i w:val="false"/>
          <w:iCs w:val="false"/>
        </w:rPr>
        <w:t xml:space="preserve">... empleado, </w:t>
      </w:r>
      <w:r>
        <w:rPr>
          <w:rFonts w:ascii="Consolas" w:cs="Consolas" w:eastAsia="Consolas" w:hAnsi="Consolas"/>
          <w:i w:val="false"/>
          <w:iCs w:val="false"/>
        </w:rPr>
        <w:t xml:space="preserve">N001</w:t>
      </w:r>
      <w:r>
        <w:rPr>
          <w:i w:val="false"/>
          <w:iCs w:val="false"/>
        </w:rPr>
        <w:t xml:space="preserve">... no directo, </w:t>
      </w:r>
      <w:r>
        <w:rPr>
          <w:rFonts w:ascii="Consolas" w:cs="Consolas" w:eastAsia="Consolas" w:hAnsi="Consolas"/>
          <w:i w:val="false"/>
          <w:iCs w:val="false"/>
        </w:rPr>
        <w:t xml:space="preserve">C001</w:t>
      </w:r>
      <w:r>
        <w:rPr>
          <w:i w:val="false"/>
          <w:iCs w:val="false"/>
        </w:rPr>
        <w:t xml:space="preserve">... caja chica, </w:t>
      </w:r>
      <w:r>
        <w:rPr>
          <w:rFonts w:ascii="Consolas" w:cs="Consolas" w:eastAsia="Consolas" w:hAnsi="Consolas"/>
          <w:i w:val="false"/>
          <w:iCs w:val="false"/>
        </w:rPr>
        <w:t xml:space="preserve">H001</w:t>
      </w:r>
      <w:r>
        <w:rPr>
          <w:i w:val="false"/>
          <w:iCs w:val="false"/>
        </w:rPr>
        <w:t xml:space="preserve">... hotel — cada rol con su propio contador), correo autogenerado (</w:t>
      </w:r>
      <w:r>
        <w:rPr>
          <w:rFonts w:ascii="Consolas" w:cs="Consolas" w:eastAsia="Consolas" w:hAnsi="Consolas"/>
          <w:i w:val="false"/>
          <w:iCs w:val="false"/>
        </w:rPr>
        <w:t xml:space="preserve">nombre.apellido@zerogap.app</w:t>
      </w:r>
      <w:r>
        <w:rPr>
          <w:i w:val="false"/>
          <w:iCs w:val="false"/>
        </w:rPr>
        <w:t xml:space="preserve"> o similar) y contraseña temporal — un PIN numérico de 4 dígitos en vez de una contraseña alfanumérica, para que sea fácil de leer y escribir por empleados con poca familiaridad con contraseñas. Muestra una tabla con ID+usuario+contraseña de cada una para repartirlas. Más adelante, cuando el admin sabe a qué persona le va a asignar cada cuenta, la identifica por su ID y le pone el nombre real desde "Editar" — no hay que volver a crearla. El ID también se puede escribir a mano al crear un empleado individual (columna "ID" en la tabla, campo </w:t>
      </w:r>
      <w:r>
        <w:rPr>
          <w:rFonts w:ascii="Consolas" w:cs="Consolas" w:eastAsia="Consolas" w:hAnsi="Consolas"/>
          <w:i w:val="false"/>
          <w:iCs w:val="false"/>
        </w:rPr>
        <w:t xml:space="preserve">employee_code</w:t>
      </w:r>
      <w:r>
        <w:rPr>
          <w:i w:val="false"/>
          <w:iCs w:val="false"/>
        </w:rPr>
        <w:t xml:space="preserve"> en la base de datos).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La lista de Usuarios (renombrada de "Empleados" — adición posterior a este documento) usa un diseño compacto de filas (no tabla ancha con scroll horizontal): "Editar" expande el formulario de edición directamente debajo de la fila en vez de abrir un popup — pensado para uso cómodo en celular. Cinco pestañas (Empleados / No directos / Caja chica / Hoteles / Admins, cada una con su contador) separan la lista por rol, y determinan el rol con el que se crea un usuario nuevo desde esa pestaña (ya no hay un desplegable de "Rol" en el formulario de creación).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Esquema de base de datos y políticas RLS iniciales (</w:t>
      </w:r>
      <w:r>
        <w:rPr>
          <w:rFonts w:ascii="Consolas" w:cs="Consolas" w:eastAsia="Consolas" w:hAnsi="Consolas"/>
          <w:i w:val="false"/>
          <w:iCs w:val="false"/>
        </w:rPr>
        <w:t xml:space="preserve">supabase/migrations/0001_init.sql</w:t>
      </w:r>
      <w:r>
        <w:rPr>
          <w:i w:val="false"/>
          <w:iCs w:val="false"/>
        </w:rPr>
        <w:t xml:space="preserve">), cubriendo </w:t>
      </w:r>
      <w:r>
        <w:rPr>
          <w:rFonts w:ascii="Consolas" w:cs="Consolas" w:eastAsia="Consolas" w:hAnsi="Consolas"/>
          <w:i w:val="false"/>
          <w:iCs w:val="false"/>
        </w:rPr>
        <w:t xml:space="preserve">profiles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expenses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mileage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expense_photos</w:t>
      </w:r>
      <w:r>
        <w:rPr>
          <w:i w:val="false"/>
          <w:iCs w:val="false"/>
        </w:rPr>
        <w:t xml:space="preserve"> y el bucket de Storage </w:t>
      </w:r>
      <w:r>
        <w:rPr>
          <w:rFonts w:ascii="Consolas" w:cs="Consolas" w:eastAsia="Consolas" w:hAnsi="Consolas"/>
          <w:i w:val="false"/>
          <w:iCs w:val="false"/>
        </w:rPr>
        <w:t xml:space="preserve">receipts</w:t>
      </w:r>
      <w:r>
        <w:rPr>
          <w:i w:val="false"/>
          <w:iCs w:val="false"/>
        </w:rPr>
        <w:t xml:space="preserve"> — ver </w:t>
      </w:r>
      <w:r>
        <w:rPr>
          <w:rFonts w:ascii="Consolas" w:cs="Consolas" w:eastAsia="Consolas" w:hAnsi="Consolas"/>
          <w:i w:val="false"/>
          <w:iCs w:val="false"/>
        </w:rPr>
        <w:t xml:space="preserve">docs/database-schema.md</w:t>
      </w:r>
      <w:r>
        <w:rPr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Shells de navegación para Empleados (4 accesos + Mis Gastos) y Administración (Dashboard / Gastos / Empleados / Reportes), con las pantallas de fases posteriores como placeholders "próximamente" para no bloquear la navegación.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PWA instalable en Android/Chrome: manifest, service worker de app-shell y banner de instalación personalizado (ver sección 19 y </w:t>
      </w:r>
      <w:r>
        <w:rPr>
          <w:rFonts w:ascii="Consolas" w:cs="Consolas" w:eastAsia="Consolas" w:hAnsi="Consolas"/>
          <w:i w:val="false"/>
          <w:iCs w:val="false"/>
        </w:rPr>
        <w:t xml:space="preserve">docs/pwa.md</w:t>
      </w:r>
      <w:r>
        <w:rPr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Campo </w:t>
      </w:r>
      <w:r>
        <w:rPr>
          <w:b/>
          <w:bCs/>
          <w:i w:val="false"/>
          <w:iCs w:val="false"/>
        </w:rPr>
        <w:t xml:space="preserve">teléfono</w:t>
      </w:r>
      <w:r>
        <w:rPr>
          <w:i w:val="false"/>
          <w:iCs w:val="false"/>
        </w:rPr>
        <w:t xml:space="preserve"> agregado al perfil del empleado (</w:t>
      </w:r>
      <w:r>
        <w:rPr>
          <w:rFonts w:ascii="Consolas" w:cs="Consolas" w:eastAsia="Consolas" w:hAnsi="Consolas"/>
          <w:i w:val="false"/>
          <w:iCs w:val="false"/>
        </w:rPr>
        <w:t xml:space="preserve">supabase/migrations/0002_add_employee_phone.sql</w:t>
      </w:r>
      <w:r>
        <w:rPr>
          <w:i w:val="false"/>
          <w:iCs w:val="false"/>
        </w:rPr>
        <w:t xml:space="preserve">), editable desde crear/editar empleado.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Fases 2-5 — detalle de lo implementado (módulo Empleado)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i w:val="false"/>
          <w:iCs w:val="false"/>
        </w:rPr>
        <w:t xml:space="preserve">/empleado/desayuno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/almuerzo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/cena</w:t>
      </w:r>
      <w:r>
        <w:rPr>
          <w:i w:val="false"/>
          <w:iCs w:val="false"/>
        </w:rPr>
        <w:t xml:space="preserve">, </w:t>
      </w:r>
      <w:r>
        <w:rPr>
          <w:rFonts w:ascii="Consolas" w:cs="Consolas" w:eastAsia="Consolas" w:hAnsi="Consolas"/>
          <w:i w:val="false"/>
          <w:iCs w:val="false"/>
        </w:rPr>
        <w:t xml:space="preserve">/empleado/reparacion-llantas</w:t>
      </w:r>
      <w:r>
        <w:rPr>
          <w:i w:val="false"/>
          <w:iCs w:val="false"/>
        </w:rPr>
        <w:t xml:space="preserve">: mismo formulario reutilizable (</w:t>
      </w:r>
      <w:r>
        <w:rPr>
          <w:rFonts w:ascii="Consolas" w:cs="Consolas" w:eastAsia="Consolas" w:hAnsi="Consolas"/>
          <w:i w:val="false"/>
          <w:iCs w:val="false"/>
        </w:rPr>
        <w:t xml:space="preserve">MealExpenseForm</w:t>
      </w:r>
      <w:r>
        <w:rPr>
          <w:i w:val="false"/>
          <w:iCs w:val="false"/>
        </w:rPr>
        <w:t xml:space="preserve">) parametrizado por tipo — fecha (mínimo 5 semanas atrás, máximo hoy — </w:t>
      </w:r>
      <w:r>
        <w:rPr>
          <w:rFonts w:ascii="Consolas" w:cs="Consolas" w:eastAsia="Consolas" w:hAnsi="Consolas"/>
          <w:i w:val="false"/>
          <w:iCs w:val="false"/>
        </w:rPr>
        <w:t xml:space="preserve">minReportableDate()</w:t>
      </w:r>
      <w:r>
        <w:rPr>
          <w:i w:val="false"/>
          <w:iCs w:val="false"/>
        </w:rPr>
        <w:t xml:space="preserve"> en </w:t>
      </w:r>
      <w:r>
        <w:rPr>
          <w:rFonts w:ascii="Consolas" w:cs="Consolas" w:eastAsia="Consolas" w:hAnsi="Consolas"/>
          <w:i w:val="false"/>
          <w:iCs w:val="false"/>
        </w:rPr>
        <w:t xml:space="preserve">src/lib/week.ts</w:t>
      </w:r>
      <w:r>
        <w:rPr>
          <w:i w:val="false"/>
          <w:iCs w:val="false"/>
        </w:rPr>
        <w:t xml:space="preserve">, validado también en el servidor), hora, monto, moneda (USD/CRC) y foto de comprobante obligatoria, con vista previa antes de enviar. </w:t>
      </w:r>
      <w:r>
        <w:rPr>
          <w:b/>
          <w:bCs/>
          <w:i w:val="false"/>
          <w:iCs w:val="false"/>
        </w:rPr>
        <w:t xml:space="preserve">El campo de descripción se quitó de estos formularios</w:t>
      </w:r>
      <w:r>
        <w:rPr>
          <w:i w:val="false"/>
          <w:iCs w:val="false"/>
        </w:rPr>
        <w:t xml:space="preserve"> (adición posterior a este documento) — solo Caja chica lo pide, y ahí es obligatorio (</w:t>
      </w:r>
      <w:r>
        <w:rPr>
          <w:rFonts w:ascii="Consolas" w:cs="Consolas" w:eastAsia="Consolas" w:hAnsi="Consolas"/>
          <w:i w:val="false"/>
          <w:iCs w:val="false"/>
        </w:rPr>
        <w:t xml:space="preserve">requireDescription</w:t>
      </w:r>
      <w:r>
        <w:rPr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i w:val="false"/>
          <w:iCs w:val="false"/>
        </w:rPr>
        <w:t xml:space="preserve">/empleado/kilometraje</w:t>
      </w:r>
      <w:r>
        <w:rPr>
          <w:i w:val="false"/>
          <w:iCs w:val="false"/>
        </w:rPr>
        <w:t xml:space="preserve">: </w:t>
      </w:r>
      <w:r>
        <w:rPr>
          <w:b/>
          <w:bCs/>
          <w:i w:val="false"/>
          <w:iCs w:val="false"/>
        </w:rPr>
        <w:t xml:space="preserve">simplificado</w:t>
      </w:r>
      <w:r>
        <w:rPr>
          <w:i w:val="false"/>
          <w:iCs w:val="false"/>
        </w:rPr>
        <w:t xml:space="preserve"> (adición posterior a este documento) a solo fecha + dos fotos obligatorias (odómetro inicial y final) — ya no pide lugares, horas ni números de odómetro. El gasto se crea con monto 0; el administrador asigna los kilómetros al revisar las fotos y el sistema calcula el monto con la tarifa de Configuración (ver sección 5 y Fase 6 más abajo).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Captura de foto (</w:t>
      </w:r>
      <w:r>
        <w:rPr>
          <w:rFonts w:ascii="Consolas" w:cs="Consolas" w:eastAsia="Consolas" w:hAnsi="Consolas"/>
          <w:i w:val="false"/>
          <w:iCs w:val="false"/>
        </w:rPr>
        <w:t xml:space="preserve">PhotoCapture</w:t>
      </w:r>
      <w:r>
        <w:rPr>
          <w:i w:val="false"/>
          <w:iCs w:val="false"/>
        </w:rPr>
        <w:t xml:space="preserve">): dos botones separados — "Tomar foto" (abre la cámara, </w:t>
      </w:r>
      <w:r>
        <w:rPr>
          <w:rFonts w:ascii="Consolas" w:cs="Consolas" w:eastAsia="Consolas" w:hAnsi="Consolas"/>
          <w:i w:val="false"/>
          <w:iCs w:val="false"/>
        </w:rPr>
        <w:t xml:space="preserve">capture="environment"</w:t>
      </w:r>
      <w:r>
        <w:rPr>
          <w:i w:val="false"/>
          <w:iCs w:val="false"/>
        </w:rPr>
        <w:t xml:space="preserve">) y "Elegir de galería" — en vez de un solo input, porque en varios navegadores móviles un input con </w:t>
      </w:r>
      <w:r>
        <w:rPr>
          <w:rFonts w:ascii="Consolas" w:cs="Consolas" w:eastAsia="Consolas" w:hAnsi="Consolas"/>
          <w:i w:val="false"/>
          <w:iCs w:val="false"/>
        </w:rPr>
        <w:t xml:space="preserve">capture</w:t>
      </w:r>
      <w:r>
        <w:rPr>
          <w:i w:val="false"/>
          <w:iCs w:val="false"/>
        </w:rPr>
        <w:t xml:space="preserve"> abre la cámara directo y oculta la opción de galería.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Las fotos se comprimen en el navegador antes de subirse (</w:t>
      </w:r>
      <w:r>
        <w:rPr>
          <w:rFonts w:ascii="Consolas" w:cs="Consolas" w:eastAsia="Consolas" w:hAnsi="Consolas"/>
          <w:i w:val="false"/>
          <w:iCs w:val="false"/>
        </w:rPr>
        <w:t xml:space="preserve">compressImage</w:t>
      </w:r>
      <w:r>
        <w:rPr>
          <w:i w:val="false"/>
          <w:iCs w:val="false"/>
        </w:rPr>
        <w:t xml:space="preserve">: redimensiona a máx. 1600px de lado mayor y reexporta como JPEG calidad ~0.82 vía Canvas) — una foto de cámara de celular puede pesar varios MB; comprimida ocupa una fracción del espacio en Storage y sube más rápido. Si la compresión falla, se sube el archivo original sin bloquear el envío.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Las fotos se suben a Supabase Storage (bucket privado </w:t>
      </w:r>
      <w:r>
        <w:rPr>
          <w:rFonts w:ascii="Consolas" w:cs="Consolas" w:eastAsia="Consolas" w:hAnsi="Consolas"/>
          <w:i w:val="false"/>
          <w:iCs w:val="false"/>
        </w:rPr>
        <w:t xml:space="preserve">receipts</w:t>
      </w:r>
      <w:r>
        <w:rPr>
          <w:i w:val="false"/>
          <w:iCs w:val="false"/>
        </w:rPr>
        <w:t xml:space="preserve">, ruta </w:t>
      </w:r>
      <w:r>
        <w:rPr>
          <w:rFonts w:ascii="Consolas" w:cs="Consolas" w:eastAsia="Consolas" w:hAnsi="Consolas"/>
          <w:i w:val="false"/>
          <w:iCs w:val="false"/>
        </w:rPr>
        <w:t xml:space="preserve">{user_id}/{expense_id}/{archivo}</w:t>
      </w:r>
      <w:r>
        <w:rPr>
          <w:i w:val="false"/>
          <w:iCs w:val="false"/>
        </w:rPr>
        <w:t xml:space="preserve">) usando la sesión del propio empleado (RLS, no el cliente admin) — coherente con "cada quien sube lo suyo".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i w:val="false"/>
          <w:iCs w:val="false"/>
        </w:rPr>
        <w:t xml:space="preserve">next.config.ts</w:t>
      </w:r>
      <w:r>
        <w:rPr>
          <w:i w:val="false"/>
          <w:iCs w:val="false"/>
        </w:rPr>
        <w:t xml:space="preserve"> sube el límite de tamaño de envío de Server Actions a 25 MB (</w:t>
      </w:r>
      <w:r>
        <w:rPr>
          <w:rFonts w:ascii="Consolas" w:cs="Consolas" w:eastAsia="Consolas" w:hAnsi="Consolas"/>
          <w:i w:val="false"/>
          <w:iCs w:val="false"/>
        </w:rPr>
        <w:t xml:space="preserve">experimental.serverActions.bodySizeLimit</w:t>
      </w:r>
      <w:r>
        <w:rPr>
          <w:i w:val="false"/>
          <w:iCs w:val="false"/>
        </w:rPr>
        <w:t xml:space="preserve">) — el límite por defecto de Next (1 MB) es insuficiente para una foto de cámara sin comprimir, y kilometraje manda 2 fotos en el mismo envío.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Inicio del empleado (</w:t>
      </w:r>
      <w:r>
        <w:rPr>
          <w:rFonts w:ascii="Consolas" w:cs="Consolas" w:eastAsia="Consolas" w:hAnsi="Consolas"/>
          <w:i w:val="false"/>
          <w:iCs w:val="false"/>
        </w:rPr>
        <w:t xml:space="preserve">/empleado</w:t>
      </w:r>
      <w:r>
        <w:rPr>
          <w:i w:val="false"/>
          <w:iCs w:val="false"/>
        </w:rPr>
        <w:t xml:space="preserve">): la tarjeta "Mi semana" (</w:t>
      </w:r>
      <w:r>
        <w:rPr>
          <w:rFonts w:ascii="Consolas" w:cs="Consolas" w:eastAsia="Consolas" w:hAnsi="Consolas"/>
          <w:i w:val="false"/>
          <w:iCs w:val="false"/>
        </w:rPr>
        <w:t xml:space="preserve">WeekTracker</w:t>
      </w:r>
      <w:r>
        <w:rPr>
          <w:i w:val="false"/>
          <w:iCs w:val="false"/>
        </w:rPr>
        <w:t xml:space="preserve">) se muestra primero en la página (se quitó el texto de leyenda que había debajo del encabezado — adición posterior a este documento), con los 7 días de la semana actual (lunes a domingo) y una bolita por día con el número de reportes diarios que ya envió — gris si 0, ámbar si incompleto, verde si llegó a la meta del día. La meta y qué cuenta como "un reporte" dependen del rol (</w:t>
      </w:r>
      <w:r>
        <w:rPr>
          <w:rFonts w:ascii="Consolas" w:cs="Consolas" w:eastAsia="Consolas" w:hAnsi="Consolas"/>
          <w:i w:val="false"/>
          <w:iCs w:val="false"/>
        </w:rPr>
        <w:t xml:space="preserve">dailyTypesForRole</w:t>
      </w:r>
      <w:r>
        <w:rPr>
          <w:i w:val="false"/>
          <w:iCs w:val="false"/>
        </w:rPr>
        <w:t xml:space="preserve">/</w:t>
      </w:r>
      <w:r>
        <w:rPr>
          <w:rFonts w:ascii="Consolas" w:cs="Consolas" w:eastAsia="Consolas" w:hAnsi="Consolas"/>
          <w:i w:val="false"/>
          <w:iCs w:val="false"/>
        </w:rPr>
        <w:t xml:space="preserve">optionsForRole</w:t>
      </w:r>
      <w:r>
        <w:rPr>
          <w:i w:val="false"/>
          <w:iCs w:val="false"/>
        </w:rPr>
        <w:t xml:space="preserve"> en </w:t>
      </w:r>
      <w:r>
        <w:rPr>
          <w:rFonts w:ascii="Consolas" w:cs="Consolas" w:eastAsia="Consolas" w:hAnsi="Consolas"/>
          <w:i w:val="false"/>
          <w:iCs w:val="false"/>
        </w:rPr>
        <w:t xml:space="preserve">src/lib/employee-categories.tsx</w:t>
      </w:r>
      <w:r>
        <w:rPr>
          <w:i w:val="false"/>
          <w:iCs w:val="false"/>
        </w:rPr>
        <w:t xml:space="preserve">): 4 para Empleado/No directo (Desayuno/Almuerzo/Cena/Kilometraje — Llantas no cuenta, no es rutina diaria), 1 para Caja chica y 1 para Hotel. Debajo, los botones de categoría se muestran centrados y compactos en una grilla de 2 columnas.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Cada día es un enlace a </w:t>
      </w:r>
      <w:r>
        <w:rPr>
          <w:rFonts w:ascii="Consolas" w:cs="Consolas" w:eastAsia="Consolas" w:hAnsi="Consolas"/>
          <w:i w:val="false"/>
          <w:iCs w:val="false"/>
        </w:rPr>
        <w:t xml:space="preserve">/empleado/dia/[fecha]</w:t>
      </w:r>
      <w:r>
        <w:rPr>
          <w:i w:val="false"/>
          <w:iCs w:val="false"/>
        </w:rPr>
        <w:t xml:space="preserve">, que muestra las categorías del día según el rol: si ya se reportó, su estado (Reportado/Aprobado/ Rechazado con motivo); si falta, un botón "Reportar" que lleva al formulario de esa categoría con la fecha ya puesta (parámetro </w:t>
      </w:r>
      <w:r>
        <w:rPr>
          <w:rFonts w:ascii="Consolas" w:cs="Consolas" w:eastAsia="Consolas" w:hAnsi="Consolas"/>
          <w:i w:val="false"/>
          <w:iCs w:val="false"/>
        </w:rPr>
        <w:t xml:space="preserve">?date=</w:t>
      </w:r>
      <w:r>
        <w:rPr>
          <w:i w:val="false"/>
          <w:iCs w:val="false"/>
        </w:rPr>
        <w:t xml:space="preserve">). Al enviar un gasto, el sistema redirige de vuelta a esta vista del día (en vez de a "Mis Gastos") para poder seguir completando lo que falte de una vez. Arriba de la lista hay una tarjeta </w:t>
      </w:r>
      <w:r>
        <w:rPr>
          <w:b/>
          <w:bCs/>
          <w:i w:val="false"/>
          <w:iCs w:val="false"/>
        </w:rPr>
        <w:t xml:space="preserve">"Total del día"</w:t>
      </w:r>
      <w:r>
        <w:rPr>
          <w:i w:val="false"/>
          <w:iCs w:val="false"/>
        </w:rPr>
        <w:t xml:space="preserve"> (monto total, y noches totales si aplica) — adición posterior a este documento. Las categorías marcadas </w:t>
      </w:r>
      <w:r>
        <w:rPr>
          <w:rFonts w:ascii="Consolas" w:cs="Consolas" w:eastAsia="Consolas" w:hAnsi="Consolas"/>
          <w:i w:val="false"/>
          <w:iCs w:val="false"/>
        </w:rPr>
        <w:t xml:space="preserve">allowMultiple</w:t>
      </w:r>
      <w:r>
        <w:rPr>
          <w:i w:val="false"/>
          <w:iCs w:val="false"/>
        </w:rPr>
        <w:t xml:space="preserve"> (hoy solo Hospedaje) no se limitan a un slot por día: se listan todas las reportadas ese día con la opción "+ Reportar otra estadía".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i w:val="false"/>
          <w:iCs w:val="false"/>
        </w:rPr>
        <w:t xml:space="preserve">/empleado/mis-gastos</w:t>
      </w:r>
      <w:r>
        <w:rPr>
          <w:i w:val="false"/>
          <w:iCs w:val="false"/>
        </w:rPr>
        <w:t xml:space="preserve">: historial de gastos propios de la semana seleccionada, con </w:t>
      </w:r>
      <w:r>
        <w:rPr>
          <w:b/>
          <w:bCs/>
          <w:i w:val="false"/>
          <w:iCs w:val="false"/>
        </w:rPr>
        <w:t xml:space="preserve">navegación semanal</w:t>
      </w:r>
      <w:r>
        <w:rPr>
          <w:i w:val="false"/>
          <w:iCs w:val="false"/>
        </w:rPr>
        <w:t xml:space="preserve"> (← Anterior / Siguiente →, acotada a ±5 semanas — adición posterior a este documento), un KPI de "Listo para pagar" con el total aprobado de la semana pasada y su desglose (</w:t>
      </w:r>
      <w:r>
        <w:rPr>
          <w:rFonts w:ascii="Consolas" w:cs="Consolas" w:eastAsia="Consolas" w:hAnsi="Consolas"/>
          <w:i w:val="false"/>
          <w:iCs w:val="false"/>
        </w:rPr>
        <w:t xml:space="preserve">PaymentKpi</w:t>
      </w:r>
      <w:r>
        <w:rPr>
          <w:i w:val="false"/>
          <w:iCs w:val="false"/>
        </w:rPr>
        <w:t xml:space="preserve">), estado (Reportado/Aprobado/Rechazado), motivo de rechazo cuando aplica, y enlace al comprobante (URL firmada de Storage, válida 1 hora). El inicio del empleado también muestra un aviso con el </w:t>
      </w:r>
      <w:r>
        <w:rPr>
          <w:b/>
          <w:bCs/>
          <w:i w:val="false"/>
          <w:iCs w:val="false"/>
        </w:rPr>
        <w:t xml:space="preserve">monto</w:t>
      </w:r>
      <w:r>
        <w:rPr>
          <w:i w:val="false"/>
          <w:iCs w:val="false"/>
        </w:rPr>
        <w:t xml:space="preserve"> (no solo la fecha) que se le pagará de la semana pasada y el día de pago configurado en Configuración.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Todo el envío de gastos usa Server Actions (</w:t>
      </w:r>
      <w:r>
        <w:rPr>
          <w:rFonts w:ascii="Consolas" w:cs="Consolas" w:eastAsia="Consolas" w:hAnsi="Consolas"/>
          <w:i w:val="false"/>
          <w:iCs w:val="false"/>
        </w:rPr>
        <w:t xml:space="preserve">src/app/empleado/actions.ts</w:t>
      </w:r>
      <w:r>
        <w:rPr>
          <w:i w:val="false"/>
          <w:iCs w:val="false"/>
        </w:rPr>
        <w:t xml:space="preserve">) que insertan el </w:t>
      </w:r>
      <w:r>
        <w:rPr>
          <w:rFonts w:ascii="Consolas" w:cs="Consolas" w:eastAsia="Consolas" w:hAnsi="Consolas"/>
          <w:i w:val="false"/>
          <w:iCs w:val="false"/>
        </w:rPr>
        <w:t xml:space="preserve">expense</w:t>
      </w:r>
      <w:r>
        <w:rPr>
          <w:i w:val="false"/>
          <w:iCs w:val="false"/>
        </w:rPr>
        <w:t xml:space="preserve"> primero y luego la foto — si la foto falla, se revierte el </w:t>
      </w:r>
      <w:r>
        <w:rPr>
          <w:rFonts w:ascii="Consolas" w:cs="Consolas" w:eastAsia="Consolas" w:hAnsi="Consolas"/>
          <w:i w:val="false"/>
          <w:iCs w:val="false"/>
        </w:rPr>
        <w:t xml:space="preserve">expense</w:t>
      </w:r>
      <w:r>
        <w:rPr>
          <w:i w:val="false"/>
          <w:iCs w:val="false"/>
        </w:rPr>
        <w:t xml:space="preserve"> para no dejar registros huérfanos sin comprobante.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Fase 6 — detalle de lo implementado (Admin → Gastos)</w:t>
      </w:r>
    </w:p>
    <w:p>
      <w:pPr>
        <w:pBdr>
          <w:left w:val="single" w:color="5B4CF0" w:sz="18" w:space="8"/>
        </w:pBdr>
        <w:spacing w:after="200"/>
        <w:ind w:left="360"/>
      </w:pPr>
      <w:r>
        <w:rPr>
          <w:i/>
          <w:iCs/>
        </w:rPr>
        <w:t xml:space="preserve">Adición posterior a este documento: </w:t>
      </w:r>
      <w:r>
        <w:rPr>
          <w:rFonts w:ascii="Consolas" w:cs="Consolas" w:eastAsia="Consolas" w:hAnsi="Consolas"/>
          <w:i/>
          <w:iCs/>
        </w:rPr>
        <w:t xml:space="preserve">/admin/gastos</w:t>
      </w:r>
      <w:r>
        <w:rPr>
          <w:i/>
          <w:iCs/>
        </w:rPr>
        <w:t xml:space="preserve"> se rediseñó como una lista de empleados (con el conteo de reportes y pendientes de la semana actual, </w:t>
      </w:r>
      <w:r>
        <w:rPr>
          <w:rFonts w:ascii="Consolas" w:cs="Consolas" w:eastAsia="Consolas" w:hAnsi="Consolas"/>
          <w:i/>
          <w:iCs/>
        </w:rPr>
        <w:t xml:space="preserve">GastosEmployeeList</w:t>
      </w:r>
      <w:r>
        <w:rPr>
          <w:i/>
          <w:iCs/>
        </w:rPr>
        <w:t xml:space="preserve">) que lleva al detalle de un empleado (</w:t>
      </w:r>
      <w:r>
        <w:rPr>
          <w:rFonts w:ascii="Consolas" w:cs="Consolas" w:eastAsia="Consolas" w:hAnsi="Consolas"/>
          <w:i/>
          <w:iCs/>
        </w:rPr>
        <w:t xml:space="preserve">/admin/gastos/[userId]</w:t>
      </w:r>
      <w:r>
        <w:rPr>
          <w:i/>
          <w:iCs/>
        </w:rPr>
        <w:t xml:space="preserve">) con navegación semanal (← Anterior / Siguiente →, sin límite en este caso porque es el admin quien navega) y el resumen de presupuesto de esa semana. </w:t>
      </w:r>
      <w:r>
        <w:rPr>
          <w:rFonts w:ascii="Consolas" w:cs="Consolas" w:eastAsia="Consolas" w:hAnsi="Consolas"/>
          <w:i/>
          <w:iCs/>
        </w:rPr>
        <w:t xml:space="preserve">/admin/reportes</w:t>
      </w:r>
      <w:r>
        <w:rPr>
          <w:i/>
          <w:iCs/>
        </w:rPr>
        <w:t xml:space="preserve"> conserva la tabla con todos los gastos y los filtros descritos abajo.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Tabla compacta de gastos (mismo patrón de filas que Usuarios, con "Editar" en línea en vez de popup) con: fecha, empleado, categoría, monto o km, estado, comprobante.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Acciones: Aprobar / Rechazar (con motivo, solo cuando está "Reportado"), Editar (monto/moneda/fecha/hora — no aplica a Kilometraje), Eliminar, y </w:t>
      </w:r>
      <w:r>
        <w:rPr>
          <w:b/>
          <w:bCs/>
          <w:i w:val="false"/>
          <w:iCs w:val="false"/>
        </w:rPr>
        <w:t xml:space="preserve">Crear gasto manual</w:t>
      </w:r>
      <w:r>
        <w:rPr>
          <w:i w:val="false"/>
          <w:iCs w:val="false"/>
        </w:rPr>
        <w:t xml:space="preserve"> (el admin lo registra a nombre de un empleado; útil para gastos que no pasaron por el flujo normal). Cuando el diálogo se abre desde la página de un solo empleado, la categoría disponible se limita a lo que ese rol puede reportar (</w:t>
      </w:r>
      <w:r>
        <w:rPr>
          <w:rFonts w:ascii="Consolas" w:cs="Consolas" w:eastAsia="Consolas" w:hAnsi="Consolas"/>
          <w:i w:val="false"/>
          <w:iCs w:val="false"/>
        </w:rPr>
        <w:t xml:space="preserve">optionsForRole</w:t>
      </w:r>
      <w:r>
        <w:rPr>
          <w:i w:val="false"/>
          <w:iCs w:val="false"/>
        </w:rPr>
        <w:t xml:space="preserve">) — adición posterior a este documento, evita crear p. ej. "Desayuno" para un Hotel.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Asignar kilometraje</w:t>
      </w:r>
      <w:r>
        <w:rPr>
          <w:i w:val="false"/>
          <w:iCs w:val="false"/>
        </w:rPr>
        <w:t xml:space="preserve"> (adición posterior a este documento): para un gasto de Kilometraje sin km asignados, "Editar" muestra un formulario para que el admin escriba los km recorridos; el sistema calcula el monto (km × tarifa de Configuración) y lo guarda junto con una fila en </w:t>
      </w:r>
      <w:r>
        <w:rPr>
          <w:rFonts w:ascii="Consolas" w:cs="Consolas" w:eastAsia="Consolas" w:hAnsi="Consolas"/>
          <w:i w:val="false"/>
          <w:iCs w:val="false"/>
        </w:rPr>
        <w:t xml:space="preserve">mileage</w:t>
      </w:r>
      <w:r>
        <w:rPr>
          <w:i w:val="false"/>
          <w:iCs w:val="false"/>
        </w:rPr>
        <w:t xml:space="preserve"> (</w:t>
      </w:r>
      <w:r>
        <w:rPr>
          <w:rFonts w:ascii="Consolas" w:cs="Consolas" w:eastAsia="Consolas" w:hAnsi="Consolas"/>
          <w:i w:val="false"/>
          <w:iCs w:val="false"/>
        </w:rPr>
        <w:t xml:space="preserve">assignMileageKm</w:t>
      </w:r>
      <w:r>
        <w:rPr>
          <w:i w:val="false"/>
          <w:iCs w:val="false"/>
        </w:rPr>
        <w:t xml:space="preserve"> en </w:t>
      </w:r>
      <w:r>
        <w:rPr>
          <w:rFonts w:ascii="Consolas" w:cs="Consolas" w:eastAsia="Consolas" w:hAnsi="Consolas"/>
          <w:i w:val="false"/>
          <w:iCs w:val="false"/>
        </w:rPr>
        <w:t xml:space="preserve">src/app/admin/gastos/actions.ts</w:t>
      </w:r>
      <w:r>
        <w:rPr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Alerta de tarifa de hotel</w:t>
      </w:r>
      <w:r>
        <w:rPr>
          <w:i w:val="false"/>
          <w:iCs w:val="false"/>
        </w:rPr>
        <w:t xml:space="preserve"> (adición posterior a este documento): si un gasto de Hospedaje tiene una tarifa reportada por el hotel distinta a la tarifa configurada en su perfil, la fila muestra una alerta visible con ambos valores.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Filtros combinables (en </w:t>
      </w:r>
      <w:r>
        <w:rPr>
          <w:rFonts w:ascii="Consolas" w:cs="Consolas" w:eastAsia="Consolas" w:hAnsi="Consolas"/>
          <w:i w:val="false"/>
          <w:iCs w:val="false"/>
        </w:rPr>
        <w:t xml:space="preserve">/admin/reportes</w:t>
      </w:r>
      <w:r>
        <w:rPr>
          <w:i w:val="false"/>
          <w:iCs w:val="false"/>
        </w:rPr>
        <w:t xml:space="preserve">): fecha (hoy/semana/mes/mes anterior/rango personalizado), empleado (uno o varios), categoría, estado — vía querystring en un </w:t>
      </w:r>
      <w:r>
        <w:rPr>
          <w:rFonts w:ascii="Consolas" w:cs="Consolas" w:eastAsia="Consolas" w:hAnsi="Consolas"/>
          <w:i w:val="false"/>
          <w:iCs w:val="false"/>
        </w:rPr>
        <w:t xml:space="preserve">&lt;form method="get"&gt;</w:t>
      </w:r>
      <w:r>
        <w:rPr>
          <w:i w:val="false"/>
          <w:iCs w:val="false"/>
        </w:rPr>
        <w:t xml:space="preserve">, sin JavaScript de por medio.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Configuración (adición posterior a este documento)</w:t>
      </w:r>
    </w:p>
    <w:p>
      <w:pPr>
        <w:spacing w:after="120"/>
      </w:pPr>
      <w:r>
        <w:rPr>
          <w:rFonts w:ascii="Consolas" w:cs="Consolas" w:eastAsia="Consolas" w:hAnsi="Consolas"/>
          <w:i w:val="false"/>
          <w:iCs w:val="false"/>
        </w:rPr>
        <w:t xml:space="preserve">/admin/configuracion</w:t>
      </w:r>
      <w:r>
        <w:rPr>
          <w:i w:val="false"/>
          <w:iCs w:val="false"/>
        </w:rPr>
        <w:t xml:space="preserve"> — pantalla rediseñada con tres tarjetas: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Presupuesto semanal por empleado</w:t>
      </w:r>
      <w:r>
        <w:rPr>
          <w:i w:val="false"/>
          <w:iCs w:val="false"/>
        </w:rPr>
        <w:t xml:space="preserve">: total y por categoría de comida (Desayuno/Almuerzo/Cena) — solo informativo, 0 = sin aviso.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Presupuesto mensual por rol</w:t>
      </w:r>
      <w:r>
        <w:rPr>
          <w:i w:val="false"/>
          <w:iCs w:val="false"/>
        </w:rPr>
        <w:t xml:space="preserve">: Caja chica y Empleados no directos — solo informativo, comparado contra el gasto real del mes (ver sección 11).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Kilometraje</w:t>
      </w:r>
      <w:r>
        <w:rPr>
          <w:i w:val="false"/>
          <w:iCs w:val="false"/>
        </w:rPr>
        <w:t xml:space="preserve">: tarifa por km (CRC) usada para calcular el monto cuando el admin asigna kilómetros (ver Fase 6 arriba).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Día de pago</w:t>
      </w:r>
      <w:r>
        <w:rPr>
          <w:i w:val="false"/>
          <w:iCs w:val="false"/>
        </w:rPr>
        <w:t xml:space="preserve">: día de la semana en que se paga la semana anterior — el empleado lo ve en su inicio junto con el monto (sección "Fases 2-5").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Fase 7 — detalle de lo implementado (Dashboard)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KPIs: gasto total (con variación % vs. mes anterior), total por categoría de comida, total de kilómetros, promedio de gasto por empleado activo.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Gráfico de tendencia (línea, gasto por día del mes) y de distribución por categoría (barras, solo las 3 categorías monetarias — kilometraje no se mezcla en la misma escala por tratarse de una unidad distinta, km vs. dinero).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Ranking de empleados por gasto (barras horizontales, top 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Colores por categoría fijos (no ciclan): Desayuno=azul, Almuerzo=naranja, Cena=aqua, Kilometraje=amarillo, Reparación de llantas=magenta, Caja chica=verde, Hospedaje=violeta — paleta validada para daltonismo (skill </w:t>
      </w:r>
      <w:r>
        <w:rPr>
          <w:rFonts w:ascii="Consolas" w:cs="Consolas" w:eastAsia="Consolas" w:hAnsi="Consolas"/>
          <w:i w:val="false"/>
          <w:iCs w:val="false"/>
        </w:rPr>
        <w:t xml:space="preserve">dataviz</w:t>
      </w:r>
      <w:r>
        <w:rPr>
          <w:i w:val="false"/>
          <w:iCs w:val="false"/>
        </w:rPr>
        <w:t xml:space="preserve">), tokens en </w:t>
      </w:r>
      <w:r>
        <w:rPr>
          <w:rFonts w:ascii="Consolas" w:cs="Consolas" w:eastAsia="Consolas" w:hAnsi="Consolas"/>
          <w:i w:val="false"/>
          <w:iCs w:val="false"/>
        </w:rPr>
        <w:t xml:space="preserve">globals.css</w:t>
      </w:r>
      <w:r>
        <w:rPr>
          <w:i w:val="false"/>
          <w:iCs w:val="false"/>
        </w:rPr>
        <w:t xml:space="preserve"> (</w:t>
      </w:r>
      <w:r>
        <w:rPr>
          <w:rFonts w:ascii="Consolas" w:cs="Consolas" w:eastAsia="Consolas" w:hAnsi="Consolas"/>
          <w:i w:val="false"/>
          <w:iCs w:val="false"/>
        </w:rPr>
        <w:t xml:space="preserve">--chart-series-1..7</w:t>
      </w:r>
      <w:r>
        <w:rPr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Tarjeta de </w:t>
      </w:r>
      <w:r>
        <w:rPr>
          <w:b/>
          <w:bCs/>
          <w:i w:val="false"/>
          <w:iCs w:val="false"/>
        </w:rPr>
        <w:t xml:space="preserve">presupuesto mensual por rol</w:t>
      </w:r>
      <w:r>
        <w:rPr>
          <w:i w:val="false"/>
          <w:iCs w:val="false"/>
        </w:rPr>
        <w:t xml:space="preserve"> (adición posterior a este documento): ver sección 11.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Fase 8 — detalle de lo implementado (Reportes)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i w:val="false"/>
          <w:iCs w:val="false"/>
        </w:rPr>
        <w:t xml:space="preserve">/admin/reportes</w:t>
      </w:r>
      <w:r>
        <w:rPr>
          <w:i w:val="false"/>
          <w:iCs w:val="false"/>
        </w:rPr>
        <w:t xml:space="preserve">: mismos filtros que Gastos, tabla de vista previa, botón "Descargar CSV".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i w:val="false"/>
          <w:iCs w:val="false"/>
        </w:rPr>
        <w:t xml:space="preserve">/admin/reportes/export</w:t>
      </w:r>
      <w:r>
        <w:rPr>
          <w:i w:val="false"/>
          <w:iCs w:val="false"/>
        </w:rPr>
        <w:t xml:space="preserve"> (route handler): genera el CSV en el servidor con las columnas de la sección 14 (Fecha, Empleado, Categoría, Monto, Moneda, Estado, Kilometraje, Cédula, Cuenta bancaria), respetando los filtros activos.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i w:val="false"/>
          <w:iCs w:val="false"/>
        </w:rPr>
        <w:t xml:space="preserve">/admin/reportes/cierre-mes</w:t>
      </w:r>
      <w:r>
        <w:rPr>
          <w:i w:val="false"/>
          <w:iCs w:val="false"/>
        </w:rPr>
        <w:t xml:space="preserve"> (route handler, adición posterior a este documento): genera el </w:t>
      </w:r>
      <w:r>
        <w:rPr>
          <w:rFonts w:ascii="Consolas" w:cs="Consolas" w:eastAsia="Consolas" w:hAnsi="Consolas"/>
          <w:i w:val="false"/>
          <w:iCs w:val="false"/>
        </w:rPr>
        <w:t xml:space="preserve">.xlsx</w:t>
      </w:r>
      <w:r>
        <w:rPr>
          <w:i w:val="false"/>
          <w:iCs w:val="false"/>
        </w:rPr>
        <w:t xml:space="preserve"> de cierre de mes descrito en la sección 14 usando </w:t>
      </w:r>
      <w:r>
        <w:rPr>
          <w:rFonts w:ascii="Consolas" w:cs="Consolas" w:eastAsia="Consolas" w:hAnsi="Consolas"/>
          <w:i w:val="false"/>
          <w:iCs w:val="false"/>
        </w:rPr>
        <w:t xml:space="preserve">exceljs</w:t>
      </w:r>
      <w:r>
        <w:rPr>
          <w:i w:val="false"/>
          <w:iCs w:val="false"/>
        </w:rPr>
        <w:t xml:space="preserve">.</w:t>
      </w:r>
    </w:p>
    <w:p>
      <w:pPr>
        <w:pStyle w:val="Heading2"/>
        <w:spacing w:after="100" w:before="200"/>
      </w:pPr>
      <w:r>
        <w:rPr>
          <w:i w:val="false"/>
          <w:iCs w:val="false"/>
        </w:rPr>
        <w:t xml:space="preserve">Fase 9 — detalle de lo implementado (seguridad/validación)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i w:val="false"/>
          <w:iCs w:val="false"/>
        </w:rPr>
        <w:t xml:space="preserve">Corregido durante esta pasada</w:t>
      </w:r>
      <w:r>
        <w:rPr>
          <w:i w:val="false"/>
          <w:iCs w:val="false"/>
        </w:rPr>
        <w:t xml:space="preserve">: </w:t>
      </w:r>
      <w:r>
        <w:rPr>
          <w:rFonts w:ascii="Consolas" w:cs="Consolas" w:eastAsia="Consolas" w:hAnsi="Consolas"/>
          <w:i w:val="false"/>
          <w:iCs w:val="false"/>
        </w:rPr>
        <w:t xml:space="preserve">createExpenseManual</w:t>
      </w:r>
      <w:r>
        <w:rPr>
          <w:i w:val="false"/>
          <w:iCs w:val="false"/>
        </w:rPr>
        <w:t xml:space="preserve"> usaba el cliente admin (salta RLS) sin verificar primero que quien llama sea ADMIN — ya corregido, ahora todas las acciones admin llaman </w:t>
      </w:r>
      <w:r>
        <w:rPr>
          <w:rFonts w:ascii="Consolas" w:cs="Consolas" w:eastAsia="Consolas" w:hAnsi="Consolas"/>
          <w:i w:val="false"/>
          <w:iCs w:val="false"/>
        </w:rPr>
        <w:t xml:space="preserve">assertIsAdmin()</w:t>
      </w:r>
      <w:r>
        <w:rPr>
          <w:i w:val="false"/>
          <w:iCs w:val="false"/>
        </w:rPr>
        <w:t xml:space="preserve"> primero.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Validación de fotos en el servidor (tipo imagen, máx. 10 MB) además del </w:t>
      </w:r>
      <w:r>
        <w:rPr>
          <w:rFonts w:ascii="Consolas" w:cs="Consolas" w:eastAsia="Consolas" w:hAnsi="Consolas"/>
          <w:i w:val="false"/>
          <w:iCs w:val="false"/>
        </w:rPr>
        <w:t xml:space="preserve">accept="image/*"</w:t>
      </w:r>
      <w:r>
        <w:rPr>
          <w:i w:val="false"/>
          <w:iCs w:val="false"/>
        </w:rPr>
        <w:t xml:space="preserve"> del cliente, que un usuario podría saltarse.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Extensión de archivo saneada (</w:t>
      </w:r>
      <w:r>
        <w:rPr>
          <w:rFonts w:ascii="Consolas" w:cs="Consolas" w:eastAsia="Consolas" w:hAnsi="Consolas"/>
          <w:i w:val="false"/>
          <w:iCs w:val="false"/>
        </w:rPr>
        <w:t xml:space="preserve">[a-z0-9]{1,5}</w:t>
      </w:r>
      <w:r>
        <w:rPr>
          <w:i w:val="false"/>
          <w:iCs w:val="false"/>
        </w:rPr>
        <w:t xml:space="preserve">) antes de usarla para construir la ruta en Storage — el nombre del archivo lo controla el usuario.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Montos deben ser mayores a cero (comida) o el km final mayor al inicial (kilometraje), tanto en el formulario del empleado como en la creación manual del admin.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22. Consideraciones futuras</w:t>
      </w:r>
    </w:p>
    <w:p>
      <w:pPr>
        <w:spacing w:after="120"/>
      </w:pPr>
      <w:r>
        <w:rPr>
          <w:i w:val="false"/>
          <w:iCs w:val="false"/>
        </w:rPr>
        <w:t xml:space="preserve">El sistema debe mantenerse sencillo en su primera versión, pero la arquitectura debe permitir incorporar posteriormente políticas de gastos. Por ejemplo: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Límite máximo para desayuno.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Límite máximo para almuerzo.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Límite máximo para cena.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Tarifa por kilómetro.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i w:val="false"/>
          <w:iCs w:val="false"/>
        </w:rPr>
        <w:t xml:space="preserve">Alertas de gastos fuera de política.</w:t>
      </w:r>
    </w:p>
    <w:p>
      <w:pPr>
        <w:spacing w:after="120"/>
      </w:pPr>
      <w:r>
        <w:rPr>
          <w:i w:val="false"/>
          <w:iCs w:val="false"/>
        </w:rPr>
        <w:t xml:space="preserve">Estas funciones no son obligatorias para el MVP, pero la estructura debe permitir agregarlas posteriormente sin tener que reconstruir el sistema.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23. Principio de diseño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NO SOBREDISEÑAR.</w:t>
      </w:r>
    </w:p>
    <w:p>
      <w:pPr>
        <w:spacing w:after="120"/>
      </w:pPr>
      <w:r>
        <w:rPr>
          <w:i w:val="false"/>
          <w:iCs w:val="false"/>
        </w:rPr>
        <w:t xml:space="preserve">El objetivo es crear una aplicación simple de: </w:t>
      </w:r>
      <w:r>
        <w:rPr>
          <w:i/>
          <w:iCs/>
        </w:rPr>
        <w:t xml:space="preserve">Employee Expense Reporting + Management Dashboard</w:t>
      </w:r>
      <w:r>
        <w:rPr>
          <w:i w:val="false"/>
          <w:iCs w:val="false"/>
        </w:rPr>
        <w:t xml:space="preserve">.</w:t>
      </w:r>
    </w:p>
    <w:p>
      <w:pPr>
        <w:spacing w:after="120"/>
      </w:pPr>
      <w:r>
        <w:rPr>
          <w:i w:val="false"/>
          <w:iCs w:val="false"/>
        </w:rPr>
        <w:t xml:space="preserve">No se deben agregar módulos innecesarios como chat, nómina, vacaciones, CRM, recursos humanos o contabilidad completa.</w:t>
      </w:r>
    </w:p>
    <w:p>
      <w:pPr>
        <w:spacing w:after="120"/>
      </w:pPr>
      <w:r>
        <w:rPr>
          <w:i w:val="false"/>
          <w:iCs w:val="false"/>
        </w:rPr>
        <w:t xml:space="preserve">Si existe una elección entre una solución sencilla y una solución compleja que logre el mismo objetivo, se debe elegir la sencilla.</w:t>
      </w:r>
    </w:p>
    <w:p>
      <w:pPr>
        <w:pStyle w:val="Heading1"/>
        <w:spacing w:after="120" w:before="260"/>
      </w:pPr>
      <w:r>
        <w:rPr>
          <w:i w:val="false"/>
          <w:iCs w:val="false"/>
        </w:rPr>
        <w:t xml:space="preserve">Resumen</w:t>
      </w:r>
    </w:p>
    <w:p>
      <w:pPr>
        <w:spacing w:after="120"/>
      </w:pPr>
      <w:r>
        <w:rPr>
          <w:i w:val="false"/>
          <w:iCs w:val="false"/>
        </w:rPr>
        <w:t xml:space="preserve">El resultado esperado es una WebApp funcional, desplegable en Vercel y construida alrededor de Supabase, que permita a los empleados reportar gastos desde el celular y a Administración controlar, organizar y analizar los gastos mensuales de todos los empleados.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2026-08-30T21:32:19.816Z</dcterms:created>
  <dcterms:modified xsi:type="dcterms:W3CDTF">2026-08-30T21:32:19.817Z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