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51363" w14:textId="77777777" w:rsidR="00B87FD5" w:rsidRPr="00B87FD5" w:rsidRDefault="00B87FD5" w:rsidP="00B87FD5">
      <w:pPr>
        <w:spacing w:after="100" w:afterAutospacing="1" w:line="240" w:lineRule="auto"/>
        <w:outlineLvl w:val="1"/>
        <w:rPr>
          <w:rFonts w:ascii="Arial" w:eastAsia="Times New Roman" w:hAnsi="Arial" w:cs="Arial"/>
          <w:b/>
          <w:bCs/>
          <w:kern w:val="0"/>
          <w:sz w:val="36"/>
          <w:szCs w:val="36"/>
          <w:lang w:val="es-ES"/>
          <w14:ligatures w14:val="none"/>
        </w:rPr>
      </w:pPr>
      <w:r w:rsidRPr="00B87FD5">
        <w:rPr>
          <w:rFonts w:ascii="Arial" w:eastAsia="Times New Roman" w:hAnsi="Arial" w:cs="Arial"/>
          <w:b/>
          <w:bCs/>
          <w:kern w:val="0"/>
          <w:sz w:val="36"/>
          <w:szCs w:val="36"/>
          <w:lang w:val="es-ES"/>
          <w14:ligatures w14:val="none"/>
        </w:rPr>
        <w:t>Informe Técnico: DFD Nivel 2 - Proceso de Escrutinio</w:t>
      </w:r>
    </w:p>
    <w:p w14:paraId="7FE59839" w14:textId="77777777" w:rsidR="00B87FD5" w:rsidRPr="00B87FD5" w:rsidRDefault="00B87FD5" w:rsidP="00B87FD5">
      <w:pPr>
        <w:spacing w:after="100" w:afterAutospacing="1" w:line="240" w:lineRule="auto"/>
        <w:rPr>
          <w:rFonts w:ascii="Arial" w:eastAsia="Times New Roman" w:hAnsi="Arial" w:cs="Arial"/>
          <w:kern w:val="0"/>
          <w:lang w:val="es-ES"/>
          <w14:ligatures w14:val="none"/>
        </w:rPr>
      </w:pPr>
      <w:r w:rsidRPr="00B87FD5">
        <w:rPr>
          <w:rFonts w:ascii="Arial" w:eastAsia="Times New Roman" w:hAnsi="Arial" w:cs="Arial"/>
          <w:kern w:val="0"/>
          <w:lang w:val="es-ES"/>
          <w14:ligatures w14:val="none"/>
        </w:rPr>
        <w:t xml:space="preserve">El DFD de Nivel 2 desglosa el proceso principal de </w:t>
      </w:r>
      <w:r w:rsidRPr="00B87FD5">
        <w:rPr>
          <w:rFonts w:ascii="Arial" w:eastAsia="Times New Roman" w:hAnsi="Arial" w:cs="Arial"/>
          <w:b/>
          <w:bCs/>
          <w:kern w:val="0"/>
          <w:lang w:val="es-ES"/>
          <w14:ligatures w14:val="none"/>
        </w:rPr>
        <w:t>Gestión de Votación</w:t>
      </w:r>
      <w:r w:rsidRPr="00B87FD5">
        <w:rPr>
          <w:rFonts w:ascii="Arial" w:eastAsia="Times New Roman" w:hAnsi="Arial" w:cs="Arial"/>
          <w:kern w:val="0"/>
          <w:lang w:val="es-ES"/>
          <w14:ligatures w14:val="none"/>
        </w:rPr>
        <w:t xml:space="preserve"> en actividades atómicas para garantizar la transparencia y trazabilidad del voto.</w:t>
      </w:r>
    </w:p>
    <w:p w14:paraId="260DCC0D" w14:textId="77777777" w:rsidR="00B87FD5" w:rsidRPr="00B87FD5" w:rsidRDefault="00B87FD5" w:rsidP="00B87FD5">
      <w:pPr>
        <w:spacing w:after="100" w:afterAutospacing="1" w:line="240" w:lineRule="auto"/>
        <w:outlineLvl w:val="2"/>
        <w:rPr>
          <w:rFonts w:ascii="Arial" w:eastAsia="Times New Roman" w:hAnsi="Arial" w:cs="Arial"/>
          <w:b/>
          <w:bCs/>
          <w:kern w:val="0"/>
          <w:sz w:val="27"/>
          <w:szCs w:val="27"/>
          <w:lang w:val="es-ES"/>
          <w14:ligatures w14:val="none"/>
        </w:rPr>
      </w:pPr>
      <w:r w:rsidRPr="00B87FD5">
        <w:rPr>
          <w:rFonts w:ascii="Arial" w:eastAsia="Times New Roman" w:hAnsi="Arial" w:cs="Arial"/>
          <w:b/>
          <w:bCs/>
          <w:kern w:val="0"/>
          <w:sz w:val="27"/>
          <w:szCs w:val="27"/>
          <w:lang w:val="es-ES"/>
          <w14:ligatures w14:val="none"/>
        </w:rPr>
        <w:t>1. Desglose del Proceso 2.0 (Gestión de Resultados)</w:t>
      </w:r>
    </w:p>
    <w:p w14:paraId="7A59E69C" w14:textId="77777777" w:rsidR="00B87FD5" w:rsidRPr="00B87FD5" w:rsidRDefault="00B87FD5" w:rsidP="00B87FD5">
      <w:pPr>
        <w:spacing w:after="100" w:afterAutospacing="1" w:line="240" w:lineRule="auto"/>
        <w:rPr>
          <w:rFonts w:ascii="Arial" w:eastAsia="Times New Roman" w:hAnsi="Arial" w:cs="Arial"/>
          <w:kern w:val="0"/>
          <w:lang w:val="es-ES"/>
          <w14:ligatures w14:val="none"/>
        </w:rPr>
      </w:pPr>
      <w:r w:rsidRPr="00B87FD5">
        <w:rPr>
          <w:rFonts w:ascii="Arial" w:eastAsia="Times New Roman" w:hAnsi="Arial" w:cs="Arial"/>
          <w:kern w:val="0"/>
          <w:lang w:val="es-ES"/>
          <w14:ligatures w14:val="none"/>
        </w:rPr>
        <w:t>En este nivel, el proceso se divide en cuatro subprocesos fundamentales:</w:t>
      </w:r>
    </w:p>
    <w:p w14:paraId="65F0F158" w14:textId="77777777" w:rsidR="00B87FD5" w:rsidRPr="00B87FD5" w:rsidRDefault="00B87FD5" w:rsidP="00B87FD5">
      <w:pPr>
        <w:numPr>
          <w:ilvl w:val="0"/>
          <w:numId w:val="1"/>
        </w:numPr>
        <w:spacing w:after="100" w:afterAutospacing="1" w:line="240" w:lineRule="auto"/>
        <w:rPr>
          <w:rFonts w:ascii="Arial" w:eastAsia="Times New Roman" w:hAnsi="Arial" w:cs="Arial"/>
          <w:kern w:val="0"/>
          <w:lang w:val="es-ES"/>
          <w14:ligatures w14:val="none"/>
        </w:rPr>
      </w:pPr>
      <w:r w:rsidRPr="00B87FD5">
        <w:rPr>
          <w:rFonts w:ascii="Arial" w:eastAsia="Times New Roman" w:hAnsi="Arial" w:cs="Arial"/>
          <w:b/>
          <w:bCs/>
          <w:kern w:val="0"/>
          <w:lang w:val="es-ES"/>
          <w14:ligatures w14:val="none"/>
        </w:rPr>
        <w:t>Validación de Acta (2.1):</w:t>
      </w:r>
      <w:r w:rsidRPr="00B87FD5">
        <w:rPr>
          <w:rFonts w:ascii="Arial" w:eastAsia="Times New Roman" w:hAnsi="Arial" w:cs="Arial"/>
          <w:kern w:val="0"/>
          <w:lang w:val="es-ES"/>
          <w14:ligatures w14:val="none"/>
        </w:rPr>
        <w:t xml:space="preserve"> Se recibe el acta física o digital de la mesa y se verifica la firma del presidente de mesa.</w:t>
      </w:r>
    </w:p>
    <w:p w14:paraId="6767B4C7" w14:textId="77777777" w:rsidR="00B87FD5" w:rsidRPr="00B87FD5" w:rsidRDefault="00B87FD5" w:rsidP="00B87FD5">
      <w:pPr>
        <w:numPr>
          <w:ilvl w:val="0"/>
          <w:numId w:val="1"/>
        </w:numPr>
        <w:spacing w:after="100" w:afterAutospacing="1" w:line="240" w:lineRule="auto"/>
        <w:rPr>
          <w:rFonts w:ascii="Arial" w:eastAsia="Times New Roman" w:hAnsi="Arial" w:cs="Arial"/>
          <w:kern w:val="0"/>
          <w:lang w:val="es-ES"/>
          <w14:ligatures w14:val="none"/>
        </w:rPr>
      </w:pPr>
      <w:r w:rsidRPr="00B87FD5">
        <w:rPr>
          <w:rFonts w:ascii="Arial" w:eastAsia="Times New Roman" w:hAnsi="Arial" w:cs="Arial"/>
          <w:b/>
          <w:bCs/>
          <w:kern w:val="0"/>
          <w:lang w:val="es-ES"/>
          <w14:ligatures w14:val="none"/>
        </w:rPr>
        <w:t>Conteo y Digitalización (2.2):</w:t>
      </w:r>
      <w:r w:rsidRPr="00B87FD5">
        <w:rPr>
          <w:rFonts w:ascii="Arial" w:eastAsia="Times New Roman" w:hAnsi="Arial" w:cs="Arial"/>
          <w:kern w:val="0"/>
          <w:lang w:val="es-ES"/>
          <w14:ligatures w14:val="none"/>
        </w:rPr>
        <w:t xml:space="preserve"> Los votos se suman por candidatura y se ingresan al sistema central.</w:t>
      </w:r>
    </w:p>
    <w:p w14:paraId="108F2125" w14:textId="77777777" w:rsidR="00B87FD5" w:rsidRPr="00B87FD5" w:rsidRDefault="00B87FD5" w:rsidP="00B87FD5">
      <w:pPr>
        <w:numPr>
          <w:ilvl w:val="0"/>
          <w:numId w:val="1"/>
        </w:numPr>
        <w:spacing w:after="100" w:afterAutospacing="1" w:line="240" w:lineRule="auto"/>
        <w:rPr>
          <w:rFonts w:ascii="Arial" w:eastAsia="Times New Roman" w:hAnsi="Arial" w:cs="Arial"/>
          <w:kern w:val="0"/>
          <w:lang w:val="es-ES"/>
          <w14:ligatures w14:val="none"/>
        </w:rPr>
      </w:pPr>
      <w:r w:rsidRPr="00B87FD5">
        <w:rPr>
          <w:rFonts w:ascii="Arial" w:eastAsia="Times New Roman" w:hAnsi="Arial" w:cs="Arial"/>
          <w:b/>
          <w:bCs/>
          <w:kern w:val="0"/>
          <w:lang w:val="es-ES"/>
          <w14:ligatures w14:val="none"/>
        </w:rPr>
        <w:t>Gestión de Impugnaciones (2.3):</w:t>
      </w:r>
      <w:r w:rsidRPr="00B87FD5">
        <w:rPr>
          <w:rFonts w:ascii="Arial" w:eastAsia="Times New Roman" w:hAnsi="Arial" w:cs="Arial"/>
          <w:kern w:val="0"/>
          <w:lang w:val="es-ES"/>
          <w14:ligatures w14:val="none"/>
        </w:rPr>
        <w:t xml:space="preserve"> Si hay inconsistencias, el acta pasa a una revisión legal.</w:t>
      </w:r>
    </w:p>
    <w:p w14:paraId="5DF73CAA" w14:textId="77777777" w:rsidR="00B87FD5" w:rsidRPr="00B87FD5" w:rsidRDefault="00B87FD5" w:rsidP="00B87FD5">
      <w:pPr>
        <w:numPr>
          <w:ilvl w:val="0"/>
          <w:numId w:val="1"/>
        </w:numPr>
        <w:spacing w:after="100" w:afterAutospacing="1" w:line="240" w:lineRule="auto"/>
        <w:rPr>
          <w:rFonts w:ascii="Arial" w:eastAsia="Times New Roman" w:hAnsi="Arial" w:cs="Arial"/>
          <w:kern w:val="0"/>
          <w:lang w:val="es-ES"/>
          <w14:ligatures w14:val="none"/>
        </w:rPr>
      </w:pPr>
      <w:r w:rsidRPr="00B87FD5">
        <w:rPr>
          <w:rFonts w:ascii="Arial" w:eastAsia="Times New Roman" w:hAnsi="Arial" w:cs="Arial"/>
          <w:b/>
          <w:bCs/>
          <w:kern w:val="0"/>
          <w:lang w:val="es-ES"/>
          <w14:ligatures w14:val="none"/>
        </w:rPr>
        <w:t>Consolidación de Resultados (2.4):</w:t>
      </w:r>
      <w:r w:rsidRPr="00B87FD5">
        <w:rPr>
          <w:rFonts w:ascii="Arial" w:eastAsia="Times New Roman" w:hAnsi="Arial" w:cs="Arial"/>
          <w:kern w:val="0"/>
          <w:lang w:val="es-ES"/>
          <w14:ligatures w14:val="none"/>
        </w:rPr>
        <w:t xml:space="preserve"> Se suman los resultados validados para generar reportes oficiales.</w:t>
      </w:r>
    </w:p>
    <w:p w14:paraId="70DF36BF" w14:textId="77777777" w:rsidR="00B87FD5" w:rsidRPr="00B87FD5" w:rsidRDefault="00B87FD5" w:rsidP="00B87FD5">
      <w:pPr>
        <w:spacing w:after="100" w:afterAutospacing="1" w:line="240" w:lineRule="auto"/>
        <w:outlineLvl w:val="2"/>
        <w:rPr>
          <w:rFonts w:ascii="Arial" w:eastAsia="Times New Roman" w:hAnsi="Arial" w:cs="Arial"/>
          <w:b/>
          <w:bCs/>
          <w:kern w:val="0"/>
          <w:sz w:val="27"/>
          <w:szCs w:val="27"/>
          <w14:ligatures w14:val="none"/>
        </w:rPr>
      </w:pPr>
      <w:r w:rsidRPr="00B87FD5">
        <w:rPr>
          <w:rFonts w:ascii="Arial" w:eastAsia="Times New Roman" w:hAnsi="Arial" w:cs="Arial"/>
          <w:b/>
          <w:bCs/>
          <w:kern w:val="0"/>
          <w:sz w:val="27"/>
          <w:szCs w:val="27"/>
          <w14:ligatures w14:val="none"/>
        </w:rPr>
        <w:t>2. Componentes del Diagrama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0"/>
        <w:gridCol w:w="6124"/>
      </w:tblGrid>
      <w:tr w:rsidR="00B87FD5" w:rsidRPr="00B87FD5" w14:paraId="0D73101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443A4B" w14:textId="77777777" w:rsidR="00B87FD5" w:rsidRPr="00B87FD5" w:rsidRDefault="00B87FD5" w:rsidP="00B87FD5">
            <w:pPr>
              <w:spacing w:after="0" w:line="240" w:lineRule="auto"/>
              <w:rPr>
                <w:rFonts w:ascii="Arial" w:eastAsia="Times New Roman" w:hAnsi="Arial" w:cs="Arial"/>
                <w:kern w:val="0"/>
                <w14:ligatures w14:val="none"/>
              </w:rPr>
            </w:pPr>
            <w:r w:rsidRPr="00B87FD5">
              <w:rPr>
                <w:rFonts w:ascii="Arial" w:eastAsia="Times New Roman" w:hAnsi="Arial" w:cs="Arial"/>
                <w:b/>
                <w:bCs/>
                <w:kern w:val="0"/>
                <w14:ligatures w14:val="none"/>
              </w:rPr>
              <w:t>Elemento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5A7D214B" w14:textId="77777777" w:rsidR="00B87FD5" w:rsidRPr="00B87FD5" w:rsidRDefault="00B87FD5" w:rsidP="00B87FD5">
            <w:pPr>
              <w:spacing w:after="0" w:line="240" w:lineRule="auto"/>
              <w:rPr>
                <w:rFonts w:ascii="Arial" w:eastAsia="Times New Roman" w:hAnsi="Arial" w:cs="Arial"/>
                <w:kern w:val="0"/>
                <w14:ligatures w14:val="none"/>
              </w:rPr>
            </w:pPr>
            <w:r w:rsidRPr="00B87FD5">
              <w:rPr>
                <w:rFonts w:ascii="Arial" w:eastAsia="Times New Roman" w:hAnsi="Arial" w:cs="Arial"/>
                <w:b/>
                <w:bCs/>
                <w:kern w:val="0"/>
                <w14:ligatures w14:val="none"/>
              </w:rPr>
              <w:t>Descripción</w:t>
            </w:r>
          </w:p>
        </w:tc>
      </w:tr>
      <w:tr w:rsidR="00B87FD5" w:rsidRPr="00B87FD5" w14:paraId="687335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3E0885" w14:textId="77777777" w:rsidR="00B87FD5" w:rsidRPr="00B87FD5" w:rsidRDefault="00B87FD5" w:rsidP="00B87FD5">
            <w:pPr>
              <w:spacing w:after="0" w:line="240" w:lineRule="auto"/>
              <w:rPr>
                <w:rFonts w:ascii="Arial" w:eastAsia="Times New Roman" w:hAnsi="Arial" w:cs="Arial"/>
                <w:kern w:val="0"/>
                <w14:ligatures w14:val="none"/>
              </w:rPr>
            </w:pPr>
            <w:r w:rsidRPr="00B87FD5">
              <w:rPr>
                <w:rFonts w:ascii="Arial" w:eastAsia="Times New Roman" w:hAnsi="Arial" w:cs="Arial"/>
                <w:b/>
                <w:bCs/>
                <w:kern w:val="0"/>
                <w14:ligatures w14:val="none"/>
              </w:rPr>
              <w:t>Entidad: Jurado de Mesa</w:t>
            </w:r>
          </w:p>
        </w:tc>
        <w:tc>
          <w:tcPr>
            <w:tcW w:w="0" w:type="auto"/>
            <w:tcBorders>
              <w:top w:val="single" w:sz="6" w:space="0" w:color="auto"/>
              <w:left w:val="single" w:sz="6" w:space="0" w:color="auto"/>
              <w:bottom w:val="single" w:sz="6" w:space="0" w:color="auto"/>
              <w:right w:val="single" w:sz="6" w:space="0" w:color="auto"/>
            </w:tcBorders>
            <w:vAlign w:val="center"/>
            <w:hideMark/>
          </w:tcPr>
          <w:p w14:paraId="70D9A3F1" w14:textId="77777777" w:rsidR="00B87FD5" w:rsidRPr="00B87FD5" w:rsidRDefault="00B87FD5" w:rsidP="00B87FD5">
            <w:pPr>
              <w:spacing w:after="0" w:line="240" w:lineRule="auto"/>
              <w:rPr>
                <w:rFonts w:ascii="Arial" w:eastAsia="Times New Roman" w:hAnsi="Arial" w:cs="Arial"/>
                <w:kern w:val="0"/>
                <w:lang w:val="es-ES"/>
                <w14:ligatures w14:val="none"/>
              </w:rPr>
            </w:pPr>
            <w:r w:rsidRPr="00B87FD5">
              <w:rPr>
                <w:rFonts w:ascii="Arial" w:eastAsia="Times New Roman" w:hAnsi="Arial" w:cs="Arial"/>
                <w:kern w:val="0"/>
                <w:lang w:val="es-ES"/>
                <w14:ligatures w14:val="none"/>
              </w:rPr>
              <w:t>Provee el acta original con los resultados primarios.</w:t>
            </w:r>
          </w:p>
        </w:tc>
      </w:tr>
      <w:tr w:rsidR="00B87FD5" w:rsidRPr="00B87FD5" w14:paraId="66CA80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CFF82E" w14:textId="77777777" w:rsidR="00B87FD5" w:rsidRPr="00B87FD5" w:rsidRDefault="00B87FD5" w:rsidP="00B87FD5">
            <w:pPr>
              <w:spacing w:after="0" w:line="240" w:lineRule="auto"/>
              <w:rPr>
                <w:rFonts w:ascii="Arial" w:eastAsia="Times New Roman" w:hAnsi="Arial" w:cs="Arial"/>
                <w:kern w:val="0"/>
                <w:lang w:val="es-ES"/>
                <w14:ligatures w14:val="none"/>
              </w:rPr>
            </w:pPr>
            <w:r w:rsidRPr="00B87FD5">
              <w:rPr>
                <w:rFonts w:ascii="Arial" w:eastAsia="Times New Roman" w:hAnsi="Arial" w:cs="Arial"/>
                <w:b/>
                <w:bCs/>
                <w:kern w:val="0"/>
                <w:lang w:val="es-ES"/>
                <w14:ligatures w14:val="none"/>
              </w:rPr>
              <w:t>Almacén: D1 Base de Votos</w:t>
            </w:r>
          </w:p>
        </w:tc>
        <w:tc>
          <w:tcPr>
            <w:tcW w:w="0" w:type="auto"/>
            <w:tcBorders>
              <w:top w:val="single" w:sz="6" w:space="0" w:color="auto"/>
              <w:left w:val="single" w:sz="6" w:space="0" w:color="auto"/>
              <w:bottom w:val="single" w:sz="6" w:space="0" w:color="auto"/>
              <w:right w:val="single" w:sz="6" w:space="0" w:color="auto"/>
            </w:tcBorders>
            <w:vAlign w:val="center"/>
            <w:hideMark/>
          </w:tcPr>
          <w:p w14:paraId="1370BB34" w14:textId="77777777" w:rsidR="00B87FD5" w:rsidRPr="00B87FD5" w:rsidRDefault="00B87FD5" w:rsidP="00B87FD5">
            <w:pPr>
              <w:spacing w:after="0" w:line="240" w:lineRule="auto"/>
              <w:rPr>
                <w:rFonts w:ascii="Arial" w:eastAsia="Times New Roman" w:hAnsi="Arial" w:cs="Arial"/>
                <w:kern w:val="0"/>
                <w:lang w:val="es-ES"/>
                <w14:ligatures w14:val="none"/>
              </w:rPr>
            </w:pPr>
            <w:r w:rsidRPr="00B87FD5">
              <w:rPr>
                <w:rFonts w:ascii="Arial" w:eastAsia="Times New Roman" w:hAnsi="Arial" w:cs="Arial"/>
                <w:kern w:val="0"/>
                <w:lang w:val="es-ES"/>
                <w14:ligatures w14:val="none"/>
              </w:rPr>
              <w:t>Guarda el conteo crudo por mesa y zona.</w:t>
            </w:r>
          </w:p>
        </w:tc>
      </w:tr>
      <w:tr w:rsidR="00B87FD5" w:rsidRPr="00B87FD5" w14:paraId="429321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A1207E" w14:textId="77777777" w:rsidR="00B87FD5" w:rsidRPr="00B87FD5" w:rsidRDefault="00B87FD5" w:rsidP="00B87FD5">
            <w:pPr>
              <w:spacing w:after="0" w:line="240" w:lineRule="auto"/>
              <w:rPr>
                <w:rFonts w:ascii="Arial" w:eastAsia="Times New Roman" w:hAnsi="Arial" w:cs="Arial"/>
                <w:kern w:val="0"/>
                <w:lang w:val="es-ES"/>
                <w14:ligatures w14:val="none"/>
              </w:rPr>
            </w:pPr>
            <w:r w:rsidRPr="00B87FD5">
              <w:rPr>
                <w:rFonts w:ascii="Arial" w:eastAsia="Times New Roman" w:hAnsi="Arial" w:cs="Arial"/>
                <w:b/>
                <w:bCs/>
                <w:kern w:val="0"/>
                <w:lang w:val="es-ES"/>
                <w14:ligatures w14:val="none"/>
              </w:rPr>
              <w:t>Almacén: D2 Histórico de Actas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683A59" w14:textId="77777777" w:rsidR="00B87FD5" w:rsidRPr="00B87FD5" w:rsidRDefault="00B87FD5" w:rsidP="00B87FD5">
            <w:pPr>
              <w:spacing w:after="0" w:line="240" w:lineRule="auto"/>
              <w:rPr>
                <w:rFonts w:ascii="Arial" w:eastAsia="Times New Roman" w:hAnsi="Arial" w:cs="Arial"/>
                <w:kern w:val="0"/>
                <w:lang w:val="es-ES"/>
                <w14:ligatures w14:val="none"/>
              </w:rPr>
            </w:pPr>
            <w:r w:rsidRPr="00B87FD5">
              <w:rPr>
                <w:rFonts w:ascii="Arial" w:eastAsia="Times New Roman" w:hAnsi="Arial" w:cs="Arial"/>
                <w:kern w:val="0"/>
                <w:lang w:val="es-ES"/>
                <w14:ligatures w14:val="none"/>
              </w:rPr>
              <w:t>Repositorio de imágenes de las actas para auditoría.</w:t>
            </w:r>
          </w:p>
        </w:tc>
      </w:tr>
      <w:tr w:rsidR="00B87FD5" w:rsidRPr="00B87FD5" w14:paraId="39C7AB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6AC831" w14:textId="77777777" w:rsidR="00B87FD5" w:rsidRPr="00B87FD5" w:rsidRDefault="00B87FD5" w:rsidP="00B87FD5">
            <w:pPr>
              <w:spacing w:after="0" w:line="240" w:lineRule="auto"/>
              <w:rPr>
                <w:rFonts w:ascii="Arial" w:eastAsia="Times New Roman" w:hAnsi="Arial" w:cs="Arial"/>
                <w:kern w:val="0"/>
                <w14:ligatures w14:val="none"/>
              </w:rPr>
            </w:pPr>
            <w:r w:rsidRPr="00B87FD5">
              <w:rPr>
                <w:rFonts w:ascii="Arial" w:eastAsia="Times New Roman" w:hAnsi="Arial" w:cs="Arial"/>
                <w:b/>
                <w:bCs/>
                <w:kern w:val="0"/>
                <w14:ligatures w14:val="none"/>
              </w:rPr>
              <w:t>Flujo: Acta Validada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188ECFD4" w14:textId="77777777" w:rsidR="00B87FD5" w:rsidRPr="00B87FD5" w:rsidRDefault="00B87FD5" w:rsidP="00B87FD5">
            <w:pPr>
              <w:spacing w:after="0" w:line="240" w:lineRule="auto"/>
              <w:rPr>
                <w:rFonts w:ascii="Arial" w:eastAsia="Times New Roman" w:hAnsi="Arial" w:cs="Arial"/>
                <w:kern w:val="0"/>
                <w:lang w:val="es-ES"/>
                <w14:ligatures w14:val="none"/>
              </w:rPr>
            </w:pPr>
            <w:r w:rsidRPr="00B87FD5">
              <w:rPr>
                <w:rFonts w:ascii="Arial" w:eastAsia="Times New Roman" w:hAnsi="Arial" w:cs="Arial"/>
                <w:kern w:val="0"/>
                <w:lang w:val="es-ES"/>
                <w14:ligatures w14:val="none"/>
              </w:rPr>
              <w:t>Datos que han pasado el filtro de seguridad y coherencia numérica.</w:t>
            </w:r>
          </w:p>
        </w:tc>
      </w:tr>
    </w:tbl>
    <w:p w14:paraId="3BFF52F7" w14:textId="77777777" w:rsidR="00B87FD5" w:rsidRPr="00B87FD5" w:rsidRDefault="00B87FD5" w:rsidP="00B87FD5">
      <w:pPr>
        <w:spacing w:after="0" w:line="240" w:lineRule="auto"/>
        <w:rPr>
          <w:rFonts w:ascii="Arial" w:eastAsia="Times New Roman" w:hAnsi="Arial" w:cs="Arial"/>
          <w:kern w:val="0"/>
          <w14:ligatures w14:val="none"/>
        </w:rPr>
      </w:pPr>
      <w:r w:rsidRPr="00B87FD5">
        <w:rPr>
          <w:rFonts w:ascii="Times New Roman" w:eastAsia="Times New Roman" w:hAnsi="Times New Roman" w:cs="Times New Roman"/>
          <w:kern w:val="0"/>
          <w14:ligatures w14:val="none"/>
        </w:rPr>
        <w:pict w14:anchorId="1961667A">
          <v:rect id="_x0000_i1025" style="width:0;height:1.5pt" o:hralign="center" o:hrstd="t" o:hr="t" fillcolor="#a0a0a0" stroked="f"/>
        </w:pict>
      </w:r>
    </w:p>
    <w:p w14:paraId="4D1E913E" w14:textId="77777777" w:rsidR="00B87FD5" w:rsidRPr="00B87FD5" w:rsidRDefault="00B87FD5" w:rsidP="00B87FD5">
      <w:pPr>
        <w:spacing w:after="100" w:afterAutospacing="1" w:line="240" w:lineRule="auto"/>
        <w:outlineLvl w:val="2"/>
        <w:rPr>
          <w:rFonts w:ascii="Arial" w:eastAsia="Times New Roman" w:hAnsi="Arial" w:cs="Arial"/>
          <w:b/>
          <w:bCs/>
          <w:kern w:val="0"/>
          <w:sz w:val="27"/>
          <w:szCs w:val="27"/>
          <w14:ligatures w14:val="none"/>
        </w:rPr>
      </w:pPr>
      <w:r w:rsidRPr="00B87FD5">
        <w:rPr>
          <w:rFonts w:ascii="Arial" w:eastAsia="Times New Roman" w:hAnsi="Arial" w:cs="Arial"/>
          <w:b/>
          <w:bCs/>
          <w:kern w:val="0"/>
          <w:sz w:val="27"/>
          <w:szCs w:val="27"/>
          <w14:ligatures w14:val="none"/>
        </w:rPr>
        <w:t>3. Flujo Lógico de la Información</w:t>
      </w:r>
    </w:p>
    <w:p w14:paraId="28B6C440" w14:textId="77777777" w:rsidR="00B87FD5" w:rsidRPr="00B87FD5" w:rsidRDefault="00B87FD5" w:rsidP="00B87FD5">
      <w:pPr>
        <w:numPr>
          <w:ilvl w:val="0"/>
          <w:numId w:val="2"/>
        </w:numPr>
        <w:spacing w:after="100" w:afterAutospacing="1" w:line="240" w:lineRule="auto"/>
        <w:rPr>
          <w:rFonts w:ascii="Arial" w:eastAsia="Times New Roman" w:hAnsi="Arial" w:cs="Arial"/>
          <w:kern w:val="0"/>
          <w:lang w:val="es-ES"/>
          <w14:ligatures w14:val="none"/>
        </w:rPr>
      </w:pPr>
      <w:r w:rsidRPr="00B87FD5">
        <w:rPr>
          <w:rFonts w:ascii="Arial" w:eastAsia="Times New Roman" w:hAnsi="Arial" w:cs="Arial"/>
          <w:kern w:val="0"/>
          <w:lang w:val="es-ES"/>
          <w14:ligatures w14:val="none"/>
        </w:rPr>
        <w:t xml:space="preserve">El </w:t>
      </w:r>
      <w:r w:rsidRPr="00B87FD5">
        <w:rPr>
          <w:rFonts w:ascii="Arial" w:eastAsia="Times New Roman" w:hAnsi="Arial" w:cs="Arial"/>
          <w:b/>
          <w:bCs/>
          <w:kern w:val="0"/>
          <w:lang w:val="es-ES"/>
          <w14:ligatures w14:val="none"/>
        </w:rPr>
        <w:t>Jurado de Mesa</w:t>
      </w:r>
      <w:r w:rsidRPr="00B87FD5">
        <w:rPr>
          <w:rFonts w:ascii="Arial" w:eastAsia="Times New Roman" w:hAnsi="Arial" w:cs="Arial"/>
          <w:kern w:val="0"/>
          <w:lang w:val="es-ES"/>
          <w14:ligatures w14:val="none"/>
        </w:rPr>
        <w:t xml:space="preserve"> entrega el acta al subproceso </w:t>
      </w:r>
      <w:r w:rsidRPr="00B87FD5">
        <w:rPr>
          <w:rFonts w:ascii="Arial" w:eastAsia="Times New Roman" w:hAnsi="Arial" w:cs="Arial"/>
          <w:b/>
          <w:bCs/>
          <w:kern w:val="0"/>
          <w:lang w:val="es-ES"/>
          <w14:ligatures w14:val="none"/>
        </w:rPr>
        <w:t>2.1</w:t>
      </w:r>
      <w:r w:rsidRPr="00B87FD5">
        <w:rPr>
          <w:rFonts w:ascii="Arial" w:eastAsia="Times New Roman" w:hAnsi="Arial" w:cs="Arial"/>
          <w:kern w:val="0"/>
          <w:lang w:val="es-ES"/>
          <w14:ligatures w14:val="none"/>
        </w:rPr>
        <w:t>.</w:t>
      </w:r>
    </w:p>
    <w:p w14:paraId="0693A518" w14:textId="77777777" w:rsidR="00B87FD5" w:rsidRPr="00B87FD5" w:rsidRDefault="00B87FD5" w:rsidP="00B87FD5">
      <w:pPr>
        <w:numPr>
          <w:ilvl w:val="0"/>
          <w:numId w:val="2"/>
        </w:numPr>
        <w:spacing w:after="100" w:afterAutospacing="1" w:line="240" w:lineRule="auto"/>
        <w:rPr>
          <w:rFonts w:ascii="Arial" w:eastAsia="Times New Roman" w:hAnsi="Arial" w:cs="Arial"/>
          <w:kern w:val="0"/>
          <w:lang w:val="es-ES"/>
          <w14:ligatures w14:val="none"/>
        </w:rPr>
      </w:pPr>
      <w:r w:rsidRPr="00B87FD5">
        <w:rPr>
          <w:rFonts w:ascii="Arial" w:eastAsia="Times New Roman" w:hAnsi="Arial" w:cs="Arial"/>
          <w:kern w:val="0"/>
          <w:lang w:val="es-ES"/>
          <w14:ligatures w14:val="none"/>
        </w:rPr>
        <w:t xml:space="preserve">Si el acta es válida, el flujo avanza al subproceso </w:t>
      </w:r>
      <w:r w:rsidRPr="00B87FD5">
        <w:rPr>
          <w:rFonts w:ascii="Arial" w:eastAsia="Times New Roman" w:hAnsi="Arial" w:cs="Arial"/>
          <w:b/>
          <w:bCs/>
          <w:kern w:val="0"/>
          <w:lang w:val="es-ES"/>
          <w14:ligatures w14:val="none"/>
        </w:rPr>
        <w:t>2.2</w:t>
      </w:r>
      <w:r w:rsidRPr="00B87FD5">
        <w:rPr>
          <w:rFonts w:ascii="Arial" w:eastAsia="Times New Roman" w:hAnsi="Arial" w:cs="Arial"/>
          <w:kern w:val="0"/>
          <w:lang w:val="es-ES"/>
          <w14:ligatures w14:val="none"/>
        </w:rPr>
        <w:t xml:space="preserve"> donde se extraen los valores numéricos.</w:t>
      </w:r>
    </w:p>
    <w:p w14:paraId="69313506" w14:textId="77777777" w:rsidR="00B87FD5" w:rsidRPr="00B87FD5" w:rsidRDefault="00B87FD5" w:rsidP="00B87FD5">
      <w:pPr>
        <w:numPr>
          <w:ilvl w:val="0"/>
          <w:numId w:val="2"/>
        </w:numPr>
        <w:spacing w:after="100" w:afterAutospacing="1" w:line="240" w:lineRule="auto"/>
        <w:rPr>
          <w:rFonts w:ascii="Arial" w:eastAsia="Times New Roman" w:hAnsi="Arial" w:cs="Arial"/>
          <w:kern w:val="0"/>
          <w:lang w:val="es-ES"/>
          <w14:ligatures w14:val="none"/>
        </w:rPr>
      </w:pPr>
      <w:r w:rsidRPr="00B87FD5">
        <w:rPr>
          <w:rFonts w:ascii="Arial" w:eastAsia="Times New Roman" w:hAnsi="Arial" w:cs="Arial"/>
          <w:kern w:val="0"/>
          <w:lang w:val="es-ES"/>
          <w14:ligatures w14:val="none"/>
        </w:rPr>
        <w:t xml:space="preserve">Los datos numéricos se guardan en el almacén </w:t>
      </w:r>
      <w:r w:rsidRPr="00B87FD5">
        <w:rPr>
          <w:rFonts w:ascii="Arial" w:eastAsia="Times New Roman" w:hAnsi="Arial" w:cs="Arial"/>
          <w:b/>
          <w:bCs/>
          <w:kern w:val="0"/>
          <w:lang w:val="es-ES"/>
          <w14:ligatures w14:val="none"/>
        </w:rPr>
        <w:t>D1</w:t>
      </w:r>
      <w:r w:rsidRPr="00B87FD5">
        <w:rPr>
          <w:rFonts w:ascii="Arial" w:eastAsia="Times New Roman" w:hAnsi="Arial" w:cs="Arial"/>
          <w:kern w:val="0"/>
          <w:lang w:val="es-ES"/>
          <w14:ligatures w14:val="none"/>
        </w:rPr>
        <w:t xml:space="preserve">, mientras que el respaldo digital del acta se envía a </w:t>
      </w:r>
      <w:r w:rsidRPr="00B87FD5">
        <w:rPr>
          <w:rFonts w:ascii="Arial" w:eastAsia="Times New Roman" w:hAnsi="Arial" w:cs="Arial"/>
          <w:b/>
          <w:bCs/>
          <w:kern w:val="0"/>
          <w:lang w:val="es-ES"/>
          <w14:ligatures w14:val="none"/>
        </w:rPr>
        <w:t>D2</w:t>
      </w:r>
      <w:r w:rsidRPr="00B87FD5">
        <w:rPr>
          <w:rFonts w:ascii="Arial" w:eastAsia="Times New Roman" w:hAnsi="Arial" w:cs="Arial"/>
          <w:kern w:val="0"/>
          <w:lang w:val="es-ES"/>
          <w14:ligatures w14:val="none"/>
        </w:rPr>
        <w:t>.</w:t>
      </w:r>
    </w:p>
    <w:p w14:paraId="1FCC26EF" w14:textId="77777777" w:rsidR="00B87FD5" w:rsidRPr="00B87FD5" w:rsidRDefault="00B87FD5" w:rsidP="00B87FD5">
      <w:pPr>
        <w:numPr>
          <w:ilvl w:val="0"/>
          <w:numId w:val="2"/>
        </w:numPr>
        <w:spacing w:after="100" w:afterAutospacing="1" w:line="240" w:lineRule="auto"/>
        <w:rPr>
          <w:rFonts w:ascii="Arial" w:eastAsia="Times New Roman" w:hAnsi="Arial" w:cs="Arial"/>
          <w:kern w:val="0"/>
          <w:lang w:val="es-ES"/>
          <w14:ligatures w14:val="none"/>
        </w:rPr>
      </w:pPr>
      <w:r w:rsidRPr="00B87FD5">
        <w:rPr>
          <w:rFonts w:ascii="Arial" w:eastAsia="Times New Roman" w:hAnsi="Arial" w:cs="Arial"/>
          <w:kern w:val="0"/>
          <w:lang w:val="es-ES"/>
          <w14:ligatures w14:val="none"/>
        </w:rPr>
        <w:t xml:space="preserve">El subproceso </w:t>
      </w:r>
      <w:r w:rsidRPr="00B87FD5">
        <w:rPr>
          <w:rFonts w:ascii="Arial" w:eastAsia="Times New Roman" w:hAnsi="Arial" w:cs="Arial"/>
          <w:b/>
          <w:bCs/>
          <w:kern w:val="0"/>
          <w:lang w:val="es-ES"/>
          <w14:ligatures w14:val="none"/>
        </w:rPr>
        <w:t>2.4</w:t>
      </w:r>
      <w:r w:rsidRPr="00B87FD5">
        <w:rPr>
          <w:rFonts w:ascii="Arial" w:eastAsia="Times New Roman" w:hAnsi="Arial" w:cs="Arial"/>
          <w:kern w:val="0"/>
          <w:lang w:val="es-ES"/>
          <w14:ligatures w14:val="none"/>
        </w:rPr>
        <w:t xml:space="preserve"> consulta </w:t>
      </w:r>
      <w:r w:rsidRPr="00B87FD5">
        <w:rPr>
          <w:rFonts w:ascii="Arial" w:eastAsia="Times New Roman" w:hAnsi="Arial" w:cs="Arial"/>
          <w:b/>
          <w:bCs/>
          <w:kern w:val="0"/>
          <w:lang w:val="es-ES"/>
          <w14:ligatures w14:val="none"/>
        </w:rPr>
        <w:t>D1</w:t>
      </w:r>
      <w:r w:rsidRPr="00B87FD5">
        <w:rPr>
          <w:rFonts w:ascii="Arial" w:eastAsia="Times New Roman" w:hAnsi="Arial" w:cs="Arial"/>
          <w:kern w:val="0"/>
          <w:lang w:val="es-ES"/>
          <w14:ligatures w14:val="none"/>
        </w:rPr>
        <w:t xml:space="preserve"> constantemente para actualizar el </w:t>
      </w:r>
      <w:r w:rsidRPr="00B87FD5">
        <w:rPr>
          <w:rFonts w:ascii="Arial" w:eastAsia="Times New Roman" w:hAnsi="Arial" w:cs="Arial"/>
          <w:b/>
          <w:bCs/>
          <w:kern w:val="0"/>
          <w:lang w:val="es-ES"/>
          <w14:ligatures w14:val="none"/>
        </w:rPr>
        <w:t>Tablero de Resultados</w:t>
      </w:r>
      <w:r w:rsidRPr="00B87FD5">
        <w:rPr>
          <w:rFonts w:ascii="Arial" w:eastAsia="Times New Roman" w:hAnsi="Arial" w:cs="Arial"/>
          <w:kern w:val="0"/>
          <w:lang w:val="es-ES"/>
          <w14:ligatures w14:val="none"/>
        </w:rPr>
        <w:t xml:space="preserve"> que visualiza el </w:t>
      </w:r>
      <w:r w:rsidRPr="00B87FD5">
        <w:rPr>
          <w:rFonts w:ascii="Arial" w:eastAsia="Times New Roman" w:hAnsi="Arial" w:cs="Arial"/>
          <w:b/>
          <w:bCs/>
          <w:kern w:val="0"/>
          <w:lang w:val="es-ES"/>
          <w14:ligatures w14:val="none"/>
        </w:rPr>
        <w:t>Ciudadano/Prensa</w:t>
      </w:r>
      <w:r w:rsidRPr="00B87FD5">
        <w:rPr>
          <w:rFonts w:ascii="Arial" w:eastAsia="Times New Roman" w:hAnsi="Arial" w:cs="Arial"/>
          <w:kern w:val="0"/>
          <w:lang w:val="es-ES"/>
          <w14:ligatures w14:val="none"/>
        </w:rPr>
        <w:t>.</w:t>
      </w:r>
    </w:p>
    <w:p w14:paraId="75FE6D0C" w14:textId="77777777" w:rsidR="00B87FD5" w:rsidRPr="00B87FD5" w:rsidRDefault="00B87FD5" w:rsidP="00B87FD5">
      <w:pPr>
        <w:spacing w:after="100" w:afterAutospacing="1" w:line="240" w:lineRule="auto"/>
        <w:outlineLvl w:val="2"/>
        <w:rPr>
          <w:rFonts w:ascii="Arial" w:eastAsia="Times New Roman" w:hAnsi="Arial" w:cs="Arial"/>
          <w:b/>
          <w:bCs/>
          <w:kern w:val="0"/>
          <w:sz w:val="27"/>
          <w:szCs w:val="27"/>
          <w:lang w:val="es-ES"/>
          <w14:ligatures w14:val="none"/>
        </w:rPr>
      </w:pPr>
      <w:r w:rsidRPr="00B87FD5">
        <w:rPr>
          <w:rFonts w:ascii="Arial" w:eastAsia="Times New Roman" w:hAnsi="Arial" w:cs="Arial"/>
          <w:b/>
          <w:bCs/>
          <w:kern w:val="0"/>
          <w:sz w:val="27"/>
          <w:szCs w:val="27"/>
          <w:lang w:val="es-ES"/>
          <w14:ligatures w14:val="none"/>
        </w:rPr>
        <w:t>4. Consideraciones de Seguridad</w:t>
      </w:r>
    </w:p>
    <w:p w14:paraId="3CAA577A" w14:textId="77777777" w:rsidR="00B87FD5" w:rsidRPr="00B87FD5" w:rsidRDefault="00B87FD5" w:rsidP="00B87FD5">
      <w:pPr>
        <w:spacing w:after="100" w:afterAutospacing="1" w:line="240" w:lineRule="auto"/>
        <w:rPr>
          <w:rFonts w:ascii="Arial" w:eastAsia="Times New Roman" w:hAnsi="Arial" w:cs="Arial"/>
          <w:kern w:val="0"/>
          <w:lang w:val="es-ES"/>
          <w14:ligatures w14:val="none"/>
        </w:rPr>
      </w:pPr>
      <w:r w:rsidRPr="00B87FD5">
        <w:rPr>
          <w:rFonts w:ascii="Arial" w:eastAsia="Times New Roman" w:hAnsi="Arial" w:cs="Arial"/>
          <w:kern w:val="0"/>
          <w:lang w:val="es-ES"/>
          <w14:ligatures w14:val="none"/>
        </w:rPr>
        <w:t>A este nivel, es vital notar que cualquier flujo hacia el almacén de datos debe estar cifrado. Las "Impugnaciones" actúan como un proceso de control de calidad que bloquea la consolidación de resultados dudosos hasta que un juez electoral los libere.</w:t>
      </w:r>
    </w:p>
    <w:p w14:paraId="00B81AFB" w14:textId="77777777" w:rsidR="00B87FD5" w:rsidRPr="00B87FD5" w:rsidRDefault="00B87FD5" w:rsidP="00B87FD5">
      <w:pPr>
        <w:spacing w:after="100" w:afterAutospacing="1" w:line="240" w:lineRule="auto"/>
        <w:outlineLvl w:val="1"/>
        <w:rPr>
          <w:rFonts w:ascii="Arial" w:eastAsia="Times New Roman" w:hAnsi="Arial" w:cs="Arial"/>
          <w:b/>
          <w:bCs/>
          <w:kern w:val="0"/>
          <w:sz w:val="36"/>
          <w:szCs w:val="36"/>
          <w:lang w:val="es-ES"/>
          <w14:ligatures w14:val="none"/>
        </w:rPr>
      </w:pPr>
      <w:r w:rsidRPr="00B87FD5">
        <w:rPr>
          <w:rFonts w:ascii="Arial" w:eastAsia="Times New Roman" w:hAnsi="Arial" w:cs="Arial"/>
          <w:b/>
          <w:bCs/>
          <w:kern w:val="0"/>
          <w:sz w:val="36"/>
          <w:szCs w:val="36"/>
          <w:lang w:val="es-ES"/>
          <w14:ligatures w14:val="none"/>
        </w:rPr>
        <w:lastRenderedPageBreak/>
        <w:t>Diseño del Modelo Entidad-Relación (Elecciones)</w:t>
      </w:r>
    </w:p>
    <w:p w14:paraId="31EFB04E" w14:textId="77777777" w:rsidR="00B87FD5" w:rsidRPr="00B87FD5" w:rsidRDefault="00B87FD5" w:rsidP="00B87FD5">
      <w:pPr>
        <w:spacing w:after="100" w:afterAutospacing="1" w:line="240" w:lineRule="auto"/>
        <w:rPr>
          <w:rFonts w:ascii="Arial" w:eastAsia="Times New Roman" w:hAnsi="Arial" w:cs="Arial"/>
          <w:kern w:val="0"/>
          <w:lang w:val="es-ES"/>
          <w14:ligatures w14:val="none"/>
        </w:rPr>
      </w:pPr>
      <w:r w:rsidRPr="00B87FD5">
        <w:rPr>
          <w:rFonts w:ascii="Arial" w:eastAsia="Times New Roman" w:hAnsi="Arial" w:cs="Arial"/>
          <w:kern w:val="0"/>
          <w:lang w:val="es-ES"/>
          <w14:ligatures w14:val="none"/>
        </w:rPr>
        <w:t xml:space="preserve">En este modelo, la relación central es el </w:t>
      </w:r>
      <w:r w:rsidRPr="00B87FD5">
        <w:rPr>
          <w:rFonts w:ascii="Arial" w:eastAsia="Times New Roman" w:hAnsi="Arial" w:cs="Arial"/>
          <w:b/>
          <w:bCs/>
          <w:kern w:val="0"/>
          <w:lang w:val="es-ES"/>
          <w14:ligatures w14:val="none"/>
        </w:rPr>
        <w:t>Voto</w:t>
      </w:r>
      <w:r w:rsidRPr="00B87FD5">
        <w:rPr>
          <w:rFonts w:ascii="Arial" w:eastAsia="Times New Roman" w:hAnsi="Arial" w:cs="Arial"/>
          <w:kern w:val="0"/>
          <w:lang w:val="es-ES"/>
          <w14:ligatures w14:val="none"/>
        </w:rPr>
        <w:t xml:space="preserve"> o el </w:t>
      </w:r>
      <w:r w:rsidRPr="00B87FD5">
        <w:rPr>
          <w:rFonts w:ascii="Arial" w:eastAsia="Times New Roman" w:hAnsi="Arial" w:cs="Arial"/>
          <w:b/>
          <w:bCs/>
          <w:kern w:val="0"/>
          <w:lang w:val="es-ES"/>
          <w14:ligatures w14:val="none"/>
        </w:rPr>
        <w:t>Resultado</w:t>
      </w:r>
      <w:r w:rsidRPr="00B87FD5">
        <w:rPr>
          <w:rFonts w:ascii="Arial" w:eastAsia="Times New Roman" w:hAnsi="Arial" w:cs="Arial"/>
          <w:kern w:val="0"/>
          <w:lang w:val="es-ES"/>
          <w14:ligatures w14:val="none"/>
        </w:rPr>
        <w:t>, vinculando quién (candidato), dónde (mesa) y bajo qué control (acta).</w:t>
      </w:r>
    </w:p>
    <w:p w14:paraId="534B5EC0" w14:textId="77777777" w:rsidR="00B87FD5" w:rsidRPr="00B87FD5" w:rsidRDefault="00B87FD5" w:rsidP="00B87FD5">
      <w:pPr>
        <w:spacing w:after="100" w:afterAutospacing="1" w:line="240" w:lineRule="auto"/>
        <w:outlineLvl w:val="2"/>
        <w:rPr>
          <w:rFonts w:ascii="Arial" w:eastAsia="Times New Roman" w:hAnsi="Arial" w:cs="Arial"/>
          <w:b/>
          <w:bCs/>
          <w:kern w:val="0"/>
          <w:sz w:val="27"/>
          <w:szCs w:val="27"/>
          <w14:ligatures w14:val="none"/>
        </w:rPr>
      </w:pPr>
      <w:r w:rsidRPr="00B87FD5">
        <w:rPr>
          <w:rFonts w:ascii="Arial" w:eastAsia="Times New Roman" w:hAnsi="Arial" w:cs="Arial"/>
          <w:b/>
          <w:bCs/>
          <w:kern w:val="0"/>
          <w:sz w:val="27"/>
          <w:szCs w:val="27"/>
          <w14:ligatures w14:val="none"/>
        </w:rPr>
        <w:t>1. Entidades Principales y Atributos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gridCol w:w="4962"/>
        <w:gridCol w:w="2811"/>
      </w:tblGrid>
      <w:tr w:rsidR="00B87FD5" w:rsidRPr="00B87FD5" w14:paraId="1C66219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7EDCDC" w14:textId="77777777" w:rsidR="00B87FD5" w:rsidRPr="00B87FD5" w:rsidRDefault="00B87FD5" w:rsidP="00B87FD5">
            <w:pPr>
              <w:spacing w:after="0" w:line="240" w:lineRule="auto"/>
              <w:rPr>
                <w:rFonts w:ascii="Arial" w:eastAsia="Times New Roman" w:hAnsi="Arial" w:cs="Arial"/>
                <w:kern w:val="0"/>
                <w14:ligatures w14:val="none"/>
              </w:rPr>
            </w:pPr>
            <w:r w:rsidRPr="00B87FD5">
              <w:rPr>
                <w:rFonts w:ascii="Arial" w:eastAsia="Times New Roman" w:hAnsi="Arial" w:cs="Arial"/>
                <w:b/>
                <w:bCs/>
                <w:kern w:val="0"/>
                <w14:ligatures w14:val="none"/>
              </w:rPr>
              <w:t>Entidad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56EB8B55" w14:textId="77777777" w:rsidR="00B87FD5" w:rsidRPr="00B87FD5" w:rsidRDefault="00B87FD5" w:rsidP="00B87FD5">
            <w:pPr>
              <w:spacing w:after="0" w:line="240" w:lineRule="auto"/>
              <w:rPr>
                <w:rFonts w:ascii="Arial" w:eastAsia="Times New Roman" w:hAnsi="Arial" w:cs="Arial"/>
                <w:kern w:val="0"/>
                <w14:ligatures w14:val="none"/>
              </w:rPr>
            </w:pPr>
            <w:r w:rsidRPr="00B87FD5">
              <w:rPr>
                <w:rFonts w:ascii="Arial" w:eastAsia="Times New Roman" w:hAnsi="Arial" w:cs="Arial"/>
                <w:b/>
                <w:bCs/>
                <w:kern w:val="0"/>
                <w14:ligatures w14:val="none"/>
              </w:rPr>
              <w:t>Atributos Clave</w:t>
            </w:r>
          </w:p>
        </w:tc>
        <w:tc>
          <w:tcPr>
            <w:tcW w:w="0" w:type="auto"/>
            <w:tcBorders>
              <w:top w:val="single" w:sz="6" w:space="0" w:color="auto"/>
              <w:left w:val="single" w:sz="6" w:space="0" w:color="auto"/>
              <w:bottom w:val="single" w:sz="6" w:space="0" w:color="auto"/>
              <w:right w:val="single" w:sz="6" w:space="0" w:color="auto"/>
            </w:tcBorders>
            <w:vAlign w:val="center"/>
            <w:hideMark/>
          </w:tcPr>
          <w:p w14:paraId="254D2A8D" w14:textId="77777777" w:rsidR="00B87FD5" w:rsidRPr="00B87FD5" w:rsidRDefault="00B87FD5" w:rsidP="00B87FD5">
            <w:pPr>
              <w:spacing w:after="0" w:line="240" w:lineRule="auto"/>
              <w:rPr>
                <w:rFonts w:ascii="Arial" w:eastAsia="Times New Roman" w:hAnsi="Arial" w:cs="Arial"/>
                <w:kern w:val="0"/>
                <w14:ligatures w14:val="none"/>
              </w:rPr>
            </w:pPr>
            <w:r w:rsidRPr="00B87FD5">
              <w:rPr>
                <w:rFonts w:ascii="Arial" w:eastAsia="Times New Roman" w:hAnsi="Arial" w:cs="Arial"/>
                <w:b/>
                <w:bCs/>
                <w:kern w:val="0"/>
                <w14:ligatures w14:val="none"/>
              </w:rPr>
              <w:t>Relación</w:t>
            </w:r>
          </w:p>
        </w:tc>
      </w:tr>
      <w:tr w:rsidR="00B87FD5" w:rsidRPr="00B87FD5" w14:paraId="1BC8D8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226FF3" w14:textId="77777777" w:rsidR="00B87FD5" w:rsidRPr="00B87FD5" w:rsidRDefault="00B87FD5" w:rsidP="00B87FD5">
            <w:pPr>
              <w:spacing w:after="0" w:line="240" w:lineRule="auto"/>
              <w:rPr>
                <w:rFonts w:ascii="Arial" w:eastAsia="Times New Roman" w:hAnsi="Arial" w:cs="Arial"/>
                <w:kern w:val="0"/>
                <w14:ligatures w14:val="none"/>
              </w:rPr>
            </w:pPr>
            <w:r w:rsidRPr="00B87FD5">
              <w:rPr>
                <w:rFonts w:ascii="Arial" w:eastAsia="Times New Roman" w:hAnsi="Arial" w:cs="Arial"/>
                <w:b/>
                <w:bCs/>
                <w:kern w:val="0"/>
                <w14:ligatures w14:val="none"/>
              </w:rPr>
              <w:t>Candidato</w:t>
            </w:r>
          </w:p>
        </w:tc>
        <w:tc>
          <w:tcPr>
            <w:tcW w:w="0" w:type="auto"/>
            <w:tcBorders>
              <w:top w:val="single" w:sz="6" w:space="0" w:color="auto"/>
              <w:left w:val="single" w:sz="6" w:space="0" w:color="auto"/>
              <w:bottom w:val="single" w:sz="6" w:space="0" w:color="auto"/>
              <w:right w:val="single" w:sz="6" w:space="0" w:color="auto"/>
            </w:tcBorders>
            <w:vAlign w:val="center"/>
            <w:hideMark/>
          </w:tcPr>
          <w:p w14:paraId="652D8090" w14:textId="77777777" w:rsidR="00B87FD5" w:rsidRPr="00B87FD5" w:rsidRDefault="00B87FD5" w:rsidP="00B87FD5">
            <w:pPr>
              <w:spacing w:after="0" w:line="240" w:lineRule="auto"/>
              <w:rPr>
                <w:rFonts w:ascii="Arial" w:eastAsia="Times New Roman" w:hAnsi="Arial" w:cs="Arial"/>
                <w:kern w:val="0"/>
                <w:lang w:val="es-ES"/>
                <w14:ligatures w14:val="none"/>
              </w:rPr>
            </w:pPr>
            <w:r w:rsidRPr="00B87FD5">
              <w:rPr>
                <w:rFonts w:ascii="Arial" w:eastAsia="Times New Roman" w:hAnsi="Arial" w:cs="Arial"/>
                <w:kern w:val="0"/>
                <w:lang w:val="es-ES"/>
                <w14:ligatures w14:val="none"/>
              </w:rPr>
              <w:t>ID_Candidato (PK), Nombre, Partido, Cargo.</w:t>
            </w:r>
          </w:p>
        </w:tc>
        <w:tc>
          <w:tcPr>
            <w:tcW w:w="0" w:type="auto"/>
            <w:tcBorders>
              <w:top w:val="single" w:sz="6" w:space="0" w:color="auto"/>
              <w:left w:val="single" w:sz="6" w:space="0" w:color="auto"/>
              <w:bottom w:val="single" w:sz="6" w:space="0" w:color="auto"/>
              <w:right w:val="single" w:sz="6" w:space="0" w:color="auto"/>
            </w:tcBorders>
            <w:vAlign w:val="center"/>
            <w:hideMark/>
          </w:tcPr>
          <w:p w14:paraId="1DA9F280" w14:textId="77777777" w:rsidR="00B87FD5" w:rsidRPr="00B87FD5" w:rsidRDefault="00B87FD5" w:rsidP="00B87FD5">
            <w:pPr>
              <w:spacing w:after="0" w:line="240" w:lineRule="auto"/>
              <w:rPr>
                <w:rFonts w:ascii="Arial" w:eastAsia="Times New Roman" w:hAnsi="Arial" w:cs="Arial"/>
                <w:kern w:val="0"/>
                <w14:ligatures w14:val="none"/>
              </w:rPr>
            </w:pPr>
            <w:r w:rsidRPr="00B87FD5">
              <w:rPr>
                <w:rFonts w:ascii="Arial" w:eastAsia="Times New Roman" w:hAnsi="Arial" w:cs="Arial"/>
                <w:kern w:val="0"/>
                <w14:ligatures w14:val="none"/>
              </w:rPr>
              <w:t>Postula en una elección.</w:t>
            </w:r>
          </w:p>
        </w:tc>
      </w:tr>
      <w:tr w:rsidR="00B87FD5" w:rsidRPr="00B87FD5" w14:paraId="4B3F52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205228" w14:textId="77777777" w:rsidR="00B87FD5" w:rsidRPr="00B87FD5" w:rsidRDefault="00B87FD5" w:rsidP="00B87FD5">
            <w:pPr>
              <w:spacing w:after="0" w:line="240" w:lineRule="auto"/>
              <w:rPr>
                <w:rFonts w:ascii="Arial" w:eastAsia="Times New Roman" w:hAnsi="Arial" w:cs="Arial"/>
                <w:kern w:val="0"/>
                <w14:ligatures w14:val="none"/>
              </w:rPr>
            </w:pPr>
            <w:r w:rsidRPr="00B87FD5">
              <w:rPr>
                <w:rFonts w:ascii="Arial" w:eastAsia="Times New Roman" w:hAnsi="Arial" w:cs="Arial"/>
                <w:b/>
                <w:bCs/>
                <w:kern w:val="0"/>
                <w14:ligatures w14:val="none"/>
              </w:rPr>
              <w:t>Mesa electoral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9FC8620" w14:textId="77777777" w:rsidR="00B87FD5" w:rsidRPr="00B87FD5" w:rsidRDefault="00B87FD5" w:rsidP="00B87FD5">
            <w:pPr>
              <w:spacing w:after="0" w:line="240" w:lineRule="auto"/>
              <w:rPr>
                <w:rFonts w:ascii="Arial" w:eastAsia="Times New Roman" w:hAnsi="Arial" w:cs="Arial"/>
                <w:kern w:val="0"/>
                <w:lang w:val="es-ES"/>
                <w14:ligatures w14:val="none"/>
              </w:rPr>
            </w:pPr>
            <w:r w:rsidRPr="00B87FD5">
              <w:rPr>
                <w:rFonts w:ascii="Arial" w:eastAsia="Times New Roman" w:hAnsi="Arial" w:cs="Arial"/>
                <w:kern w:val="0"/>
                <w:lang w:val="es-ES"/>
                <w14:ligatures w14:val="none"/>
              </w:rPr>
              <w:t>ID_Mesa (PK), Ubicación, Capacidad, ID_Centro.</w:t>
            </w:r>
          </w:p>
        </w:tc>
        <w:tc>
          <w:tcPr>
            <w:tcW w:w="0" w:type="auto"/>
            <w:tcBorders>
              <w:top w:val="single" w:sz="6" w:space="0" w:color="auto"/>
              <w:left w:val="single" w:sz="6" w:space="0" w:color="auto"/>
              <w:bottom w:val="single" w:sz="6" w:space="0" w:color="auto"/>
              <w:right w:val="single" w:sz="6" w:space="0" w:color="auto"/>
            </w:tcBorders>
            <w:vAlign w:val="center"/>
            <w:hideMark/>
          </w:tcPr>
          <w:p w14:paraId="37B238F1" w14:textId="77777777" w:rsidR="00B87FD5" w:rsidRPr="00B87FD5" w:rsidRDefault="00B87FD5" w:rsidP="00B87FD5">
            <w:pPr>
              <w:spacing w:after="0" w:line="240" w:lineRule="auto"/>
              <w:rPr>
                <w:rFonts w:ascii="Arial" w:eastAsia="Times New Roman" w:hAnsi="Arial" w:cs="Arial"/>
                <w:kern w:val="0"/>
                <w14:ligatures w14:val="none"/>
              </w:rPr>
            </w:pPr>
            <w:r w:rsidRPr="00B87FD5">
              <w:rPr>
                <w:rFonts w:ascii="Arial" w:eastAsia="Times New Roman" w:hAnsi="Arial" w:cs="Arial"/>
                <w:kern w:val="0"/>
                <w14:ligatures w14:val="none"/>
              </w:rPr>
              <w:t>Registra múltiples votos.</w:t>
            </w:r>
          </w:p>
        </w:tc>
      </w:tr>
      <w:tr w:rsidR="00B87FD5" w:rsidRPr="00B87FD5" w14:paraId="5809A6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539F4C" w14:textId="77777777" w:rsidR="00B87FD5" w:rsidRPr="00B87FD5" w:rsidRDefault="00B87FD5" w:rsidP="00B87FD5">
            <w:pPr>
              <w:spacing w:after="0" w:line="240" w:lineRule="auto"/>
              <w:rPr>
                <w:rFonts w:ascii="Arial" w:eastAsia="Times New Roman" w:hAnsi="Arial" w:cs="Arial"/>
                <w:kern w:val="0"/>
                <w14:ligatures w14:val="none"/>
              </w:rPr>
            </w:pPr>
            <w:r w:rsidRPr="00B87FD5">
              <w:rPr>
                <w:rFonts w:ascii="Arial" w:eastAsia="Times New Roman" w:hAnsi="Arial" w:cs="Arial"/>
                <w:b/>
                <w:bCs/>
                <w:kern w:val="0"/>
                <w14:ligatures w14:val="none"/>
              </w:rPr>
              <w:t>Acta</w:t>
            </w:r>
          </w:p>
        </w:tc>
        <w:tc>
          <w:tcPr>
            <w:tcW w:w="0" w:type="auto"/>
            <w:tcBorders>
              <w:top w:val="single" w:sz="6" w:space="0" w:color="auto"/>
              <w:left w:val="single" w:sz="6" w:space="0" w:color="auto"/>
              <w:bottom w:val="single" w:sz="6" w:space="0" w:color="auto"/>
              <w:right w:val="single" w:sz="6" w:space="0" w:color="auto"/>
            </w:tcBorders>
            <w:vAlign w:val="center"/>
            <w:hideMark/>
          </w:tcPr>
          <w:p w14:paraId="3E130864" w14:textId="77777777" w:rsidR="00B87FD5" w:rsidRPr="00B87FD5" w:rsidRDefault="00B87FD5" w:rsidP="00B87FD5">
            <w:pPr>
              <w:spacing w:after="0" w:line="240" w:lineRule="auto"/>
              <w:rPr>
                <w:rFonts w:ascii="Arial" w:eastAsia="Times New Roman" w:hAnsi="Arial" w:cs="Arial"/>
                <w:kern w:val="0"/>
                <w:lang w:val="es-ES"/>
                <w14:ligatures w14:val="none"/>
              </w:rPr>
            </w:pPr>
            <w:r w:rsidRPr="00B87FD5">
              <w:rPr>
                <w:rFonts w:ascii="Arial" w:eastAsia="Times New Roman" w:hAnsi="Arial" w:cs="Arial"/>
                <w:kern w:val="0"/>
                <w:lang w:val="es-ES"/>
                <w14:ligatures w14:val="none"/>
              </w:rPr>
              <w:t>ID_Acta (PK), Hora_Cierre, Total_Votos, Hash_Seguridad.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7B35BFBD" w14:textId="77777777" w:rsidR="00B87FD5" w:rsidRPr="00B87FD5" w:rsidRDefault="00B87FD5" w:rsidP="00B87FD5">
            <w:pPr>
              <w:spacing w:after="0" w:line="240" w:lineRule="auto"/>
              <w:rPr>
                <w:rFonts w:ascii="Arial" w:eastAsia="Times New Roman" w:hAnsi="Arial" w:cs="Arial"/>
                <w:kern w:val="0"/>
                <w:lang w:val="es-ES"/>
                <w14:ligatures w14:val="none"/>
              </w:rPr>
            </w:pPr>
            <w:r w:rsidRPr="00B87FD5">
              <w:rPr>
                <w:rFonts w:ascii="Arial" w:eastAsia="Times New Roman" w:hAnsi="Arial" w:cs="Arial"/>
                <w:kern w:val="0"/>
                <w:lang w:val="es-ES"/>
                <w14:ligatures w14:val="none"/>
              </w:rPr>
              <w:t>Valida los resultados de una Mesa.</w:t>
            </w:r>
          </w:p>
        </w:tc>
      </w:tr>
      <w:tr w:rsidR="00B87FD5" w:rsidRPr="00B87FD5" w14:paraId="05AE64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484B6B" w14:textId="77777777" w:rsidR="00B87FD5" w:rsidRPr="00B87FD5" w:rsidRDefault="00B87FD5" w:rsidP="00B87FD5">
            <w:pPr>
              <w:spacing w:after="0" w:line="240" w:lineRule="auto"/>
              <w:rPr>
                <w:rFonts w:ascii="Arial" w:eastAsia="Times New Roman" w:hAnsi="Arial" w:cs="Arial"/>
                <w:kern w:val="0"/>
                <w14:ligatures w14:val="none"/>
              </w:rPr>
            </w:pPr>
            <w:r w:rsidRPr="00B87FD5">
              <w:rPr>
                <w:rFonts w:ascii="Arial" w:eastAsia="Times New Roman" w:hAnsi="Arial" w:cs="Arial"/>
                <w:b/>
                <w:bCs/>
                <w:kern w:val="0"/>
                <w14:ligatures w14:val="none"/>
              </w:rPr>
              <w:t>Resultado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4181FE92" w14:textId="77777777" w:rsidR="00B87FD5" w:rsidRPr="00B87FD5" w:rsidRDefault="00B87FD5" w:rsidP="00B87FD5">
            <w:pPr>
              <w:spacing w:after="0" w:line="240" w:lineRule="auto"/>
              <w:rPr>
                <w:rFonts w:ascii="Arial" w:eastAsia="Times New Roman" w:hAnsi="Arial" w:cs="Arial"/>
                <w:kern w:val="0"/>
                <w:lang w:val="es-ES"/>
                <w14:ligatures w14:val="none"/>
              </w:rPr>
            </w:pPr>
            <w:r w:rsidRPr="00B87FD5">
              <w:rPr>
                <w:rFonts w:ascii="Arial" w:eastAsia="Times New Roman" w:hAnsi="Arial" w:cs="Arial"/>
                <w:kern w:val="0"/>
                <w:lang w:val="es-ES"/>
                <w14:ligatures w14:val="none"/>
              </w:rPr>
              <w:t>ID_Resultado (PK), ID_Candidato (FK), ID_Acta (FK), Cantidad.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330FF172" w14:textId="77777777" w:rsidR="00B87FD5" w:rsidRPr="00B87FD5" w:rsidRDefault="00B87FD5" w:rsidP="00B87FD5">
            <w:pPr>
              <w:spacing w:after="0" w:line="240" w:lineRule="auto"/>
              <w:rPr>
                <w:rFonts w:ascii="Arial" w:eastAsia="Times New Roman" w:hAnsi="Arial" w:cs="Arial"/>
                <w:kern w:val="0"/>
                <w14:ligatures w14:val="none"/>
              </w:rPr>
            </w:pPr>
            <w:r w:rsidRPr="00B87FD5">
              <w:rPr>
                <w:rFonts w:ascii="Arial" w:eastAsia="Times New Roman" w:hAnsi="Arial" w:cs="Arial"/>
                <w:kern w:val="0"/>
                <w14:ligatures w14:val="none"/>
              </w:rPr>
              <w:t>Detalle numérico del conteo.</w:t>
            </w:r>
          </w:p>
        </w:tc>
      </w:tr>
    </w:tbl>
    <w:p w14:paraId="0E412510" w14:textId="77777777" w:rsidR="00B87FD5" w:rsidRPr="00B87FD5" w:rsidRDefault="00B87FD5" w:rsidP="00B87FD5">
      <w:pPr>
        <w:spacing w:after="100" w:afterAutospacing="1" w:line="240" w:lineRule="auto"/>
        <w:outlineLvl w:val="2"/>
        <w:rPr>
          <w:rFonts w:ascii="Arial" w:eastAsia="Times New Roman" w:hAnsi="Arial" w:cs="Arial"/>
          <w:b/>
          <w:bCs/>
          <w:kern w:val="0"/>
          <w:sz w:val="27"/>
          <w:szCs w:val="27"/>
          <w14:ligatures w14:val="none"/>
        </w:rPr>
      </w:pPr>
      <w:r w:rsidRPr="00B87FD5">
        <w:rPr>
          <w:rFonts w:ascii="Arial" w:eastAsia="Times New Roman" w:hAnsi="Arial" w:cs="Arial"/>
          <w:b/>
          <w:bCs/>
          <w:kern w:val="0"/>
          <w:sz w:val="27"/>
          <w:szCs w:val="27"/>
          <w14:ligatures w14:val="none"/>
        </w:rPr>
        <w:t>2. Definición de Relaciones</w:t>
      </w:r>
    </w:p>
    <w:p w14:paraId="74377E39" w14:textId="77777777" w:rsidR="00B87FD5" w:rsidRPr="00B87FD5" w:rsidRDefault="00B87FD5" w:rsidP="00B87FD5">
      <w:pPr>
        <w:numPr>
          <w:ilvl w:val="0"/>
          <w:numId w:val="3"/>
        </w:numPr>
        <w:spacing w:after="100" w:afterAutospacing="1" w:line="240" w:lineRule="auto"/>
        <w:rPr>
          <w:rFonts w:ascii="Arial" w:eastAsia="Times New Roman" w:hAnsi="Arial" w:cs="Arial"/>
          <w:kern w:val="0"/>
          <w:lang w:val="es-ES"/>
          <w14:ligatures w14:val="none"/>
        </w:rPr>
      </w:pPr>
      <w:r w:rsidRPr="00B87FD5">
        <w:rPr>
          <w:rFonts w:ascii="Arial" w:eastAsia="Times New Roman" w:hAnsi="Arial" w:cs="Arial"/>
          <w:b/>
          <w:bCs/>
          <w:kern w:val="0"/>
          <w:lang w:val="es-ES"/>
          <w14:ligatures w14:val="none"/>
        </w:rPr>
        <w:t>Mesa - Acta (1:1):</w:t>
      </w:r>
      <w:r w:rsidRPr="00B87FD5">
        <w:rPr>
          <w:rFonts w:ascii="Arial" w:eastAsia="Times New Roman" w:hAnsi="Arial" w:cs="Arial"/>
          <w:kern w:val="0"/>
          <w:lang w:val="es-ES"/>
          <w14:ligatures w14:val="none"/>
        </w:rPr>
        <w:t xml:space="preserve"> Cada mesa genera una única acta oficial de escrutinio. Esta relación asegura que no se carguen dos actas para un mismo lugar.</w:t>
      </w:r>
    </w:p>
    <w:p w14:paraId="0FF23F61" w14:textId="77777777" w:rsidR="00B87FD5" w:rsidRPr="00B87FD5" w:rsidRDefault="00B87FD5" w:rsidP="00B87FD5">
      <w:pPr>
        <w:numPr>
          <w:ilvl w:val="0"/>
          <w:numId w:val="3"/>
        </w:numPr>
        <w:spacing w:after="100" w:afterAutospacing="1" w:line="240" w:lineRule="auto"/>
        <w:rPr>
          <w:rFonts w:ascii="Arial" w:eastAsia="Times New Roman" w:hAnsi="Arial" w:cs="Arial"/>
          <w:kern w:val="0"/>
          <w:lang w:val="es-ES"/>
          <w14:ligatures w14:val="none"/>
        </w:rPr>
      </w:pPr>
      <w:r w:rsidRPr="00B87FD5">
        <w:rPr>
          <w:rFonts w:ascii="Arial" w:eastAsia="Times New Roman" w:hAnsi="Arial" w:cs="Arial"/>
          <w:b/>
          <w:bCs/>
          <w:kern w:val="0"/>
          <w:lang w:val="es-ES"/>
          <w14:ligatures w14:val="none"/>
        </w:rPr>
        <w:t>Acta - Resultado (1:N):</w:t>
      </w:r>
      <w:r w:rsidRPr="00B87FD5">
        <w:rPr>
          <w:rFonts w:ascii="Arial" w:eastAsia="Times New Roman" w:hAnsi="Arial" w:cs="Arial"/>
          <w:kern w:val="0"/>
          <w:lang w:val="es-ES"/>
          <w14:ligatures w14:val="none"/>
        </w:rPr>
        <w:t xml:space="preserve"> Un acta contiene múltiples líneas de resultados (un registro por cada candidato/partido político).</w:t>
      </w:r>
    </w:p>
    <w:p w14:paraId="5B762AA7" w14:textId="77777777" w:rsidR="00B87FD5" w:rsidRPr="00B87FD5" w:rsidRDefault="00B87FD5" w:rsidP="00B87FD5">
      <w:pPr>
        <w:numPr>
          <w:ilvl w:val="0"/>
          <w:numId w:val="3"/>
        </w:numPr>
        <w:spacing w:after="100" w:afterAutospacing="1" w:line="240" w:lineRule="auto"/>
        <w:rPr>
          <w:rFonts w:ascii="Arial" w:eastAsia="Times New Roman" w:hAnsi="Arial" w:cs="Arial"/>
          <w:kern w:val="0"/>
          <w:lang w:val="es-ES"/>
          <w14:ligatures w14:val="none"/>
        </w:rPr>
      </w:pPr>
      <w:r w:rsidRPr="00B87FD5">
        <w:rPr>
          <w:rFonts w:ascii="Arial" w:eastAsia="Times New Roman" w:hAnsi="Arial" w:cs="Arial"/>
          <w:b/>
          <w:bCs/>
          <w:kern w:val="0"/>
          <w:lang w:val="es-ES"/>
          <w14:ligatures w14:val="none"/>
        </w:rPr>
        <w:t>Candidato - Resultado (1:N):</w:t>
      </w:r>
      <w:r w:rsidRPr="00B87FD5">
        <w:rPr>
          <w:rFonts w:ascii="Arial" w:eastAsia="Times New Roman" w:hAnsi="Arial" w:cs="Arial"/>
          <w:kern w:val="0"/>
          <w:lang w:val="es-ES"/>
          <w14:ligatures w14:val="none"/>
        </w:rPr>
        <w:t xml:space="preserve"> Un candidato aparece en los resultados de muchas actas a nivel nacional.</w:t>
      </w:r>
    </w:p>
    <w:p w14:paraId="5F4F2E45" w14:textId="77777777" w:rsidR="00B87FD5" w:rsidRPr="00B87FD5" w:rsidRDefault="00B87FD5" w:rsidP="00B87FD5">
      <w:pPr>
        <w:numPr>
          <w:ilvl w:val="0"/>
          <w:numId w:val="3"/>
        </w:numPr>
        <w:spacing w:after="100" w:afterAutospacing="1" w:line="240" w:lineRule="auto"/>
        <w:rPr>
          <w:rFonts w:ascii="Arial" w:eastAsia="Times New Roman" w:hAnsi="Arial" w:cs="Arial"/>
          <w:kern w:val="0"/>
          <w:lang w:val="es-ES"/>
          <w14:ligatures w14:val="none"/>
        </w:rPr>
      </w:pPr>
      <w:r w:rsidRPr="00B87FD5">
        <w:rPr>
          <w:rFonts w:ascii="Arial" w:eastAsia="Times New Roman" w:hAnsi="Arial" w:cs="Arial"/>
          <w:b/>
          <w:bCs/>
          <w:kern w:val="0"/>
          <w:lang w:val="es-ES"/>
          <w14:ligatures w14:val="none"/>
        </w:rPr>
        <w:t>Centro de Votación - Mesa (1:N):</w:t>
      </w:r>
      <w:r w:rsidRPr="00B87FD5">
        <w:rPr>
          <w:rFonts w:ascii="Arial" w:eastAsia="Times New Roman" w:hAnsi="Arial" w:cs="Arial"/>
          <w:kern w:val="0"/>
          <w:lang w:val="es-ES"/>
          <w14:ligatures w14:val="none"/>
        </w:rPr>
        <w:t xml:space="preserve"> Un centro físico (escuela, polideportivo) alberga varias mesas.</w:t>
      </w:r>
    </w:p>
    <w:p w14:paraId="7BAEF297" w14:textId="77777777" w:rsidR="00B87FD5" w:rsidRPr="00B87FD5" w:rsidRDefault="00B87FD5" w:rsidP="00B87FD5">
      <w:pPr>
        <w:spacing w:after="100" w:afterAutospacing="1" w:line="240" w:lineRule="auto"/>
        <w:outlineLvl w:val="2"/>
        <w:rPr>
          <w:rFonts w:ascii="Arial" w:eastAsia="Times New Roman" w:hAnsi="Arial" w:cs="Arial"/>
          <w:b/>
          <w:bCs/>
          <w:kern w:val="0"/>
          <w:sz w:val="27"/>
          <w:szCs w:val="27"/>
          <w:lang w:val="es-ES"/>
          <w14:ligatures w14:val="none"/>
        </w:rPr>
      </w:pPr>
      <w:r w:rsidRPr="00B87FD5">
        <w:rPr>
          <w:rFonts w:ascii="Arial" w:eastAsia="Times New Roman" w:hAnsi="Arial" w:cs="Arial"/>
          <w:b/>
          <w:bCs/>
          <w:kern w:val="0"/>
          <w:sz w:val="27"/>
          <w:szCs w:val="27"/>
          <w:lang w:val="es-ES"/>
          <w14:ligatures w14:val="none"/>
        </w:rPr>
        <w:t>3. Reglas de Integridad Críticas</w:t>
      </w:r>
    </w:p>
    <w:p w14:paraId="019D8FC8" w14:textId="77777777" w:rsidR="00B87FD5" w:rsidRPr="00B87FD5" w:rsidRDefault="00B87FD5" w:rsidP="00B87FD5">
      <w:pPr>
        <w:spacing w:after="100" w:afterAutospacing="1" w:line="240" w:lineRule="auto"/>
        <w:rPr>
          <w:rFonts w:ascii="Arial" w:eastAsia="Times New Roman" w:hAnsi="Arial" w:cs="Arial"/>
          <w:kern w:val="0"/>
          <w:lang w:val="es-ES"/>
          <w14:ligatures w14:val="none"/>
        </w:rPr>
      </w:pPr>
      <w:r w:rsidRPr="00B87FD5">
        <w:rPr>
          <w:rFonts w:ascii="Arial" w:eastAsia="Times New Roman" w:hAnsi="Arial" w:cs="Arial"/>
          <w:kern w:val="0"/>
          <w:lang w:val="es-ES"/>
          <w14:ligatures w14:val="none"/>
        </w:rPr>
        <w:t>Para evitar "votos fantasma" o manipulaciones, el diseño debe contemplar:</w:t>
      </w:r>
    </w:p>
    <w:p w14:paraId="14A1A820" w14:textId="77777777" w:rsidR="00B87FD5" w:rsidRPr="00B87FD5" w:rsidRDefault="00B87FD5" w:rsidP="00B87FD5">
      <w:pPr>
        <w:numPr>
          <w:ilvl w:val="0"/>
          <w:numId w:val="4"/>
        </w:numPr>
        <w:spacing w:after="100" w:afterAutospacing="1" w:line="240" w:lineRule="auto"/>
        <w:rPr>
          <w:rFonts w:ascii="Arial" w:eastAsia="Times New Roman" w:hAnsi="Arial" w:cs="Arial"/>
          <w:kern w:val="0"/>
          <w:lang w:val="es-ES"/>
          <w14:ligatures w14:val="none"/>
        </w:rPr>
      </w:pPr>
      <w:r w:rsidRPr="00B87FD5">
        <w:rPr>
          <w:rFonts w:ascii="Arial" w:eastAsia="Times New Roman" w:hAnsi="Arial" w:cs="Arial"/>
          <w:b/>
          <w:bCs/>
          <w:kern w:val="0"/>
          <w:lang w:val="es-ES"/>
          <w14:ligatures w14:val="none"/>
        </w:rPr>
        <w:t>Restricción de Check:</w:t>
      </w:r>
      <w:r w:rsidRPr="00B87FD5">
        <w:rPr>
          <w:rFonts w:ascii="Arial" w:eastAsia="Times New Roman" w:hAnsi="Arial" w:cs="Arial"/>
          <w:kern w:val="0"/>
          <w:lang w:val="es-ES"/>
          <w14:ligatures w14:val="none"/>
        </w:rPr>
        <w:t xml:space="preserve"> La suma de </w:t>
      </w:r>
      <w:r w:rsidRPr="00B87FD5">
        <w:rPr>
          <w:rFonts w:ascii="Arial" w:eastAsia="Times New Roman" w:hAnsi="Arial" w:cs="Arial"/>
          <w:kern w:val="0"/>
          <w:sz w:val="20"/>
          <w:szCs w:val="20"/>
          <w:lang w:val="es-ES"/>
          <w14:ligatures w14:val="none"/>
        </w:rPr>
        <w:t>Cantidad</w:t>
      </w:r>
      <w:r w:rsidRPr="00B87FD5">
        <w:rPr>
          <w:rFonts w:ascii="Arial" w:eastAsia="Times New Roman" w:hAnsi="Arial" w:cs="Arial"/>
          <w:kern w:val="0"/>
          <w:lang w:val="es-ES"/>
          <w14:ligatures w14:val="none"/>
        </w:rPr>
        <w:t xml:space="preserve"> de votos en la tabla </w:t>
      </w:r>
      <w:r w:rsidRPr="00B87FD5">
        <w:rPr>
          <w:rFonts w:ascii="Arial" w:eastAsia="Times New Roman" w:hAnsi="Arial" w:cs="Arial"/>
          <w:kern w:val="0"/>
          <w:sz w:val="20"/>
          <w:szCs w:val="20"/>
          <w:lang w:val="es-ES"/>
          <w14:ligatures w14:val="none"/>
        </w:rPr>
        <w:t>Resultado</w:t>
      </w:r>
      <w:r w:rsidRPr="00B87FD5">
        <w:rPr>
          <w:rFonts w:ascii="Arial" w:eastAsia="Times New Roman" w:hAnsi="Arial" w:cs="Arial"/>
          <w:kern w:val="0"/>
          <w:lang w:val="es-ES"/>
          <w14:ligatures w14:val="none"/>
        </w:rPr>
        <w:t xml:space="preserve"> para una </w:t>
      </w:r>
      <w:r w:rsidRPr="00B87FD5">
        <w:rPr>
          <w:rFonts w:ascii="Arial" w:eastAsia="Times New Roman" w:hAnsi="Arial" w:cs="Arial"/>
          <w:kern w:val="0"/>
          <w:sz w:val="20"/>
          <w:szCs w:val="20"/>
          <w:lang w:val="es-ES"/>
          <w14:ligatures w14:val="none"/>
        </w:rPr>
        <w:t>ID_Acta</w:t>
      </w:r>
      <w:r w:rsidRPr="00B87FD5">
        <w:rPr>
          <w:rFonts w:ascii="Arial" w:eastAsia="Times New Roman" w:hAnsi="Arial" w:cs="Arial"/>
          <w:kern w:val="0"/>
          <w:lang w:val="es-ES"/>
          <w14:ligatures w14:val="none"/>
        </w:rPr>
        <w:t xml:space="preserve"> debe ser $\le$ al número de votantes habilitados en esa </w:t>
      </w:r>
      <w:r w:rsidRPr="00B87FD5">
        <w:rPr>
          <w:rFonts w:ascii="Arial" w:eastAsia="Times New Roman" w:hAnsi="Arial" w:cs="Arial"/>
          <w:kern w:val="0"/>
          <w:sz w:val="20"/>
          <w:szCs w:val="20"/>
          <w:lang w:val="es-ES"/>
          <w14:ligatures w14:val="none"/>
        </w:rPr>
        <w:t>Mesa</w:t>
      </w:r>
      <w:r w:rsidRPr="00B87FD5">
        <w:rPr>
          <w:rFonts w:ascii="Arial" w:eastAsia="Times New Roman" w:hAnsi="Arial" w:cs="Arial"/>
          <w:kern w:val="0"/>
          <w:lang w:val="es-ES"/>
          <w14:ligatures w14:val="none"/>
        </w:rPr>
        <w:t>.</w:t>
      </w:r>
    </w:p>
    <w:p w14:paraId="18BB9D82" w14:textId="77777777" w:rsidR="00B87FD5" w:rsidRPr="00B87FD5" w:rsidRDefault="00B87FD5" w:rsidP="00B87FD5">
      <w:pPr>
        <w:numPr>
          <w:ilvl w:val="0"/>
          <w:numId w:val="4"/>
        </w:numPr>
        <w:spacing w:after="100" w:afterAutospacing="1" w:line="240" w:lineRule="auto"/>
        <w:rPr>
          <w:rFonts w:ascii="Arial" w:eastAsia="Times New Roman" w:hAnsi="Arial" w:cs="Arial"/>
          <w:kern w:val="0"/>
          <w:lang w:val="es-ES"/>
          <w14:ligatures w14:val="none"/>
        </w:rPr>
      </w:pPr>
      <w:r w:rsidRPr="00B87FD5">
        <w:rPr>
          <w:rFonts w:ascii="Arial" w:eastAsia="Times New Roman" w:hAnsi="Arial" w:cs="Arial"/>
          <w:b/>
          <w:bCs/>
          <w:kern w:val="0"/>
          <w:lang w:val="es-ES"/>
          <w14:ligatures w14:val="none"/>
        </w:rPr>
        <w:t>Inmutabilidad:</w:t>
      </w:r>
      <w:r w:rsidRPr="00B87FD5">
        <w:rPr>
          <w:rFonts w:ascii="Arial" w:eastAsia="Times New Roman" w:hAnsi="Arial" w:cs="Arial"/>
          <w:kern w:val="0"/>
          <w:lang w:val="es-ES"/>
          <w14:ligatures w14:val="none"/>
        </w:rPr>
        <w:t xml:space="preserve"> Una vez que el estado del </w:t>
      </w:r>
      <w:r w:rsidRPr="00B87FD5">
        <w:rPr>
          <w:rFonts w:ascii="Arial" w:eastAsia="Times New Roman" w:hAnsi="Arial" w:cs="Arial"/>
          <w:kern w:val="0"/>
          <w:sz w:val="20"/>
          <w:szCs w:val="20"/>
          <w:lang w:val="es-ES"/>
          <w14:ligatures w14:val="none"/>
        </w:rPr>
        <w:t>Acta</w:t>
      </w:r>
      <w:r w:rsidRPr="00B87FD5">
        <w:rPr>
          <w:rFonts w:ascii="Arial" w:eastAsia="Times New Roman" w:hAnsi="Arial" w:cs="Arial"/>
          <w:kern w:val="0"/>
          <w:lang w:val="es-ES"/>
          <w14:ligatures w14:val="none"/>
        </w:rPr>
        <w:t xml:space="preserve"> cambia a "Consolidada", los registros de </w:t>
      </w:r>
      <w:r w:rsidRPr="00B87FD5">
        <w:rPr>
          <w:rFonts w:ascii="Arial" w:eastAsia="Times New Roman" w:hAnsi="Arial" w:cs="Arial"/>
          <w:kern w:val="0"/>
          <w:sz w:val="20"/>
          <w:szCs w:val="20"/>
          <w:lang w:val="es-ES"/>
          <w14:ligatures w14:val="none"/>
        </w:rPr>
        <w:t>Resultado</w:t>
      </w:r>
      <w:r w:rsidRPr="00B87FD5">
        <w:rPr>
          <w:rFonts w:ascii="Arial" w:eastAsia="Times New Roman" w:hAnsi="Arial" w:cs="Arial"/>
          <w:kern w:val="0"/>
          <w:lang w:val="es-ES"/>
          <w14:ligatures w14:val="none"/>
        </w:rPr>
        <w:t xml:space="preserve"> vinculados no deben permitir </w:t>
      </w:r>
      <w:r w:rsidRPr="00B87FD5">
        <w:rPr>
          <w:rFonts w:ascii="Arial" w:eastAsia="Times New Roman" w:hAnsi="Arial" w:cs="Arial"/>
          <w:kern w:val="0"/>
          <w:sz w:val="20"/>
          <w:szCs w:val="20"/>
          <w:lang w:val="es-ES"/>
          <w14:ligatures w14:val="none"/>
        </w:rPr>
        <w:t>UPDATE</w:t>
      </w:r>
      <w:r w:rsidRPr="00B87FD5">
        <w:rPr>
          <w:rFonts w:ascii="Arial" w:eastAsia="Times New Roman" w:hAnsi="Arial" w:cs="Arial"/>
          <w:kern w:val="0"/>
          <w:lang w:val="es-ES"/>
          <w14:ligatures w14:val="none"/>
        </w:rPr>
        <w:t xml:space="preserve"> ni </w:t>
      </w:r>
      <w:r w:rsidRPr="00B87FD5">
        <w:rPr>
          <w:rFonts w:ascii="Arial" w:eastAsia="Times New Roman" w:hAnsi="Arial" w:cs="Arial"/>
          <w:kern w:val="0"/>
          <w:sz w:val="20"/>
          <w:szCs w:val="20"/>
          <w:lang w:val="es-ES"/>
          <w14:ligatures w14:val="none"/>
        </w:rPr>
        <w:t>DELETE</w:t>
      </w:r>
      <w:r w:rsidRPr="00B87FD5">
        <w:rPr>
          <w:rFonts w:ascii="Arial" w:eastAsia="Times New Roman" w:hAnsi="Arial" w:cs="Arial"/>
          <w:kern w:val="0"/>
          <w:lang w:val="es-ES"/>
          <w14:ligatures w14:val="none"/>
        </w:rPr>
        <w:t>.</w:t>
      </w:r>
    </w:p>
    <w:p w14:paraId="3033A9E1" w14:textId="77777777" w:rsidR="00B87FD5" w:rsidRPr="00B87FD5" w:rsidRDefault="00B87FD5">
      <w:pPr>
        <w:rPr>
          <w:lang w:val="es-ES"/>
        </w:rPr>
      </w:pPr>
    </w:p>
    <w:sectPr w:rsidR="00B87FD5" w:rsidRPr="00B87F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26B6"/>
    <w:multiLevelType w:val="multilevel"/>
    <w:tmpl w:val="795C4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F03AB1"/>
    <w:multiLevelType w:val="multilevel"/>
    <w:tmpl w:val="C3C29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CC081E"/>
    <w:multiLevelType w:val="multilevel"/>
    <w:tmpl w:val="4C1C1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D5317E"/>
    <w:multiLevelType w:val="multilevel"/>
    <w:tmpl w:val="E622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058577">
    <w:abstractNumId w:val="1"/>
  </w:num>
  <w:num w:numId="2" w16cid:durableId="601760720">
    <w:abstractNumId w:val="2"/>
  </w:num>
  <w:num w:numId="3" w16cid:durableId="754668198">
    <w:abstractNumId w:val="0"/>
  </w:num>
  <w:num w:numId="4" w16cid:durableId="16776132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FD5"/>
    <w:rsid w:val="000A6B2C"/>
    <w:rsid w:val="003A35E1"/>
    <w:rsid w:val="00B87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B3BD8"/>
  <w15:chartTrackingRefBased/>
  <w15:docId w15:val="{1EB78439-BC20-423B-B5A6-D529C648A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87F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87F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87FD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7FD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7FD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7FD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7FD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7FD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7FD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7FD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87FD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87FD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87FD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7FD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7FD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7FD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7FD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7FD5"/>
    <w:rPr>
      <w:rFonts w:eastAsiaTheme="majorEastAsia" w:cstheme="majorBidi"/>
      <w:color w:val="272727" w:themeColor="text1" w:themeTint="D8"/>
    </w:rPr>
  </w:style>
  <w:style w:type="paragraph" w:styleId="Ttulo">
    <w:name w:val="Title"/>
    <w:basedOn w:val="Normal"/>
    <w:next w:val="Normal"/>
    <w:link w:val="TtuloCar"/>
    <w:uiPriority w:val="10"/>
    <w:qFormat/>
    <w:rsid w:val="00B87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7FD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7FD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7FD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7FD5"/>
    <w:pPr>
      <w:spacing w:before="160"/>
      <w:jc w:val="center"/>
    </w:pPr>
    <w:rPr>
      <w:i/>
      <w:iCs/>
      <w:color w:val="404040" w:themeColor="text1" w:themeTint="BF"/>
    </w:rPr>
  </w:style>
  <w:style w:type="character" w:customStyle="1" w:styleId="CitaCar">
    <w:name w:val="Cita Car"/>
    <w:basedOn w:val="Fuentedeprrafopredeter"/>
    <w:link w:val="Cita"/>
    <w:uiPriority w:val="29"/>
    <w:rsid w:val="00B87FD5"/>
    <w:rPr>
      <w:i/>
      <w:iCs/>
      <w:color w:val="404040" w:themeColor="text1" w:themeTint="BF"/>
    </w:rPr>
  </w:style>
  <w:style w:type="paragraph" w:styleId="Prrafodelista">
    <w:name w:val="List Paragraph"/>
    <w:basedOn w:val="Normal"/>
    <w:uiPriority w:val="34"/>
    <w:qFormat/>
    <w:rsid w:val="00B87FD5"/>
    <w:pPr>
      <w:ind w:left="720"/>
      <w:contextualSpacing/>
    </w:pPr>
  </w:style>
  <w:style w:type="character" w:styleId="nfasisintenso">
    <w:name w:val="Intense Emphasis"/>
    <w:basedOn w:val="Fuentedeprrafopredeter"/>
    <w:uiPriority w:val="21"/>
    <w:qFormat/>
    <w:rsid w:val="00B87FD5"/>
    <w:rPr>
      <w:i/>
      <w:iCs/>
      <w:color w:val="0F4761" w:themeColor="accent1" w:themeShade="BF"/>
    </w:rPr>
  </w:style>
  <w:style w:type="paragraph" w:styleId="Citadestacada">
    <w:name w:val="Intense Quote"/>
    <w:basedOn w:val="Normal"/>
    <w:next w:val="Normal"/>
    <w:link w:val="CitadestacadaCar"/>
    <w:uiPriority w:val="30"/>
    <w:qFormat/>
    <w:rsid w:val="00B87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7FD5"/>
    <w:rPr>
      <w:i/>
      <w:iCs/>
      <w:color w:val="0F4761" w:themeColor="accent1" w:themeShade="BF"/>
    </w:rPr>
  </w:style>
  <w:style w:type="character" w:styleId="Referenciaintensa">
    <w:name w:val="Intense Reference"/>
    <w:basedOn w:val="Fuentedeprrafopredeter"/>
    <w:uiPriority w:val="32"/>
    <w:qFormat/>
    <w:rsid w:val="00B87F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496</Words>
  <Characters>2830</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2026-02-22T22:35:00Z</dcterms:created>
  <dcterms:modified xsi:type="dcterms:W3CDTF">2026-02-22T23:41:00Z</dcterms:modified>
</cp:coreProperties>
</file>