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Heading1"/>
        <w:spacing w:line="240" w:lineRule="auto"/>
        <w:ind w:left="1109" w:right="0"/>
        <w:jc w:val="left"/>
        <w:rPr>
          <w:b w:val="0"/>
          <w:bCs w:val="0"/>
        </w:rPr>
      </w:pPr>
      <w:r>
        <w:rPr>
          <w:spacing w:val="-1"/>
        </w:rPr>
        <w:t>NON-DISCLOSURE/NON-CIRCUMVENTION</w:t>
      </w:r>
      <w:r>
        <w:rPr>
          <w:spacing w:val="-21"/>
        </w:rPr>
        <w:t> </w:t>
      </w:r>
      <w:r>
        <w:rPr/>
        <w:t>AGREEMENT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3633" w:val="left" w:leader="none"/>
        </w:tabs>
        <w:spacing w:line="274" w:lineRule="exact"/>
        <w:ind w:right="866" w:firstLine="720"/>
        <w:jc w:val="left"/>
      </w:pPr>
      <w:r>
        <w:rPr/>
        <w:t>This</w:t>
      </w:r>
      <w:r>
        <w:rPr>
          <w:spacing w:val="-9"/>
        </w:rPr>
        <w:t> </w:t>
      </w:r>
      <w:r>
        <w:rPr/>
        <w:t>Non-disclosure/Non-circumvention</w:t>
      </w:r>
      <w:r>
        <w:rPr>
          <w:spacing w:val="-8"/>
        </w:rPr>
        <w:t> </w:t>
      </w:r>
      <w:r>
        <w:rPr/>
        <w:t>Agreement</w:t>
      </w:r>
      <w:r>
        <w:rPr>
          <w:spacing w:val="-8"/>
        </w:rPr>
        <w:t> </w:t>
      </w:r>
      <w:r>
        <w:rPr/>
        <w:t>(this</w:t>
      </w:r>
      <w:r>
        <w:rPr>
          <w:spacing w:val="-9"/>
        </w:rPr>
        <w:t> </w:t>
      </w:r>
      <w:r>
        <w:rPr/>
        <w:t>"Agreement")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entered</w:t>
      </w:r>
      <w:r>
        <w:rPr/>
        <w:t> into</w:t>
      </w:r>
      <w:r>
        <w:rPr>
          <w:spacing w:val="-1"/>
        </w:rPr>
        <w:t> </w:t>
      </w:r>
      <w:r>
        <w:rPr/>
        <w:t>as of</w:t>
      </w:r>
      <w:r>
        <w:rPr>
          <w:u w:val="single" w:color="000000"/>
        </w:rPr>
        <w:tab/>
      </w:r>
      <w:r>
        <w:rPr/>
      </w:r>
      <w:r>
        <w:rPr/>
        <w:t>(the “Effective</w:t>
      </w:r>
      <w:r>
        <w:rPr>
          <w:spacing w:val="-9"/>
        </w:rPr>
        <w:t> </w:t>
      </w:r>
      <w:r>
        <w:rPr/>
        <w:t>Date”),</w:t>
      </w:r>
      <w:r>
        <w:rPr>
          <w:spacing w:val="-10"/>
        </w:rPr>
        <w:t> </w:t>
      </w:r>
      <w:r>
        <w:rPr/>
        <w:t>between: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line="242" w:lineRule="auto" w:before="0"/>
        <w:ind w:left="100" w:right="8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1"/>
        </w:rPr>
        <w:t>________________________.,</w:t>
      </w:r>
      <w:r>
        <w:rPr>
          <w:rFonts w:ascii="Times New Roman"/>
          <w:spacing w:val="31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33"/>
          <w:sz w:val="21"/>
        </w:rPr>
        <w:t> </w:t>
      </w:r>
      <w:r>
        <w:rPr>
          <w:rFonts w:ascii="Times New Roman"/>
          <w:sz w:val="21"/>
        </w:rPr>
        <w:t>________________________</w:t>
      </w:r>
      <w:r>
        <w:rPr>
          <w:rFonts w:ascii="Times New Roman"/>
          <w:spacing w:val="32"/>
          <w:sz w:val="21"/>
        </w:rPr>
        <w:t> </w:t>
      </w:r>
      <w:r>
        <w:rPr>
          <w:rFonts w:ascii="Times New Roman"/>
          <w:sz w:val="21"/>
        </w:rPr>
        <w:t>Corporation</w:t>
      </w:r>
      <w:r>
        <w:rPr>
          <w:rFonts w:ascii="Times New Roman"/>
          <w:spacing w:val="41"/>
          <w:sz w:val="21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related</w:t>
      </w:r>
      <w:r>
        <w:rPr>
          <w:rFonts w:ascii="Times New Roman"/>
          <w:spacing w:val="96"/>
          <w:sz w:val="24"/>
        </w:rPr>
        <w:t> </w:t>
      </w:r>
      <w:r>
        <w:rPr>
          <w:rFonts w:ascii="Times New Roman"/>
          <w:sz w:val="24"/>
        </w:rPr>
        <w:t>companies,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agents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affiliates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(the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"Disclosing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Party"),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and:</w:t>
      </w:r>
      <w:r>
        <w:rPr>
          <w:rFonts w:ascii="Times New Roman"/>
          <w:sz w:val="24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2979" w:val="left" w:leader="none"/>
        </w:tabs>
        <w:spacing w:line="240" w:lineRule="auto" w:before="69"/>
        <w:ind w:right="1173"/>
        <w:jc w:val="left"/>
      </w:pPr>
      <w:r>
        <w:rPr/>
      </w:r>
      <w:r>
        <w:rPr>
          <w:u w:val="single" w:color="000000"/>
        </w:rPr>
        <w:t> </w:t>
        <w:tab/>
      </w:r>
      <w:r>
        <w:rPr/>
        <w:t>,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agents,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affiliates</w:t>
      </w:r>
      <w:r>
        <w:rPr>
          <w:spacing w:val="-4"/>
        </w:rPr>
        <w:t> </w:t>
      </w:r>
      <w:r>
        <w:rPr/>
        <w:t>(the</w:t>
      </w:r>
      <w:r>
        <w:rPr>
          <w:w w:val="99"/>
        </w:rPr>
        <w:t> </w:t>
      </w:r>
      <w:r>
        <w:rPr/>
        <w:t>“Receiving</w:t>
      </w:r>
      <w:r>
        <w:rPr>
          <w:spacing w:val="-5"/>
        </w:rPr>
        <w:t> </w:t>
      </w:r>
      <w:r>
        <w:rPr/>
        <w:t>Party”).</w:t>
      </w:r>
      <w:r>
        <w:rPr>
          <w:spacing w:val="52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hereinafter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“Parties.”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67"/>
        <w:jc w:val="both"/>
      </w:pPr>
      <w:r>
        <w:rPr/>
        <w:t>WHEREAS,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3"/>
        </w:rPr>
        <w:t> </w:t>
      </w:r>
      <w:r>
        <w:rPr/>
        <w:t>wish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enter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strategic</w:t>
      </w:r>
      <w:r>
        <w:rPr>
          <w:spacing w:val="-3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relationship</w:t>
      </w:r>
      <w:r>
        <w:rPr>
          <w:spacing w:val="-3"/>
        </w:rPr>
        <w:t> </w:t>
      </w:r>
      <w:r>
        <w:rPr/>
        <w:t>wherein</w:t>
      </w:r>
      <w:r>
        <w:rPr>
          <w:spacing w:val="-4"/>
        </w:rPr>
        <w:t> </w:t>
      </w:r>
      <w:r>
        <w:rPr/>
        <w:t>both</w:t>
      </w:r>
      <w:r>
        <w:rPr/>
        <w:t> parties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access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sensitive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other,</w:t>
      </w:r>
      <w:r>
        <w:rPr>
          <w:spacing w:val="-4"/>
        </w:rPr>
        <w:t> </w:t>
      </w:r>
      <w:r>
        <w:rPr/>
        <w:t>some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confidential</w:t>
      </w:r>
      <w:r>
        <w:rPr>
          <w:w w:val="99"/>
        </w:rPr>
        <w:t> </w:t>
      </w:r>
      <w:r>
        <w:rPr/>
        <w:t>and</w:t>
      </w:r>
      <w:r>
        <w:rPr>
          <w:spacing w:val="-12"/>
        </w:rPr>
        <w:t> </w:t>
      </w:r>
      <w:r>
        <w:rPr/>
        <w:t>privileged;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4" w:lineRule="exact"/>
        <w:ind w:right="866"/>
        <w:jc w:val="left"/>
      </w:pPr>
      <w:r>
        <w:rPr/>
        <w:t>WHEREAS,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certain</w:t>
      </w:r>
      <w:r>
        <w:rPr>
          <w:spacing w:val="-6"/>
        </w:rPr>
        <w:t> </w:t>
      </w:r>
      <w:r>
        <w:rPr/>
        <w:t>property,</w:t>
      </w:r>
      <w:r>
        <w:rPr>
          <w:spacing w:val="-5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and</w:t>
      </w:r>
      <w:r>
        <w:rPr/>
        <w:t> otherwise,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desires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disclosed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2" w:lineRule="auto"/>
        <w:ind w:right="866"/>
        <w:jc w:val="left"/>
      </w:pPr>
      <w:r>
        <w:rPr/>
        <w:t>WHEREAS,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intends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disclose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certain</w:t>
      </w:r>
      <w:r>
        <w:rPr/>
        <w:t> confidential</w:t>
      </w:r>
      <w:r>
        <w:rPr>
          <w:spacing w:val="-6"/>
        </w:rPr>
        <w:t> </w:t>
      </w:r>
      <w:r>
        <w:rPr/>
        <w:t>and/or</w:t>
      </w:r>
      <w:r>
        <w:rPr>
          <w:spacing w:val="-5"/>
        </w:rPr>
        <w:t> </w:t>
      </w:r>
      <w:r>
        <w:rPr/>
        <w:t>proprietary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relating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Party;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4" w:lineRule="exact"/>
        <w:ind w:right="866"/>
        <w:jc w:val="left"/>
      </w:pPr>
      <w:r>
        <w:rPr/>
        <w:t>NOW,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consideration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mutual</w:t>
      </w:r>
      <w:r>
        <w:rPr>
          <w:spacing w:val="-5"/>
        </w:rPr>
        <w:t> </w:t>
      </w:r>
      <w:r>
        <w:rPr/>
        <w:t>covenants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conditions</w:t>
      </w:r>
      <w:r>
        <w:rPr>
          <w:spacing w:val="-5"/>
        </w:rPr>
        <w:t> </w:t>
      </w:r>
      <w:r>
        <w:rPr/>
        <w:t>herein</w:t>
      </w:r>
      <w:r>
        <w:rPr/>
        <w:t> contained,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agree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1.0</w:t>
        <w:tab/>
      </w:r>
      <w:r>
        <w:rPr>
          <w:u w:val="single" w:color="000000"/>
        </w:rPr>
        <w:t>Non-Disclosure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1"/>
        </w:numPr>
        <w:tabs>
          <w:tab w:pos="1540" w:val="left" w:leader="none"/>
        </w:tabs>
        <w:spacing w:before="69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Confidential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and/or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Proprietary</w:t>
      </w:r>
      <w:r>
        <w:rPr>
          <w:rFonts w:ascii="Times New Roman"/>
          <w:i/>
          <w:spacing w:val="-9"/>
          <w:sz w:val="24"/>
        </w:rPr>
        <w:t> </w:t>
      </w:r>
      <w:r>
        <w:rPr>
          <w:rFonts w:ascii="Times New Roman"/>
          <w:i/>
          <w:sz w:val="24"/>
        </w:rPr>
        <w:t>Information: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540" w:right="935"/>
        <w:jc w:val="left"/>
      </w:pPr>
      <w:r>
        <w:rPr/>
        <w:t>The</w:t>
      </w:r>
      <w:r>
        <w:rPr>
          <w:spacing w:val="-6"/>
        </w:rPr>
        <w:t> </w:t>
      </w:r>
      <w:r>
        <w:rPr/>
        <w:t>Receiving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/>
        <w:t>shall</w:t>
      </w:r>
      <w:r>
        <w:rPr>
          <w:spacing w:val="-6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proprietary</w:t>
      </w:r>
      <w:r>
        <w:rPr/>
        <w:t> information</w:t>
      </w:r>
      <w:r>
        <w:rPr>
          <w:spacing w:val="-4"/>
        </w:rPr>
        <w:t> </w:t>
      </w:r>
      <w:r>
        <w:rPr/>
        <w:t>disclosed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strict</w:t>
      </w:r>
      <w:r>
        <w:rPr>
          <w:spacing w:val="-4"/>
        </w:rPr>
        <w:t> </w:t>
      </w:r>
      <w:r>
        <w:rPr/>
        <w:t>confidence</w:t>
      </w:r>
      <w:r>
        <w:rPr>
          <w:spacing w:val="-3"/>
        </w:rPr>
        <w:t> </w:t>
      </w:r>
      <w:r>
        <w:rPr/>
        <w:t>and</w:t>
      </w:r>
      <w:r>
        <w:rPr/>
        <w:t> shall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disclose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parties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written</w:t>
      </w:r>
      <w:r>
        <w:rPr>
          <w:spacing w:val="-4"/>
        </w:rPr>
        <w:t> </w:t>
      </w:r>
      <w:r>
        <w:rPr/>
        <w:t>consent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Party.</w:t>
      </w:r>
      <w:r>
        <w:rPr>
          <w:spacing w:val="52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/>
        <w:t> shall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reasonable</w:t>
      </w:r>
      <w:r>
        <w:rPr>
          <w:spacing w:val="-3"/>
        </w:rPr>
        <w:t> </w:t>
      </w:r>
      <w:r>
        <w:rPr/>
        <w:t>care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protect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by</w:t>
      </w:r>
      <w:r>
        <w:rPr/>
        <w:t> the</w:t>
      </w:r>
      <w:r>
        <w:rPr>
          <w:spacing w:val="-4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third</w:t>
      </w:r>
      <w:r>
        <w:rPr>
          <w:spacing w:val="-3"/>
        </w:rPr>
        <w:t> </w:t>
      </w:r>
      <w:r>
        <w:rPr/>
        <w:t>parties.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/>
        <w:t> confidential</w:t>
      </w:r>
      <w:r>
        <w:rPr>
          <w:spacing w:val="-6"/>
        </w:rPr>
        <w:t> </w:t>
      </w:r>
      <w:r>
        <w:rPr/>
        <w:t>and/or</w:t>
      </w:r>
      <w:r>
        <w:rPr>
          <w:spacing w:val="-5"/>
        </w:rPr>
        <w:t> </w:t>
      </w:r>
      <w:r>
        <w:rPr/>
        <w:t>proprietor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540" w:right="866"/>
        <w:jc w:val="left"/>
      </w:pPr>
      <w:r>
        <w:rPr>
          <w:rFonts w:ascii="Times New Roman" w:hAnsi="Times New Roman" w:cs="Times New Roman" w:eastAsia="Times New Roman"/>
          <w:i/>
        </w:rPr>
        <w:t>Confidential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and/or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Proprietary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Information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/>
        <w:t> shall</w:t>
      </w:r>
      <w:r>
        <w:rPr>
          <w:spacing w:val="-4"/>
        </w:rPr>
        <w:t> </w:t>
      </w:r>
      <w:r>
        <w:rPr/>
        <w:t>mean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disclosed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that</w:t>
      </w:r>
      <w:r>
        <w:rPr>
          <w:w w:val="99"/>
        </w:rPr>
        <w:t> </w:t>
      </w:r>
      <w:r>
        <w:rPr/>
        <w:t>would</w:t>
      </w:r>
      <w:r>
        <w:rPr>
          <w:spacing w:val="-5"/>
        </w:rPr>
        <w:t> </w:t>
      </w:r>
      <w:r>
        <w:rPr/>
        <w:t>logically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Party,</w:t>
      </w:r>
      <w:r>
        <w:rPr/>
        <w:t> including</w:t>
      </w:r>
      <w:r>
        <w:rPr>
          <w:spacing w:val="-5"/>
        </w:rPr>
        <w:t> </w:t>
      </w:r>
      <w:r>
        <w:rPr/>
        <w:t>but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limited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Party’s</w:t>
      </w:r>
      <w:r>
        <w:rPr/>
        <w:t> operations,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affairs,</w:t>
      </w:r>
      <w:r>
        <w:rPr>
          <w:spacing w:val="-7"/>
        </w:rPr>
        <w:t> </w:t>
      </w:r>
      <w:r>
        <w:rPr/>
        <w:t>intellectual</w:t>
      </w:r>
      <w:r>
        <w:rPr>
          <w:spacing w:val="-6"/>
        </w:rPr>
        <w:t> </w:t>
      </w:r>
      <w:r>
        <w:rPr/>
        <w:t>property,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plans,</w:t>
      </w:r>
    </w:p>
    <w:p>
      <w:pPr>
        <w:spacing w:after="0" w:line="240" w:lineRule="auto"/>
        <w:jc w:val="left"/>
        <w:sectPr>
          <w:footerReference w:type="default" r:id="rId5"/>
          <w:type w:val="continuous"/>
          <w:pgSz w:w="12240" w:h="15840"/>
          <w:pgMar w:footer="2009" w:top="1500" w:bottom="2200" w:left="1700" w:right="980"/>
          <w:pgNumType w:start="1"/>
        </w:sectPr>
      </w:pPr>
    </w:p>
    <w:p>
      <w:pPr>
        <w:pStyle w:val="BodyText"/>
        <w:spacing w:line="240" w:lineRule="auto" w:before="56"/>
        <w:ind w:left="1540" w:right="866"/>
        <w:jc w:val="left"/>
      </w:pPr>
      <w:r>
        <w:rPr/>
        <w:t>software</w:t>
      </w:r>
      <w:r>
        <w:rPr>
          <w:spacing w:val="-9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technologies,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development,</w:t>
      </w:r>
      <w:r>
        <w:rPr/>
        <w:t> business</w:t>
      </w:r>
      <w:r>
        <w:rPr>
          <w:spacing w:val="-6"/>
        </w:rPr>
        <w:t> </w:t>
      </w:r>
      <w:r>
        <w:rPr/>
        <w:t>plans,</w:t>
      </w:r>
      <w:r>
        <w:rPr>
          <w:spacing w:val="-5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plans,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agreements,</w:t>
      </w:r>
      <w:r>
        <w:rPr>
          <w:spacing w:val="-5"/>
        </w:rPr>
        <w:t> </w:t>
      </w:r>
      <w:r>
        <w:rPr/>
        <w:t>trade</w:t>
      </w:r>
      <w:r>
        <w:rPr>
          <w:spacing w:val="-6"/>
        </w:rPr>
        <w:t> </w:t>
      </w:r>
      <w:r>
        <w:rPr/>
        <w:t>secrets,</w:t>
      </w:r>
      <w:r>
        <w:rPr>
          <w:spacing w:val="-5"/>
        </w:rPr>
        <w:t> </w:t>
      </w:r>
      <w:r>
        <w:rPr/>
        <w:t>and</w:t>
      </w:r>
      <w:r>
        <w:rPr/>
        <w:t> the</w:t>
      </w:r>
      <w:r>
        <w:rPr>
          <w:spacing w:val="-4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items</w:t>
      </w:r>
      <w:r>
        <w:rPr>
          <w:spacing w:val="-3"/>
        </w:rPr>
        <w:t> </w:t>
      </w:r>
      <w:r>
        <w:rPr/>
        <w:t>listed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would</w:t>
      </w:r>
      <w:r>
        <w:rPr/>
        <w:t> be</w:t>
      </w:r>
      <w:r>
        <w:rPr>
          <w:spacing w:val="-4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not</w:t>
      </w:r>
      <w:r>
        <w:rPr>
          <w:w w:val="99"/>
        </w:rPr>
        <w:t> </w:t>
      </w:r>
      <w:r>
        <w:rPr/>
        <w:t>such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marked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proprietary.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9" w:lineRule="auto" w:before="0"/>
        <w:ind w:left="1540" w:right="86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Information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Specifically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Included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Agreement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shall</w:t>
      </w:r>
      <w:r>
        <w:rPr>
          <w:rFonts w:ascii="Times New Roman"/>
          <w:i/>
          <w:spacing w:val="-6"/>
          <w:sz w:val="24"/>
        </w:rPr>
        <w:t> </w:t>
      </w:r>
      <w:r>
        <w:rPr>
          <w:rFonts w:ascii="Times New Roman"/>
          <w:i/>
          <w:sz w:val="24"/>
        </w:rPr>
        <w:t>be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attached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z w:val="24"/>
        </w:rPr>
        <w:t> Exhibit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incorporated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reference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though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fully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set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forth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herein.</w:t>
      </w:r>
      <w:r>
        <w:rPr>
          <w:rFonts w:ascii="Times New Roman"/>
          <w:i/>
          <w:sz w:val="24"/>
        </w:rPr>
        <w:t> The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inclusion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or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exclusion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Exhibit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is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not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intended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to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limit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in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any</w:t>
      </w:r>
      <w:r>
        <w:rPr>
          <w:rFonts w:ascii="Times New Roman"/>
          <w:i/>
          <w:spacing w:val="-3"/>
          <w:sz w:val="24"/>
        </w:rPr>
        <w:t> </w:t>
      </w:r>
      <w:r>
        <w:rPr>
          <w:rFonts w:ascii="Times New Roman"/>
          <w:i/>
          <w:sz w:val="24"/>
        </w:rPr>
        <w:t>way</w:t>
      </w:r>
      <w:r>
        <w:rPr>
          <w:rFonts w:ascii="Times New Roman"/>
          <w:i/>
          <w:w w:val="99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materials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covered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by</w:t>
      </w:r>
      <w:r>
        <w:rPr>
          <w:rFonts w:ascii="Times New Roman"/>
          <w:i/>
          <w:spacing w:val="-4"/>
          <w:sz w:val="24"/>
        </w:rPr>
        <w:t> </w:t>
      </w:r>
      <w:r>
        <w:rPr>
          <w:rFonts w:ascii="Times New Roman"/>
          <w:i/>
          <w:sz w:val="24"/>
        </w:rPr>
        <w:t>this</w:t>
      </w:r>
      <w:r>
        <w:rPr>
          <w:rFonts w:ascii="Times New Roman"/>
          <w:i/>
          <w:spacing w:val="-5"/>
          <w:sz w:val="24"/>
        </w:rPr>
        <w:t> </w:t>
      </w:r>
      <w:r>
        <w:rPr>
          <w:rFonts w:ascii="Times New Roman"/>
          <w:i/>
          <w:sz w:val="24"/>
        </w:rPr>
        <w:t>agreement.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numPr>
          <w:ilvl w:val="1"/>
          <w:numId w:val="1"/>
        </w:numPr>
        <w:tabs>
          <w:tab w:pos="1540" w:val="left" w:leader="none"/>
        </w:tabs>
        <w:spacing w:before="0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Confidentiality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540" w:right="866"/>
        <w:jc w:val="left"/>
      </w:pPr>
      <w:r>
        <w:rPr/>
        <w:t>The</w:t>
      </w:r>
      <w:r>
        <w:rPr>
          <w:spacing w:val="-4"/>
        </w:rPr>
        <w:t> </w:t>
      </w:r>
      <w:r>
        <w:rPr/>
        <w:t>contents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occur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all</w:t>
      </w:r>
      <w:r>
        <w:rPr>
          <w:w w:val="99"/>
        </w:rPr>
        <w:t> </w:t>
      </w:r>
      <w:r>
        <w:rPr/>
        <w:t>communications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Parties,</w:t>
      </w:r>
      <w:r>
        <w:rPr>
          <w:spacing w:val="-6"/>
        </w:rPr>
        <w:t> </w:t>
      </w:r>
      <w:r>
        <w:rPr/>
        <w:t>written,</w:t>
      </w:r>
      <w:r>
        <w:rPr>
          <w:spacing w:val="-5"/>
        </w:rPr>
        <w:t> </w:t>
      </w:r>
      <w:r>
        <w:rPr/>
        <w:t>oral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electronic,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/>
        <w:t>kept</w:t>
      </w:r>
      <w:r>
        <w:rPr>
          <w:spacing w:val="-4"/>
        </w:rPr>
        <w:t> </w:t>
      </w:r>
      <w:r>
        <w:rPr/>
        <w:t>strictly</w:t>
      </w:r>
      <w:r>
        <w:rPr>
          <w:spacing w:val="-3"/>
        </w:rPr>
        <w:t> </w:t>
      </w:r>
      <w:r>
        <w:rPr/>
        <w:t>confidential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disclosed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/>
        <w:t> third</w:t>
      </w:r>
      <w:r>
        <w:rPr>
          <w:spacing w:val="-5"/>
        </w:rPr>
        <w:t> </w:t>
      </w:r>
      <w:r>
        <w:rPr/>
        <w:t>party,</w:t>
      </w:r>
      <w:r>
        <w:rPr>
          <w:spacing w:val="-4"/>
        </w:rPr>
        <w:t> </w:t>
      </w:r>
      <w:r>
        <w:rPr/>
        <w:t>unless</w:t>
      </w:r>
      <w:r>
        <w:rPr>
          <w:spacing w:val="-5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mutually</w:t>
      </w:r>
      <w:r>
        <w:rPr>
          <w:spacing w:val="-5"/>
        </w:rPr>
        <w:t> </w:t>
      </w:r>
      <w:r>
        <w:rPr/>
        <w:t>agreed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2.0</w:t>
        <w:tab/>
      </w:r>
      <w:r>
        <w:rPr>
          <w:u w:val="single" w:color="000000"/>
        </w:rPr>
        <w:t>Non-Circumvention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935"/>
        <w:jc w:val="left"/>
      </w:pP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/>
        <w:t> 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purpose</w:t>
      </w:r>
      <w:r>
        <w:rPr>
          <w:spacing w:val="-4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fulfill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relationship</w:t>
      </w:r>
      <w:r>
        <w:rPr/>
        <w:t> 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otherwise</w:t>
      </w:r>
      <w:r>
        <w:rPr>
          <w:spacing w:val="-3"/>
        </w:rPr>
        <w:t> </w:t>
      </w:r>
      <w:r>
        <w:rPr/>
        <w:t>agreed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evidenced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w w:val="99"/>
        </w:rPr>
        <w:t> </w:t>
      </w:r>
      <w:r>
        <w:rPr/>
        <w:t>written</w:t>
      </w:r>
      <w:r>
        <w:rPr>
          <w:spacing w:val="-5"/>
        </w:rPr>
        <w:t> </w:t>
      </w:r>
      <w:r>
        <w:rPr/>
        <w:t>agreement.</w:t>
      </w:r>
      <w:r>
        <w:rPr>
          <w:spacing w:val="51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providing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solely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contemplation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entering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business</w:t>
      </w:r>
      <w:r>
        <w:rPr/>
        <w:t> relationship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Party.</w:t>
      </w:r>
      <w:r>
        <w:rPr>
          <w:spacing w:val="50"/>
        </w:rPr>
        <w:t> </w:t>
      </w:r>
      <w:r>
        <w:rPr/>
        <w:t>The</w:t>
      </w:r>
      <w:r>
        <w:rPr>
          <w:spacing w:val="-5"/>
        </w:rPr>
        <w:t> </w:t>
      </w:r>
      <w:r>
        <w:rPr/>
        <w:t>non-disclosure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non-circumvention</w:t>
      </w:r>
      <w:r>
        <w:rPr/>
        <w:t> provisions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intended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broad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cannot</w:t>
      </w:r>
      <w:r>
        <w:rPr>
          <w:w w:val="99"/>
        </w:rPr>
        <w:t> </w:t>
      </w:r>
      <w:r>
        <w:rPr/>
        <w:t>in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disclose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/>
        <w:t> Party’s</w:t>
      </w:r>
      <w:r>
        <w:rPr>
          <w:spacing w:val="-12"/>
        </w:rPr>
        <w:t> </w:t>
      </w:r>
      <w:r>
        <w:rPr/>
        <w:t>detriment.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3.0</w:t>
        <w:tab/>
      </w:r>
      <w:r>
        <w:rPr>
          <w:u w:val="single" w:color="000000"/>
        </w:rPr>
        <w:t>Equitable</w:t>
      </w:r>
      <w:r>
        <w:rPr>
          <w:spacing w:val="-15"/>
          <w:u w:val="single" w:color="000000"/>
        </w:rPr>
        <w:t> </w:t>
      </w:r>
      <w:r>
        <w:rPr>
          <w:u w:val="single" w:color="000000"/>
        </w:rPr>
        <w:t>Relief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866"/>
        <w:jc w:val="left"/>
      </w:pP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acknowledge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irreparable</w:t>
      </w:r>
      <w:r>
        <w:rPr>
          <w:spacing w:val="-5"/>
        </w:rPr>
        <w:t> </w:t>
      </w:r>
      <w:r>
        <w:rPr/>
        <w:t>damage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Receiving</w:t>
      </w:r>
      <w:r>
        <w:rPr/>
        <w:t> Party’s</w:t>
      </w:r>
      <w:r>
        <w:rPr>
          <w:spacing w:val="-5"/>
        </w:rPr>
        <w:t> </w:t>
      </w:r>
      <w:r>
        <w:rPr/>
        <w:t>breach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  <w:r>
        <w:rPr>
          <w:spacing w:val="51"/>
        </w:rPr>
        <w:t> </w:t>
      </w:r>
      <w:r>
        <w:rPr/>
        <w:t>Therefore,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breaches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threatens</w:t>
      </w:r>
      <w:r>
        <w:rPr/>
        <w:t> to</w:t>
      </w:r>
      <w:r>
        <w:rPr>
          <w:spacing w:val="-4"/>
        </w:rPr>
        <w:t> </w:t>
      </w:r>
      <w:r>
        <w:rPr/>
        <w:t>breach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seek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obtain</w:t>
      </w:r>
      <w:r>
        <w:rPr/>
        <w:t> injunctive</w:t>
      </w:r>
      <w:r>
        <w:rPr>
          <w:spacing w:val="-4"/>
        </w:rPr>
        <w:t> </w:t>
      </w:r>
      <w:r>
        <w:rPr/>
        <w:t>relief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Party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consents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action.</w:t>
      </w:r>
      <w:r>
        <w:rPr>
          <w:spacing w:val="5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the</w:t>
      </w:r>
      <w:r>
        <w:rPr>
          <w:w w:val="99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seeks</w:t>
      </w:r>
      <w:r>
        <w:rPr>
          <w:spacing w:val="-3"/>
        </w:rPr>
        <w:t> </w:t>
      </w:r>
      <w:r>
        <w:rPr/>
        <w:t>equitable</w:t>
      </w:r>
      <w:r>
        <w:rPr>
          <w:spacing w:val="-3"/>
        </w:rPr>
        <w:t> </w:t>
      </w:r>
      <w:r>
        <w:rPr/>
        <w:t>relief,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whatsoever</w:t>
      </w:r>
      <w:r>
        <w:rPr>
          <w:spacing w:val="-3"/>
        </w:rPr>
        <w:t> </w:t>
      </w:r>
      <w:r>
        <w:rPr/>
        <w:t>as</w:t>
      </w:r>
      <w:r>
        <w:rPr/>
        <w:t> a</w:t>
      </w:r>
      <w:r>
        <w:rPr>
          <w:spacing w:val="-5"/>
        </w:rPr>
        <w:t> </w:t>
      </w:r>
      <w:r>
        <w:rPr/>
        <w:t>waiver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claims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claims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damages.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4.0</w:t>
        <w:tab/>
      </w:r>
      <w:r>
        <w:rPr>
          <w:u w:val="single" w:color="000000"/>
        </w:rPr>
        <w:t>Indemnification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4" w:lineRule="exact" w:before="74"/>
        <w:ind w:right="866"/>
        <w:jc w:val="left"/>
      </w:pP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indemnify,</w:t>
      </w:r>
      <w:r>
        <w:rPr>
          <w:spacing w:val="-4"/>
        </w:rPr>
        <w:t> </w:t>
      </w:r>
      <w:r>
        <w:rPr/>
        <w:t>protect,</w:t>
      </w:r>
      <w:r>
        <w:rPr>
          <w:spacing w:val="-4"/>
        </w:rPr>
        <w:t> </w:t>
      </w:r>
      <w:r>
        <w:rPr/>
        <w:t>defend,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Party,</w:t>
      </w:r>
      <w:r>
        <w:rPr>
          <w:spacing w:val="-5"/>
        </w:rPr>
        <w:t> </w:t>
      </w:r>
      <w:r>
        <w:rPr/>
        <w:t>its</w:t>
      </w:r>
      <w:r>
        <w:rPr/>
        <w:t> heirs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assigns,</w:t>
      </w:r>
      <w:r>
        <w:rPr>
          <w:spacing w:val="-3"/>
        </w:rPr>
        <w:t> </w:t>
      </w:r>
      <w:r>
        <w:rPr/>
        <w:t>harmless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claims,</w:t>
      </w:r>
      <w:r>
        <w:rPr>
          <w:spacing w:val="-3"/>
        </w:rPr>
        <w:t> </w:t>
      </w:r>
      <w:r>
        <w:rPr/>
        <w:t>demands,</w:t>
      </w:r>
      <w:r>
        <w:rPr>
          <w:spacing w:val="-3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costs,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</w:p>
    <w:p>
      <w:pPr>
        <w:spacing w:after="0" w:line="274" w:lineRule="exact"/>
        <w:jc w:val="left"/>
        <w:sectPr>
          <w:pgSz w:w="12240" w:h="15840"/>
          <w:pgMar w:header="0" w:footer="2009" w:top="1380" w:bottom="2200" w:left="1700" w:right="980"/>
        </w:sectPr>
      </w:pPr>
    </w:p>
    <w:p>
      <w:pPr>
        <w:pStyle w:val="BodyText"/>
        <w:spacing w:line="274" w:lineRule="exact" w:before="61"/>
        <w:ind w:right="866"/>
        <w:jc w:val="left"/>
      </w:pPr>
      <w:r>
        <w:rPr/>
        <w:t>other</w:t>
      </w:r>
      <w:r>
        <w:rPr>
          <w:spacing w:val="-4"/>
        </w:rPr>
        <w:t> </w:t>
      </w:r>
      <w:r>
        <w:rPr/>
        <w:t>liabilities</w:t>
      </w:r>
      <w:r>
        <w:rPr>
          <w:spacing w:val="-3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caused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Receiving</w:t>
      </w:r>
      <w:r>
        <w:rPr>
          <w:spacing w:val="-3"/>
        </w:rPr>
        <w:t> </w:t>
      </w:r>
      <w:r>
        <w:rPr/>
        <w:t>Party’s</w:t>
      </w:r>
      <w:r>
        <w:rPr>
          <w:spacing w:val="-3"/>
        </w:rPr>
        <w:t> </w:t>
      </w:r>
      <w:r>
        <w:rPr/>
        <w:t>acts</w:t>
      </w:r>
      <w:r>
        <w:rPr>
          <w:spacing w:val="-3"/>
        </w:rPr>
        <w:t> </w:t>
      </w:r>
      <w:r>
        <w:rPr/>
        <w:t>or</w:t>
      </w:r>
      <w:r>
        <w:rPr/>
        <w:t> omissions</w:t>
      </w:r>
      <w:r>
        <w:rPr>
          <w:spacing w:val="-5"/>
        </w:rPr>
        <w:t> </w:t>
      </w:r>
      <w:r>
        <w:rPr/>
        <w:t>pertaining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relating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5.0</w:t>
        <w:tab/>
      </w:r>
      <w:r>
        <w:rPr>
          <w:u w:val="single" w:color="000000"/>
        </w:rPr>
        <w:t>Return</w:t>
      </w:r>
      <w:r>
        <w:rPr>
          <w:spacing w:val="-6"/>
          <w:u w:val="single" w:color="000000"/>
        </w:rPr>
        <w:t> </w:t>
      </w:r>
      <w:r>
        <w:rPr>
          <w:u w:val="single" w:color="000000"/>
        </w:rPr>
        <w:t>of</w:t>
      </w:r>
      <w:r>
        <w:rPr>
          <w:spacing w:val="-5"/>
          <w:u w:val="single" w:color="000000"/>
        </w:rPr>
        <w:t> </w:t>
      </w:r>
      <w:r>
        <w:rPr>
          <w:u w:val="single" w:color="000000"/>
        </w:rPr>
        <w:t>Information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9" w:lineRule="auto" w:before="69"/>
        <w:ind w:right="878"/>
        <w:jc w:val="left"/>
      </w:pP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confidential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proprietary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disclosed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w w:val="99"/>
        </w:rPr>
        <w:t> </w:t>
      </w:r>
      <w:r>
        <w:rPr/>
        <w:t>remain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sole</w:t>
      </w:r>
      <w:r>
        <w:rPr>
          <w:spacing w:val="-3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Party.</w:t>
      </w:r>
      <w:r>
        <w:rPr>
          <w:spacing w:val="5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</w:t>
      </w:r>
      <w:r>
        <w:rPr>
          <w:spacing w:val="-3"/>
        </w:rPr>
        <w:t> </w:t>
      </w:r>
      <w:r>
        <w:rPr/>
        <w:t>decide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to</w:t>
      </w:r>
      <w:r>
        <w:rPr/>
        <w:t> pursue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business,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and</w:t>
      </w:r>
      <w:r>
        <w:rPr/>
        <w:t> all</w:t>
      </w:r>
      <w:r>
        <w:rPr>
          <w:spacing w:val="-4"/>
        </w:rPr>
        <w:t> </w:t>
      </w:r>
      <w:r>
        <w:rPr/>
        <w:t>written,</w:t>
      </w:r>
      <w:r>
        <w:rPr>
          <w:spacing w:val="-4"/>
        </w:rPr>
        <w:t> </w:t>
      </w:r>
      <w:r>
        <w:rPr/>
        <w:t>electronic,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otherwise</w:t>
      </w:r>
      <w:r>
        <w:rPr>
          <w:spacing w:val="-4"/>
        </w:rPr>
        <w:t> </w:t>
      </w:r>
      <w:r>
        <w:rPr/>
        <w:t>stored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type,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copies</w:t>
      </w:r>
      <w:r>
        <w:rPr/>
        <w:t> thereof,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constitutes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confidential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proprietary</w:t>
      </w:r>
      <w:r>
        <w:rPr/>
        <w:t> information</w:t>
      </w:r>
      <w:r>
        <w:rPr>
          <w:spacing w:val="-5"/>
        </w:rPr>
        <w:t> </w:t>
      </w:r>
      <w:r>
        <w:rPr/>
        <w:t>contemplated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covered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Agreement.</w:t>
      </w:r>
      <w:r>
        <w:rPr>
          <w:spacing w:val="51"/>
        </w:rPr>
        <w:t> </w:t>
      </w:r>
      <w:r>
        <w:rPr/>
        <w:t>Said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/>
        <w:t>returned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Disclosing</w:t>
      </w:r>
      <w:r>
        <w:rPr>
          <w:spacing w:val="-3"/>
        </w:rPr>
        <w:t> </w:t>
      </w:r>
      <w:r>
        <w:rPr/>
        <w:t>Party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five</w:t>
      </w:r>
      <w:r>
        <w:rPr>
          <w:spacing w:val="-3"/>
        </w:rPr>
        <w:t> </w:t>
      </w:r>
      <w:r>
        <w:rPr/>
        <w:t>(5)</w:t>
      </w:r>
      <w:r>
        <w:rPr>
          <w:spacing w:val="-3"/>
        </w:rPr>
        <w:t> </w:t>
      </w:r>
      <w:r>
        <w:rPr/>
        <w:t>days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written</w:t>
      </w:r>
      <w:r>
        <w:rPr>
          <w:spacing w:val="-3"/>
        </w:rPr>
        <w:t> </w:t>
      </w:r>
      <w:r>
        <w:rPr/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/>
        <w:t> Agreement.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6.0</w:t>
        <w:tab/>
      </w:r>
      <w:r>
        <w:rPr>
          <w:u w:val="single" w:color="000000"/>
        </w:rPr>
        <w:t>Term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935"/>
        <w:jc w:val="left"/>
      </w:pPr>
      <w:r>
        <w:rPr/>
        <w:t>The</w:t>
      </w:r>
      <w:r>
        <w:rPr>
          <w:spacing w:val="-4"/>
        </w:rPr>
        <w:t> </w:t>
      </w:r>
      <w:r>
        <w:rPr/>
        <w:t>term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begin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continue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/>
        <w:t> initial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five</w:t>
      </w:r>
      <w:r>
        <w:rPr>
          <w:spacing w:val="-4"/>
        </w:rPr>
        <w:t> </w:t>
      </w:r>
      <w:r>
        <w:rPr/>
        <w:t>(5)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Effective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"Initial</w:t>
      </w:r>
      <w:r>
        <w:rPr>
          <w:spacing w:val="-4"/>
        </w:rPr>
        <w:t> </w:t>
      </w:r>
      <w:r>
        <w:rPr/>
        <w:t>Term").</w:t>
      </w:r>
      <w:r>
        <w:rPr>
          <w:spacing w:val="52"/>
        </w:rPr>
        <w:t> </w:t>
      </w:r>
      <w:r>
        <w:rPr/>
        <w:t>Thereafter,</w:t>
      </w:r>
      <w:r>
        <w:rPr/>
        <w:t> this</w:t>
      </w:r>
      <w:r>
        <w:rPr>
          <w:spacing w:val="-6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automatically</w:t>
      </w:r>
      <w:r>
        <w:rPr>
          <w:spacing w:val="-5"/>
        </w:rPr>
        <w:t> </w:t>
      </w:r>
      <w:r>
        <w:rPr/>
        <w:t>renewed</w:t>
      </w:r>
      <w:r>
        <w:rPr>
          <w:spacing w:val="-6"/>
        </w:rPr>
        <w:t> </w:t>
      </w:r>
      <w:r>
        <w:rPr/>
        <w:t>indefinitely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rFonts w:ascii="Times New Roman"/>
          <w:b/>
        </w:rPr>
        <w:t>five</w:t>
      </w:r>
      <w:r>
        <w:rPr>
          <w:rFonts w:ascii="Times New Roman"/>
          <w:b/>
          <w:spacing w:val="-5"/>
        </w:rPr>
        <w:t> </w:t>
      </w:r>
      <w:r>
        <w:rPr/>
        <w:t>(</w:t>
      </w:r>
      <w:r>
        <w:rPr>
          <w:rFonts w:ascii="Times New Roman"/>
          <w:b/>
        </w:rPr>
        <w:t>5</w:t>
      </w:r>
      <w:r>
        <w:rPr/>
        <w:t>)</w:t>
      </w:r>
      <w:r>
        <w:rPr>
          <w:spacing w:val="-5"/>
        </w:rPr>
        <w:t> </w:t>
      </w:r>
      <w:r>
        <w:rPr/>
        <w:t>year</w:t>
      </w:r>
      <w:r>
        <w:rPr/>
        <w:t> periods</w:t>
      </w:r>
      <w:r>
        <w:rPr>
          <w:spacing w:val="-5"/>
        </w:rPr>
        <w:t> </w:t>
      </w:r>
      <w:r>
        <w:rPr/>
        <w:t>("Renewals"),</w:t>
      </w:r>
      <w:r>
        <w:rPr>
          <w:spacing w:val="-4"/>
        </w:rPr>
        <w:t> </w:t>
      </w:r>
      <w:r>
        <w:rPr/>
        <w:t>unless</w:t>
      </w:r>
      <w:r>
        <w:rPr>
          <w:spacing w:val="-4"/>
        </w:rPr>
        <w:t> </w:t>
      </w:r>
      <w:r>
        <w:rPr/>
        <w:t>either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gives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notice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non-renewal</w:t>
      </w:r>
      <w:r>
        <w:rPr>
          <w:spacing w:val="-4"/>
        </w:rPr>
        <w:t> </w:t>
      </w:r>
      <w:r>
        <w:rPr/>
        <w:t>at</w:t>
      </w:r>
      <w:r>
        <w:rPr>
          <w:w w:val="99"/>
        </w:rPr>
        <w:t> </w:t>
      </w:r>
      <w:r>
        <w:rPr/>
        <w:t>least</w:t>
      </w:r>
      <w:r>
        <w:rPr>
          <w:spacing w:val="-4"/>
        </w:rPr>
        <w:t> </w:t>
      </w:r>
      <w:r>
        <w:rPr/>
        <w:t>sixty</w:t>
      </w:r>
      <w:r>
        <w:rPr>
          <w:spacing w:val="55"/>
        </w:rPr>
        <w:t> </w:t>
      </w:r>
      <w:r>
        <w:rPr/>
        <w:t>(60)</w:t>
      </w:r>
      <w:r>
        <w:rPr>
          <w:spacing w:val="-2"/>
        </w:rPr>
        <w:t> </w:t>
      </w:r>
      <w:r>
        <w:rPr/>
        <w:t>days</w:t>
      </w:r>
      <w:r>
        <w:rPr>
          <w:spacing w:val="-3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then-current</w:t>
      </w:r>
      <w:r>
        <w:rPr>
          <w:spacing w:val="-2"/>
        </w:rPr>
        <w:t> </w:t>
      </w:r>
      <w:r>
        <w:rPr/>
        <w:t>term.</w:t>
      </w:r>
      <w:r>
        <w:rPr>
          <w:spacing w:val="55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agreed</w:t>
      </w:r>
      <w:r>
        <w:rPr>
          <w:spacing w:val="-2"/>
        </w:rPr>
        <w:t> </w:t>
      </w:r>
      <w:r>
        <w:rPr/>
        <w:t>and</w:t>
      </w:r>
      <w:r>
        <w:rPr/>
        <w:t> understood</w:t>
      </w:r>
      <w:r>
        <w:rPr>
          <w:spacing w:val="-5"/>
        </w:rPr>
        <w:t> </w:t>
      </w:r>
      <w:r>
        <w:rPr/>
        <w:t>that,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renewed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above,</w:t>
      </w:r>
      <w:r>
        <w:rPr>
          <w:spacing w:val="-5"/>
        </w:rPr>
        <w:t> </w:t>
      </w:r>
      <w:r>
        <w:rPr/>
        <w:t>neither</w:t>
      </w:r>
      <w:r>
        <w:rPr/>
        <w:t> party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liable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damages,</w:t>
      </w:r>
      <w:r>
        <w:rPr>
          <w:spacing w:val="-4"/>
        </w:rPr>
        <w:t> </w:t>
      </w:r>
      <w:r>
        <w:rPr/>
        <w:t>compensation,</w:t>
      </w:r>
      <w:r>
        <w:rPr>
          <w:spacing w:val="-3"/>
        </w:rPr>
        <w:t> </w:t>
      </w:r>
      <w:r>
        <w:rPr/>
        <w:t>loss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prospective</w:t>
      </w:r>
      <w:r>
        <w:rPr>
          <w:spacing w:val="-3"/>
        </w:rPr>
        <w:t> </w:t>
      </w:r>
      <w:r>
        <w:rPr/>
        <w:t>profits,</w:t>
      </w:r>
      <w:r>
        <w:rPr/>
        <w:t> or</w:t>
      </w:r>
      <w:r>
        <w:rPr>
          <w:spacing w:val="-5"/>
        </w:rPr>
        <w:t> </w:t>
      </w:r>
      <w:r>
        <w:rPr/>
        <w:t>reimbursement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anticipation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renewal.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7.0</w:t>
        <w:tab/>
      </w:r>
      <w:r>
        <w:rPr>
          <w:u w:val="single" w:color="000000"/>
        </w:rPr>
        <w:t>Assignment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4" w:lineRule="exact" w:before="74"/>
        <w:ind w:right="866"/>
        <w:jc w:val="left"/>
      </w:pPr>
      <w:r>
        <w:rPr/>
        <w:t>Neither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assign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written</w:t>
      </w:r>
      <w:r>
        <w:rPr>
          <w:spacing w:val="-3"/>
        </w:rPr>
        <w:t> </w:t>
      </w:r>
      <w:r>
        <w:rPr/>
        <w:t>consent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</w:t>
      </w:r>
      <w:r>
        <w:rPr/>
        <w:t> party,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consent</w:t>
      </w:r>
      <w:r>
        <w:rPr>
          <w:spacing w:val="-5"/>
        </w:rPr>
        <w:t> </w:t>
      </w:r>
      <w:r>
        <w:rPr/>
        <w:t>shall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unreasonably</w:t>
      </w:r>
      <w:r>
        <w:rPr>
          <w:spacing w:val="-5"/>
        </w:rPr>
        <w:t> </w:t>
      </w:r>
      <w:r>
        <w:rPr/>
        <w:t>withheld.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8.0</w:t>
        <w:tab/>
      </w:r>
      <w:r>
        <w:rPr>
          <w:u w:val="single" w:color="000000"/>
        </w:rPr>
        <w:t>Binding</w:t>
      </w:r>
      <w:r>
        <w:rPr>
          <w:spacing w:val="-11"/>
          <w:u w:val="single" w:color="000000"/>
        </w:rPr>
        <w:t> </w:t>
      </w:r>
      <w:r>
        <w:rPr>
          <w:u w:val="single" w:color="000000"/>
        </w:rPr>
        <w:t>Effect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69"/>
        <w:ind w:right="866"/>
        <w:jc w:val="left"/>
      </w:pP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binding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inure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parties,</w:t>
      </w:r>
      <w:r>
        <w:rPr>
          <w:spacing w:val="-4"/>
        </w:rPr>
        <w:t> </w:t>
      </w:r>
      <w:r>
        <w:rPr/>
        <w:t>their</w:t>
      </w:r>
      <w:r>
        <w:rPr/>
        <w:t> successors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assigns.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9.0</w:t>
        <w:tab/>
      </w:r>
      <w:r>
        <w:rPr>
          <w:u w:val="single" w:color="000000"/>
        </w:rPr>
        <w:t>Severability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866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held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invalid</w:t>
      </w:r>
      <w:r>
        <w:rPr>
          <w:spacing w:val="-3"/>
        </w:rPr>
        <w:t> </w:t>
      </w:r>
      <w:r>
        <w:rPr/>
        <w:t>or</w:t>
      </w:r>
      <w:r>
        <w:rPr/>
        <w:t> unenforceable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competent</w:t>
      </w:r>
      <w:r>
        <w:rPr>
          <w:spacing w:val="-5"/>
        </w:rPr>
        <w:t> </w:t>
      </w:r>
      <w:r>
        <w:rPr/>
        <w:t>jurisdiction,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reformed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accomplishes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intention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maximum</w:t>
      </w:r>
      <w:r>
        <w:rPr>
          <w:spacing w:val="-5"/>
        </w:rPr>
        <w:t> </w:t>
      </w:r>
      <w:r>
        <w:rPr/>
        <w:t>extent</w:t>
      </w:r>
      <w:r>
        <w:rPr>
          <w:w w:val="99"/>
        </w:rPr>
        <w:t> </w:t>
      </w:r>
      <w:r>
        <w:rPr/>
        <w:t>permitted,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validity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enforceability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shall</w:t>
      </w:r>
      <w:r>
        <w:rPr>
          <w:w w:val="99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impaired</w:t>
      </w:r>
      <w:r>
        <w:rPr>
          <w:spacing w:val="-3"/>
        </w:rPr>
        <w:t> </w:t>
      </w:r>
      <w:r>
        <w:rPr/>
        <w:t>thereby.</w:t>
      </w:r>
    </w:p>
    <w:p>
      <w:pPr>
        <w:spacing w:after="0" w:line="240" w:lineRule="auto"/>
        <w:jc w:val="left"/>
        <w:sectPr>
          <w:pgSz w:w="12240" w:h="15840"/>
          <w:pgMar w:header="0" w:footer="2009" w:top="1380" w:bottom="2200" w:left="1700" w:right="980"/>
        </w:sectPr>
      </w:pPr>
    </w:p>
    <w:p>
      <w:pPr>
        <w:pStyle w:val="BodyText"/>
        <w:tabs>
          <w:tab w:pos="819" w:val="left" w:leader="none"/>
        </w:tabs>
        <w:spacing w:line="240" w:lineRule="auto" w:before="56"/>
        <w:ind w:right="0"/>
        <w:jc w:val="left"/>
      </w:pPr>
      <w:r>
        <w:rPr/>
        <w:t>10.0</w:t>
        <w:tab/>
      </w:r>
      <w:r>
        <w:rPr>
          <w:u w:val="single" w:color="000000"/>
        </w:rPr>
        <w:t>Governing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Law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74" w:lineRule="exact" w:before="74"/>
        <w:ind w:right="866"/>
        <w:jc w:val="left"/>
      </w:pP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body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law</w:t>
      </w:r>
      <w:r>
        <w:rPr>
          <w:spacing w:val="-4"/>
        </w:rPr>
        <w:t> </w:t>
      </w:r>
      <w:r>
        <w:rPr/>
        <w:t>governing</w:t>
      </w:r>
      <w:r>
        <w:rPr>
          <w:spacing w:val="-4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law,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3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governed</w:t>
      </w:r>
      <w:r>
        <w:rPr/>
        <w:t> by,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construed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accordance</w:t>
      </w:r>
      <w:r>
        <w:rPr>
          <w:spacing w:val="-3"/>
        </w:rPr>
        <w:t> </w:t>
      </w:r>
      <w:r>
        <w:rPr/>
        <w:t>with,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</w:t>
      </w:r>
      <w:r>
        <w:rPr>
          <w:spacing w:val="-3"/>
        </w:rPr>
        <w:t> </w:t>
      </w:r>
      <w:r>
        <w:rPr/>
        <w:t>laws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</w:p>
    <w:p>
      <w:pPr>
        <w:pStyle w:val="BodyText"/>
        <w:tabs>
          <w:tab w:pos="2979" w:val="left" w:leader="none"/>
        </w:tabs>
        <w:spacing w:line="276" w:lineRule="exact"/>
        <w:ind w:right="0"/>
        <w:jc w:val="left"/>
      </w:pPr>
      <w:r>
        <w:rPr/>
      </w:r>
      <w:r>
        <w:rPr>
          <w:u w:val="single" w:color="000000"/>
        </w:rPr>
        <w:t> </w:t>
        <w:tab/>
      </w:r>
      <w:r>
        <w:rPr/>
        <w:t>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11.0</w:t>
        <w:tab/>
      </w:r>
      <w:r>
        <w:rPr>
          <w:u w:val="single" w:color="000000"/>
        </w:rPr>
        <w:t>Venue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7845" w:val="left" w:leader="none"/>
        </w:tabs>
        <w:spacing w:line="274" w:lineRule="exact" w:before="74"/>
        <w:ind w:right="935"/>
        <w:jc w:val="left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contemplated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executed</w:t>
      </w:r>
      <w:r>
        <w:rPr>
          <w:spacing w:val="-4"/>
        </w:rPr>
        <w:t> </w:t>
      </w:r>
      <w:r>
        <w:rPr/>
        <w:t>through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world.</w:t>
      </w:r>
      <w:r>
        <w:rPr>
          <w:spacing w:val="53"/>
        </w:rPr>
        <w:t> </w:t>
      </w:r>
      <w:r>
        <w:rPr/>
        <w:t>Venue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w w:val="99"/>
        </w:rPr>
        <w:t> </w:t>
      </w:r>
      <w:r>
        <w:rPr/>
        <w:t>disputes;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shall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u w:val="single" w:color="000000"/>
        </w:rPr>
        <w:tab/>
      </w:r>
      <w:r>
        <w:rPr/>
        <w:t>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12.0</w:t>
        <w:tab/>
      </w:r>
      <w:r>
        <w:rPr>
          <w:u w:val="single" w:color="000000"/>
        </w:rPr>
        <w:t>Amendment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866"/>
        <w:jc w:val="left"/>
      </w:pPr>
      <w:r>
        <w:rPr/>
        <w:t>Except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Agreement,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w w:val="99"/>
        </w:rPr>
        <w:t> </w:t>
      </w:r>
      <w:r>
        <w:rPr/>
        <w:t>modified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amended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instrument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writing,</w:t>
      </w:r>
      <w:r>
        <w:rPr>
          <w:spacing w:val="-4"/>
        </w:rPr>
        <w:t> </w:t>
      </w:r>
      <w:r>
        <w:rPr/>
        <w:t>signed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authorized</w:t>
      </w:r>
      <w:r>
        <w:rPr>
          <w:spacing w:val="-3"/>
        </w:rPr>
        <w:t> </w:t>
      </w:r>
      <w:r>
        <w:rPr/>
        <w:t>officer</w:t>
      </w:r>
      <w:r>
        <w:rPr>
          <w:spacing w:val="-3"/>
        </w:rPr>
        <w:t> </w:t>
      </w:r>
      <w:r>
        <w:rPr/>
        <w:t>or</w:t>
      </w:r>
      <w:r>
        <w:rPr/>
        <w:t> representative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7"/>
        </w:rPr>
        <w:t> </w:t>
      </w:r>
      <w:r>
        <w:rPr/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13.0</w:t>
        <w:tab/>
      </w:r>
      <w:r>
        <w:rPr>
          <w:u w:val="single" w:color="000000"/>
        </w:rPr>
        <w:t>Notices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right="854"/>
        <w:jc w:val="left"/>
      </w:pPr>
      <w:r>
        <w:rPr/>
        <w:t>Any</w:t>
      </w:r>
      <w:r>
        <w:rPr>
          <w:spacing w:val="-6"/>
        </w:rPr>
        <w:t> </w:t>
      </w:r>
      <w:r>
        <w:rPr/>
        <w:t>notice,</w:t>
      </w:r>
      <w:r>
        <w:rPr>
          <w:spacing w:val="-5"/>
        </w:rPr>
        <w:t> </w:t>
      </w:r>
      <w:r>
        <w:rPr/>
        <w:t>request,</w:t>
      </w:r>
      <w:r>
        <w:rPr>
          <w:spacing w:val="-5"/>
        </w:rPr>
        <w:t> </w:t>
      </w:r>
      <w:r>
        <w:rPr/>
        <w:t>demand,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permitted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this</w:t>
      </w:r>
      <w:r>
        <w:rPr/>
        <w:t> Agreement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deemed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(a)</w:t>
      </w:r>
      <w:r>
        <w:rPr>
          <w:spacing w:val="-4"/>
        </w:rPr>
        <w:t> </w:t>
      </w:r>
      <w:r>
        <w:rPr/>
        <w:t>upon</w:t>
      </w:r>
      <w:r>
        <w:rPr>
          <w:spacing w:val="-3"/>
        </w:rPr>
        <w:t> </w:t>
      </w:r>
      <w:r>
        <w:rPr/>
        <w:t>personal</w:t>
      </w:r>
      <w:r>
        <w:rPr>
          <w:spacing w:val="-4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addressee,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(b)</w:t>
      </w:r>
      <w:r>
        <w:rPr/>
        <w:t> three</w:t>
      </w:r>
      <w:r>
        <w:rPr>
          <w:spacing w:val="-4"/>
        </w:rPr>
        <w:t> </w:t>
      </w:r>
      <w:r>
        <w:rPr/>
        <w:t>days</w:t>
      </w:r>
      <w:r>
        <w:rPr>
          <w:spacing w:val="-4"/>
        </w:rPr>
        <w:t> </w:t>
      </w:r>
      <w:r>
        <w:rPr/>
        <w:t>after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deposited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mail,</w:t>
      </w:r>
      <w:r>
        <w:rPr>
          <w:spacing w:val="-3"/>
        </w:rPr>
        <w:t> </w:t>
      </w:r>
      <w:r>
        <w:rPr/>
        <w:t>postage</w:t>
      </w:r>
      <w:r>
        <w:rPr>
          <w:spacing w:val="-4"/>
        </w:rPr>
        <w:t> </w:t>
      </w:r>
      <w:r>
        <w:rPr/>
        <w:t>prepaid,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sent</w:t>
      </w:r>
      <w:r>
        <w:rPr>
          <w:spacing w:val="-4"/>
        </w:rPr>
        <w:t> </w:t>
      </w:r>
      <w:r>
        <w:rPr/>
        <w:t>registered</w:t>
      </w:r>
      <w:r>
        <w:rPr>
          <w:spacing w:val="-3"/>
        </w:rPr>
        <w:t> </w:t>
      </w:r>
      <w:r>
        <w:rPr/>
        <w:t>or</w:t>
      </w:r>
      <w:r>
        <w:rPr/>
        <w:t> certified</w:t>
      </w:r>
      <w:r>
        <w:rPr>
          <w:spacing w:val="-4"/>
        </w:rPr>
        <w:t> </w:t>
      </w:r>
      <w:r>
        <w:rPr/>
        <w:t>mail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its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signature</w:t>
      </w:r>
      <w:r>
        <w:rPr>
          <w:spacing w:val="-4"/>
        </w:rPr>
        <w:t> </w:t>
      </w:r>
      <w:r>
        <w:rPr/>
        <w:t>page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Agreement,</w:t>
      </w:r>
      <w:r>
        <w:rPr/>
        <w:t> or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other</w:t>
      </w:r>
      <w:r>
        <w:rPr>
          <w:spacing w:val="-2"/>
        </w:rPr>
        <w:t> </w:t>
      </w:r>
      <w:r>
        <w:rPr/>
        <w:t>address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notify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other,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(c)</w:t>
      </w:r>
      <w:r>
        <w:rPr>
          <w:spacing w:val="-3"/>
        </w:rPr>
        <w:t> </w:t>
      </w:r>
      <w:r>
        <w:rPr/>
        <w:t>upon</w:t>
      </w:r>
      <w:r>
        <w:rPr>
          <w:spacing w:val="-2"/>
        </w:rPr>
        <w:t> </w:t>
      </w:r>
      <w:r>
        <w:rPr/>
        <w:t>transmission</w:t>
      </w:r>
      <w:r>
        <w:rPr>
          <w:spacing w:val="-3"/>
        </w:rPr>
        <w:t> </w:t>
      </w:r>
      <w:r>
        <w:rPr/>
        <w:t>by</w:t>
      </w:r>
      <w:r>
        <w:rPr/>
        <w:t> fax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numbers</w:t>
      </w:r>
      <w:r>
        <w:rPr>
          <w:spacing w:val="-3"/>
        </w:rPr>
        <w:t> </w:t>
      </w:r>
      <w:r>
        <w:rPr/>
        <w:t>indicated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page,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confirmation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transmission,</w:t>
      </w:r>
      <w:r>
        <w:rPr>
          <w:spacing w:val="-4"/>
        </w:rPr>
        <w:t> </w:t>
      </w:r>
      <w:r>
        <w:rPr/>
        <w:t>if</w:t>
      </w:r>
      <w:r>
        <w:rPr/>
        <w:t> sent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hours,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transmitted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hours,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14.0</w:t>
        <w:tab/>
      </w:r>
      <w:r>
        <w:rPr>
          <w:u w:val="single" w:color="000000"/>
        </w:rPr>
        <w:t>Section</w:t>
      </w:r>
      <w:r>
        <w:rPr>
          <w:spacing w:val="-9"/>
          <w:u w:val="single" w:color="000000"/>
        </w:rPr>
        <w:t> </w:t>
      </w:r>
      <w:r>
        <w:rPr>
          <w:u w:val="single" w:color="000000"/>
        </w:rPr>
        <w:t>Headings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69"/>
        <w:ind w:right="866"/>
        <w:jc w:val="left"/>
      </w:pPr>
      <w:r>
        <w:rPr/>
        <w:t>The</w:t>
      </w:r>
      <w:r>
        <w:rPr>
          <w:spacing w:val="-5"/>
        </w:rPr>
        <w:t> </w:t>
      </w:r>
      <w:r>
        <w:rPr/>
        <w:t>article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headings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solely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convenience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shall</w:t>
      </w:r>
      <w:r>
        <w:rPr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/>
        <w:t>interpretation.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19" w:val="left" w:leader="none"/>
        </w:tabs>
        <w:spacing w:line="240" w:lineRule="auto"/>
        <w:ind w:right="0"/>
        <w:jc w:val="left"/>
      </w:pPr>
      <w:r>
        <w:rPr/>
        <w:t>15.0</w:t>
        <w:tab/>
      </w:r>
      <w:r>
        <w:rPr>
          <w:u w:val="single" w:color="000000"/>
        </w:rPr>
        <w:t>Disputes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numPr>
          <w:ilvl w:val="1"/>
          <w:numId w:val="2"/>
        </w:numPr>
        <w:tabs>
          <w:tab w:pos="1540" w:val="left" w:leader="none"/>
        </w:tabs>
        <w:spacing w:before="69"/>
        <w:ind w:left="154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z w:val="24"/>
        </w:rPr>
        <w:t>Resolution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7"/>
          <w:sz w:val="24"/>
        </w:rPr>
        <w:t> </w:t>
      </w:r>
      <w:r>
        <w:rPr>
          <w:rFonts w:ascii="Times New Roman"/>
          <w:i/>
          <w:sz w:val="24"/>
        </w:rPr>
        <w:t>Disputes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540" w:right="866"/>
        <w:jc w:val="left"/>
      </w:pPr>
      <w:r>
        <w:rPr/>
        <w:t>All</w:t>
      </w:r>
      <w:r>
        <w:rPr>
          <w:spacing w:val="-4"/>
        </w:rPr>
        <w:t> </w:t>
      </w:r>
      <w:r>
        <w:rPr/>
        <w:t>disputes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differences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arise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connection</w:t>
      </w:r>
      <w:r>
        <w:rPr>
          <w:spacing w:val="-4"/>
        </w:rPr>
        <w:t> </w:t>
      </w:r>
      <w:r>
        <w:rPr/>
        <w:t>with</w:t>
      </w:r>
      <w:r>
        <w:rPr/>
        <w:t> this</w:t>
      </w:r>
      <w:r>
        <w:rPr>
          <w:spacing w:val="-4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settled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negotiations</w:t>
      </w:r>
      <w:r>
        <w:rPr>
          <w:spacing w:val="-4"/>
        </w:rPr>
        <w:t> </w:t>
      </w:r>
      <w:r>
        <w:rPr/>
        <w:t>and/or</w:t>
      </w:r>
      <w:r>
        <w:rPr>
          <w:spacing w:val="-4"/>
        </w:rPr>
        <w:t> </w:t>
      </w:r>
      <w:r>
        <w:rPr/>
        <w:t>mediation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w w:val="99"/>
        </w:rPr>
        <w:t> </w:t>
      </w:r>
      <w:r>
        <w:rPr/>
        <w:t>neutral</w:t>
      </w:r>
      <w:r>
        <w:rPr>
          <w:spacing w:val="-5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recourse.</w:t>
      </w:r>
    </w:p>
    <w:p>
      <w:pPr>
        <w:spacing w:after="0" w:line="240" w:lineRule="auto"/>
        <w:jc w:val="left"/>
        <w:sectPr>
          <w:pgSz w:w="12240" w:h="15840"/>
          <w:pgMar w:header="0" w:footer="2009" w:top="1380" w:bottom="2200" w:left="1700" w:right="980"/>
        </w:sectPr>
      </w:pPr>
    </w:p>
    <w:p>
      <w:pPr>
        <w:pStyle w:val="BodyText"/>
        <w:spacing w:line="239" w:lineRule="auto" w:before="57"/>
        <w:ind w:left="1560" w:right="827"/>
        <w:jc w:val="left"/>
      </w:pP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foregoing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unsuccessful,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dispute</w:t>
      </w:r>
      <w:r>
        <w:rPr>
          <w:spacing w:val="-3"/>
        </w:rPr>
        <w:t> </w:t>
      </w:r>
      <w:r>
        <w:rPr/>
        <w:t>arising</w:t>
      </w:r>
      <w:r>
        <w:rPr>
          <w:spacing w:val="-3"/>
        </w:rPr>
        <w:t> </w:t>
      </w:r>
      <w:r>
        <w:rPr/>
        <w:t>out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/>
        <w:t> 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Agreement,</w:t>
      </w:r>
      <w:r>
        <w:rPr>
          <w:spacing w:val="-5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existence,</w:t>
      </w:r>
      <w:r>
        <w:rPr/>
        <w:t> validity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termination,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referred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final</w:t>
      </w:r>
      <w:r>
        <w:rPr>
          <w:spacing w:val="-4"/>
        </w:rPr>
        <w:t> </w:t>
      </w:r>
      <w:r>
        <w:rPr/>
        <w:t>resolution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arbitration</w:t>
      </w:r>
      <w:r>
        <w:rPr/>
        <w:t> 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American</w:t>
      </w:r>
      <w:r>
        <w:rPr>
          <w:spacing w:val="-6"/>
        </w:rPr>
        <w:t> </w:t>
      </w:r>
      <w:r>
        <w:rPr/>
        <w:t>Arbitration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rules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numPr>
          <w:ilvl w:val="1"/>
          <w:numId w:val="2"/>
        </w:numPr>
        <w:tabs>
          <w:tab w:pos="1560" w:val="left" w:leader="none"/>
        </w:tabs>
        <w:spacing w:before="0"/>
        <w:ind w:left="1560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Attorney’s</w:t>
      </w:r>
      <w:r>
        <w:rPr>
          <w:rFonts w:ascii="Times New Roman" w:hAnsi="Times New Roman" w:cs="Times New Roman" w:eastAsia="Times New Roman"/>
          <w:i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Fees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560" w:right="1087"/>
        <w:jc w:val="both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dispute</w:t>
      </w:r>
      <w:r>
        <w:rPr>
          <w:spacing w:val="-4"/>
        </w:rPr>
        <w:t> </w:t>
      </w:r>
      <w:r>
        <w:rPr/>
        <w:t>arises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claims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Parties,</w:t>
      </w:r>
      <w:r>
        <w:rPr/>
        <w:t> the</w:t>
      </w:r>
      <w:r>
        <w:rPr>
          <w:spacing w:val="-5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prevailing</w:t>
      </w:r>
      <w:r>
        <w:rPr>
          <w:spacing w:val="-5"/>
        </w:rPr>
        <w:t> </w:t>
      </w:r>
      <w:r>
        <w:rPr/>
        <w:t>party</w:t>
      </w:r>
      <w:r>
        <w:rPr>
          <w:spacing w:val="-4"/>
        </w:rPr>
        <w:t> </w:t>
      </w:r>
      <w:r>
        <w:rPr/>
        <w:t>shall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entitled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recovery</w:t>
      </w:r>
      <w:r>
        <w:rPr>
          <w:spacing w:val="-4"/>
        </w:rPr>
        <w:t> </w:t>
      </w:r>
      <w:r>
        <w:rPr/>
        <w:t>attorney’s</w:t>
      </w:r>
      <w:r>
        <w:rPr/>
        <w:t> fees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costs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non-prevailing</w:t>
      </w:r>
      <w:r>
        <w:rPr>
          <w:spacing w:val="-4"/>
        </w:rPr>
        <w:t> </w:t>
      </w:r>
      <w:r>
        <w:rPr/>
        <w:t>party.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39" w:val="left" w:leader="none"/>
        </w:tabs>
        <w:spacing w:line="240" w:lineRule="auto"/>
        <w:ind w:left="120" w:right="0"/>
        <w:jc w:val="left"/>
      </w:pPr>
      <w:r>
        <w:rPr/>
        <w:t>16.0</w:t>
        <w:tab/>
      </w:r>
      <w:r>
        <w:rPr>
          <w:u w:val="single" w:color="000000"/>
        </w:rPr>
        <w:t>Waiver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20" w:right="744"/>
        <w:jc w:val="left"/>
      </w:pPr>
      <w:r>
        <w:rPr/>
        <w:t>A</w:t>
      </w:r>
      <w:r>
        <w:rPr>
          <w:spacing w:val="-3"/>
        </w:rPr>
        <w:t> </w:t>
      </w:r>
      <w:r>
        <w:rPr/>
        <w:t>waiver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either</w:t>
      </w:r>
      <w:r>
        <w:rPr>
          <w:spacing w:val="-2"/>
        </w:rPr>
        <w:t> </w:t>
      </w:r>
      <w:r>
        <w:rPr/>
        <w:t>party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instance,</w:t>
      </w:r>
      <w:r>
        <w:rPr/>
        <w:t> shall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deemed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construed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waiver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any</w:t>
      </w:r>
      <w:r>
        <w:rPr/>
        <w:t> subsequent</w:t>
      </w:r>
      <w:r>
        <w:rPr>
          <w:spacing w:val="-4"/>
        </w:rPr>
        <w:t> </w:t>
      </w:r>
      <w:r>
        <w:rPr/>
        <w:t>breach</w:t>
      </w:r>
      <w:r>
        <w:rPr>
          <w:spacing w:val="-3"/>
        </w:rPr>
        <w:t> </w:t>
      </w:r>
      <w:r>
        <w:rPr/>
        <w:t>thereof.</w:t>
      </w:r>
      <w:r>
        <w:rPr>
          <w:spacing w:val="54"/>
        </w:rPr>
        <w:t> </w:t>
      </w:r>
      <w:r>
        <w:rPr/>
        <w:t>All</w:t>
      </w:r>
      <w:r>
        <w:rPr>
          <w:spacing w:val="-3"/>
        </w:rPr>
        <w:t> </w:t>
      </w:r>
      <w:r>
        <w:rPr/>
        <w:t>waivers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signed</w:t>
      </w:r>
      <w:r>
        <w:rPr>
          <w:spacing w:val="-4"/>
        </w:rPr>
        <w:t> </w:t>
      </w:r>
      <w:r>
        <w:rPr/>
        <w:t>writing.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839" w:val="left" w:leader="none"/>
        </w:tabs>
        <w:spacing w:line="240" w:lineRule="auto"/>
        <w:ind w:left="120" w:right="0"/>
        <w:jc w:val="left"/>
      </w:pPr>
      <w:r>
        <w:rPr/>
        <w:t>17.0</w:t>
        <w:tab/>
      </w:r>
      <w:r>
        <w:rPr>
          <w:u w:val="single" w:color="000000"/>
        </w:rPr>
        <w:t>Background</w:t>
      </w:r>
      <w:r>
        <w:rPr>
          <w:spacing w:val="-10"/>
          <w:u w:val="single" w:color="000000"/>
        </w:rPr>
        <w:t> </w:t>
      </w:r>
      <w:r>
        <w:rPr>
          <w:u w:val="single" w:color="000000"/>
        </w:rPr>
        <w:t>Check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2" w:lineRule="auto" w:before="69"/>
        <w:ind w:left="120" w:right="744"/>
        <w:jc w:val="left"/>
      </w:pP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hereby</w:t>
      </w:r>
      <w:r>
        <w:rPr>
          <w:spacing w:val="-4"/>
        </w:rPr>
        <w:t> </w:t>
      </w:r>
      <w:r>
        <w:rPr/>
        <w:t>agree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signing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Disclosing</w:t>
      </w:r>
      <w:r>
        <w:rPr>
          <w:spacing w:val="-4"/>
        </w:rPr>
        <w:t> </w:t>
      </w:r>
      <w:r>
        <w:rPr/>
        <w:t>Party</w:t>
      </w:r>
      <w:r>
        <w:rPr/>
        <w:t> may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criminal</w:t>
      </w:r>
      <w:r>
        <w:rPr>
          <w:spacing w:val="-4"/>
        </w:rPr>
        <w:t> </w:t>
      </w:r>
      <w:r>
        <w:rPr/>
        <w:t>background</w:t>
      </w:r>
      <w:r>
        <w:rPr>
          <w:spacing w:val="-5"/>
        </w:rPr>
        <w:t> </w:t>
      </w:r>
      <w:r>
        <w:rPr/>
        <w:t>check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Receiving</w:t>
      </w:r>
      <w:r>
        <w:rPr>
          <w:spacing w:val="-4"/>
        </w:rPr>
        <w:t> </w:t>
      </w:r>
      <w:r>
        <w:rPr/>
        <w:t>Party.</w:t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839" w:val="left" w:leader="none"/>
        </w:tabs>
        <w:spacing w:line="240" w:lineRule="auto"/>
        <w:ind w:left="120" w:right="0"/>
        <w:jc w:val="left"/>
      </w:pPr>
      <w:r>
        <w:rPr/>
        <w:t>18.0</w:t>
        <w:tab/>
      </w:r>
      <w:r>
        <w:rPr>
          <w:u w:val="single" w:color="000000"/>
        </w:rPr>
        <w:t>Entire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Agreement</w:t>
      </w:r>
      <w:r>
        <w:rPr/>
        <w:t>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69"/>
        <w:ind w:left="120" w:right="900"/>
        <w:jc w:val="both"/>
      </w:pPr>
      <w:r>
        <w:rPr/>
        <w:t>This</w:t>
      </w:r>
      <w:r>
        <w:rPr>
          <w:spacing w:val="-6"/>
        </w:rPr>
        <w:t> </w:t>
      </w:r>
      <w:r>
        <w:rPr/>
        <w:t>instrument</w:t>
      </w:r>
      <w:r>
        <w:rPr>
          <w:spacing w:val="-5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5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respect</w:t>
      </w:r>
      <w:r>
        <w:rPr>
          <w:w w:val="99"/>
        </w:rPr>
        <w:t> </w:t>
      </w:r>
      <w:r>
        <w:rPr/>
        <w:t>to</w:t>
      </w:r>
      <w:r>
        <w:rPr>
          <w:spacing w:val="-5"/>
        </w:rPr>
        <w:t> </w:t>
      </w:r>
      <w:r>
        <w:rPr/>
        <w:t>its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/>
        <w:t>matter,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supersedes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prior</w:t>
      </w:r>
      <w:r>
        <w:rPr>
          <w:spacing w:val="-5"/>
        </w:rPr>
        <w:t> </w:t>
      </w:r>
      <w:r>
        <w:rPr/>
        <w:t>negotiations,</w:t>
      </w:r>
      <w:r>
        <w:rPr>
          <w:spacing w:val="-4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agreements,</w:t>
      </w:r>
      <w:r>
        <w:rPr/>
        <w:t> whether</w:t>
      </w:r>
      <w:r>
        <w:rPr>
          <w:spacing w:val="-5"/>
        </w:rPr>
        <w:t> </w:t>
      </w:r>
      <w:r>
        <w:rPr/>
        <w:t>written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oral.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</w:r>
      <w:r>
        <w:rPr>
          <w:u w:val="single" w:color="000000"/>
        </w:rPr>
        <w:t>Authorized</w:t>
      </w:r>
      <w:r>
        <w:rPr>
          <w:spacing w:val="-16"/>
          <w:u w:val="single" w:color="000000"/>
        </w:rPr>
        <w:t> </w:t>
      </w:r>
      <w:r>
        <w:rPr>
          <w:u w:val="single" w:color="000000"/>
        </w:rPr>
        <w:t>Signatures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tabs>
          <w:tab w:pos="5159" w:val="left" w:leader="none"/>
        </w:tabs>
        <w:spacing w:line="240" w:lineRule="auto"/>
        <w:ind w:left="120" w:right="0"/>
        <w:jc w:val="left"/>
        <w:rPr>
          <w:b w:val="0"/>
          <w:bCs w:val="0"/>
        </w:rPr>
      </w:pPr>
      <w:r>
        <w:rPr/>
        <w:t>Disclosing</w:t>
      </w:r>
      <w:r>
        <w:rPr>
          <w:spacing w:val="-7"/>
        </w:rPr>
        <w:t> </w:t>
      </w:r>
      <w:r>
        <w:rPr/>
        <w:t>Party</w:t>
        <w:tab/>
        <w:t>Receiving</w:t>
      </w:r>
      <w:r>
        <w:rPr>
          <w:spacing w:val="-10"/>
        </w:rPr>
        <w:t> </w:t>
      </w:r>
      <w:r>
        <w:rPr/>
        <w:t>Party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footerReference w:type="default" r:id="rId6"/>
          <w:pgSz w:w="12240" w:h="15840"/>
          <w:pgMar w:footer="2009" w:header="0" w:top="1380" w:bottom="2200" w:left="1680" w:right="980"/>
          <w:pgNumType w:start="5"/>
        </w:sectPr>
      </w:pPr>
    </w:p>
    <w:p>
      <w:pPr>
        <w:pStyle w:val="BodyText"/>
        <w:tabs>
          <w:tab w:pos="3100" w:val="left" w:leader="none"/>
        </w:tabs>
        <w:spacing w:line="240" w:lineRule="auto" w:before="69"/>
        <w:ind w:left="120" w:right="0"/>
        <w:jc w:val="left"/>
      </w:pPr>
      <w:r>
        <w:rPr/>
        <w:t>By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3340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By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200" w:left="1680" w:right="980"/>
          <w:cols w:num="2" w:equalWidth="0">
            <w:col w:w="3101" w:space="1939"/>
            <w:col w:w="4540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5155" w:val="left" w:leader="none"/>
        </w:tabs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50.5pt;height:.5pt;mso-position-horizontal-relative:char;mso-position-vertical-relative:line" coordorigin="0,0" coordsize="3010,10">
            <v:group style="position:absolute;left:5;top:5;width:3000;height:2" coordorigin="5,5" coordsize="3000,2">
              <v:shape style="position:absolute;left:5;top:5;width:3000;height:2" coordorigin="5,5" coordsize="3000,0" path="m5,5l300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2.5pt;height:.5pt;mso-position-horizontal-relative:char;mso-position-vertical-relative:line" coordorigin="0,0" coordsize="3250,10">
            <v:group style="position:absolute;left:5;top:5;width:3240;height:2" coordorigin="5,5" coordsize="3240,2">
              <v:shape style="position:absolute;left:5;top:5;width:3240;height:2" coordorigin="5,5" coordsize="3240,0" path="m5,5l3245,5e" filled="false" stroked="true" strokeweight=".48pt" strokecolor="#00000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159" w:val="left" w:leader="none"/>
        </w:tabs>
        <w:spacing w:line="254" w:lineRule="exact"/>
        <w:ind w:left="120" w:right="0"/>
        <w:jc w:val="left"/>
      </w:pPr>
      <w:r>
        <w:rPr/>
        <w:t>Printed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Title</w:t>
        <w:tab/>
        <w:t>Printed</w:t>
      </w:r>
      <w:r>
        <w:rPr>
          <w:spacing w:val="-9"/>
        </w:rPr>
        <w:t> </w:t>
      </w:r>
      <w:r>
        <w:rPr/>
        <w:t>Name</w:t>
      </w:r>
      <w:r>
        <w:rPr/>
      </w:r>
    </w:p>
    <w:p>
      <w:pPr>
        <w:pStyle w:val="BodyText"/>
        <w:tabs>
          <w:tab w:pos="8373" w:val="left" w:leader="none"/>
        </w:tabs>
        <w:spacing w:line="240" w:lineRule="auto" w:before="2"/>
        <w:ind w:left="5160" w:right="0"/>
        <w:jc w:val="left"/>
      </w:pPr>
      <w:r>
        <w:rPr/>
        <w:t>SS#: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1"/>
          <w:szCs w:val="21"/>
        </w:rPr>
        <w:sectPr>
          <w:type w:val="continuous"/>
          <w:pgSz w:w="12240" w:h="15840"/>
          <w:pgMar w:top="1500" w:bottom="2200" w:left="1680" w:right="980"/>
        </w:sectPr>
      </w:pPr>
    </w:p>
    <w:p>
      <w:pPr>
        <w:pStyle w:val="BodyText"/>
        <w:tabs>
          <w:tab w:pos="2379" w:val="left" w:leader="none"/>
        </w:tabs>
        <w:spacing w:line="240" w:lineRule="auto" w:before="69"/>
        <w:ind w:left="120" w:right="0"/>
        <w:jc w:val="left"/>
      </w:pPr>
      <w:r>
        <w:rPr/>
        <w:t>Date: 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tabs>
          <w:tab w:pos="2619" w:val="left" w:leader="none"/>
        </w:tabs>
        <w:spacing w:line="240" w:lineRule="auto" w:before="69"/>
        <w:ind w:left="120" w:right="0"/>
        <w:jc w:val="left"/>
      </w:pPr>
      <w:r>
        <w:rPr/>
        <w:br w:type="column"/>
      </w:r>
      <w:r>
        <w:rPr/>
        <w:t>Date:</w:t>
      </w:r>
      <w:r>
        <w:rPr/>
        <w:t> </w:t>
      </w:r>
      <w:r>
        <w:rPr>
          <w:u w:val="single" w:color="000000"/>
        </w:rPr>
        <w:t> </w:t>
        <w:tab/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500" w:bottom="2200" w:left="1680" w:right="980"/>
          <w:cols w:num="2" w:equalWidth="0">
            <w:col w:w="2380" w:space="2660"/>
            <w:col w:w="4540"/>
          </w:cols>
        </w:sectPr>
      </w:pPr>
    </w:p>
    <w:p>
      <w:pPr>
        <w:pStyle w:val="Heading1"/>
        <w:spacing w:line="240" w:lineRule="auto" w:before="56"/>
        <w:ind w:right="717"/>
        <w:jc w:val="center"/>
        <w:rPr>
          <w:b w:val="0"/>
          <w:bCs w:val="0"/>
        </w:rPr>
      </w:pPr>
      <w:r>
        <w:rPr/>
      </w:r>
      <w:r>
        <w:rPr>
          <w:u w:val="single" w:color="000000"/>
        </w:rPr>
        <w:t>EXHIBIT</w:t>
      </w:r>
      <w:r>
        <w:rPr>
          <w:spacing w:val="-4"/>
          <w:u w:val="single" w:color="000000"/>
        </w:rPr>
        <w:t> </w:t>
      </w:r>
      <w:r>
        <w:rPr>
          <w:u w:val="single" w:color="000000"/>
        </w:rPr>
        <w:t>A</w:t>
      </w:r>
      <w:r>
        <w:rPr/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252" w:lineRule="auto" w:before="77"/>
        <w:ind w:left="100" w:right="866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02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Confidential</w:t>
      </w:r>
      <w:r>
        <w:rPr>
          <w:rFonts w:ascii="Times New Roman" w:hAnsi="Times New Roman" w:cs="Times New Roman" w:eastAsia="Times New Roman"/>
          <w:spacing w:val="18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and/or</w:t>
      </w:r>
      <w:r>
        <w:rPr>
          <w:rFonts w:ascii="Times New Roman" w:hAnsi="Times New Roman" w:cs="Times New Roman" w:eastAsia="Times New Roman"/>
          <w:spacing w:val="19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Proprietary</w:t>
      </w:r>
      <w:r>
        <w:rPr>
          <w:rFonts w:ascii="Times New Roman" w:hAnsi="Times New Roman" w:cs="Times New Roman" w:eastAsia="Times New Roman"/>
          <w:spacing w:val="19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Information</w:t>
      </w:r>
      <w:r>
        <w:rPr>
          <w:rFonts w:ascii="Times New Roman" w:hAnsi="Times New Roman" w:cs="Times New Roman" w:eastAsia="Times New Roman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as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used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this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Agreement,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shall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mean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whole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pacing w:val="46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part,</w:t>
      </w:r>
      <w:r>
        <w:rPr>
          <w:rFonts w:ascii="Times New Roman" w:hAnsi="Times New Roman" w:cs="Times New Roman" w:eastAsia="Times New Roman"/>
          <w:spacing w:val="4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information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concerning</w:t>
      </w:r>
      <w:r>
        <w:rPr>
          <w:rFonts w:ascii="Times New Roman" w:hAnsi="Times New Roman" w:cs="Times New Roman" w:eastAsia="Times New Roman"/>
          <w:spacing w:val="5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Company’s</w:t>
      </w:r>
      <w:r>
        <w:rPr>
          <w:rFonts w:ascii="Times New Roman" w:hAnsi="Times New Roman" w:cs="Times New Roman" w:eastAsia="Times New Roman"/>
          <w:spacing w:val="5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1"/>
          <w:sz w:val="21"/>
          <w:szCs w:val="21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51" w:lineRule="auto" w:before="0"/>
        <w:ind w:left="100" w:right="117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______________________________________________________________________________</w:t>
      </w:r>
      <w:r>
        <w:rPr>
          <w:rFonts w:ascii="Times New Roman"/>
          <w:spacing w:val="153"/>
          <w:w w:val="102"/>
          <w:sz w:val="21"/>
        </w:rPr>
        <w:t> </w:t>
      </w:r>
      <w:r>
        <w:rPr>
          <w:rFonts w:ascii="Times New Roman"/>
          <w:sz w:val="21"/>
        </w:rPr>
        <w:t>(collectively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referred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herein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as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"Confidential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Proprietary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Information"). </w:t>
      </w:r>
      <w:r>
        <w:rPr>
          <w:rFonts w:ascii="Times New Roman"/>
          <w:spacing w:val="42"/>
          <w:sz w:val="21"/>
        </w:rPr>
        <w:t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44"/>
          <w:w w:val="102"/>
          <w:sz w:val="21"/>
        </w:rPr>
        <w:t> </w:t>
      </w:r>
      <w:r>
        <w:rPr>
          <w:rFonts w:ascii="Times New Roman"/>
          <w:sz w:val="21"/>
        </w:rPr>
        <w:t>Confidential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Proprietary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Information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has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been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compiled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by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Company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great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expense</w:t>
      </w:r>
      <w:r>
        <w:rPr>
          <w:rFonts w:ascii="Times New Roman"/>
          <w:w w:val="102"/>
          <w:sz w:val="21"/>
        </w:rPr>
        <w:t> </w:t>
      </w:r>
      <w:r>
        <w:rPr>
          <w:rFonts w:ascii="Times New Roman"/>
          <w:spacing w:val="42"/>
          <w:w w:val="102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over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great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amount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time. </w:t>
      </w:r>
      <w:r>
        <w:rPr>
          <w:rFonts w:ascii="Times New Roman"/>
          <w:spacing w:val="28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Confidential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Proprietary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Information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is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sole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46"/>
          <w:w w:val="102"/>
          <w:sz w:val="21"/>
        </w:rPr>
        <w:t> </w:t>
      </w:r>
      <w:r>
        <w:rPr>
          <w:rFonts w:ascii="Times New Roman"/>
          <w:sz w:val="21"/>
        </w:rPr>
        <w:t>exclusive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property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Company.</w:t>
      </w:r>
      <w:r>
        <w:rPr>
          <w:rFonts w:ascii="Times New Roman"/>
          <w:sz w:val="21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51" w:lineRule="auto" w:before="0"/>
        <w:ind w:left="100" w:right="1173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  <w:t>Additionally,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all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records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accounts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DISCLOSING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PARTY’s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students,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any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nature,</w:t>
      </w:r>
      <w:r>
        <w:rPr>
          <w:rFonts w:ascii="Times New Roman" w:hAnsi="Times New Roman" w:cs="Times New Roman" w:eastAsia="Times New Roman"/>
          <w:spacing w:val="91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whether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existing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time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this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Agreement,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procured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through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efforts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44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learned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from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any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other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source,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whether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prepared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pacing w:val="32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otherwise,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shall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be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exclusive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property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DISCLOSING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PARTY,</w:t>
      </w:r>
      <w:r>
        <w:rPr>
          <w:rFonts w:ascii="Times New Roman" w:hAnsi="Times New Roman" w:cs="Times New Roman" w:eastAsia="Times New Roman"/>
          <w:spacing w:val="48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except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any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records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relating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legal</w:t>
      </w:r>
      <w:r>
        <w:rPr>
          <w:rFonts w:ascii="Times New Roman" w:hAnsi="Times New Roman" w:cs="Times New Roman" w:eastAsia="Times New Roman"/>
          <w:spacing w:val="17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business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conducted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between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104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students,</w:t>
      </w:r>
      <w:r>
        <w:rPr>
          <w:rFonts w:ascii="Times New Roman" w:hAnsi="Times New Roman" w:cs="Times New Roman" w:eastAsia="Times New Roman"/>
          <w:spacing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as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otherwise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prohibited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pacing w:val="1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law.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51" w:lineRule="auto" w:before="0"/>
        <w:ind w:left="100" w:right="866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w w:val="102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Trade</w:t>
      </w:r>
      <w:r>
        <w:rPr>
          <w:rFonts w:ascii="Times New Roman" w:hAnsi="Times New Roman" w:cs="Times New Roman" w:eastAsia="Times New Roman"/>
          <w:spacing w:val="20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 w:color="000000"/>
        </w:rPr>
        <w:t>Secrets. </w:t>
      </w:r>
      <w:r>
        <w:rPr>
          <w:rFonts w:ascii="Times New Roman" w:hAnsi="Times New Roman" w:cs="Times New Roman" w:eastAsia="Times New Roman"/>
          <w:spacing w:val="41"/>
          <w:sz w:val="21"/>
          <w:szCs w:val="21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41"/>
          <w:sz w:val="21"/>
          <w:szCs w:val="21"/>
        </w:rPr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agrees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that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names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addresses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DISCLOSING</w:t>
      </w:r>
      <w:r>
        <w:rPr>
          <w:rFonts w:ascii="Times New Roman" w:hAnsi="Times New Roman" w:cs="Times New Roman" w:eastAsia="Times New Roman"/>
          <w:spacing w:val="42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PARTY’s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customers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constitutes</w:t>
      </w:r>
      <w:r>
        <w:rPr>
          <w:rFonts w:ascii="Times New Roman" w:hAnsi="Times New Roman" w:cs="Times New Roman" w:eastAsia="Times New Roman"/>
          <w:spacing w:val="18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trade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secrets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DISCLOSING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that</w:t>
      </w:r>
      <w:r>
        <w:rPr>
          <w:rFonts w:ascii="Times New Roman" w:hAnsi="Times New Roman" w:cs="Times New Roman" w:eastAsia="Times New Roman"/>
          <w:spacing w:val="19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sale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70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unauthorized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use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or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disclosure</w:t>
      </w:r>
      <w:r>
        <w:rPr>
          <w:rFonts w:ascii="Times New Roman" w:hAnsi="Times New Roman" w:cs="Times New Roman" w:eastAsia="Times New Roman"/>
          <w:spacing w:val="2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any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DISCLOSING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PARTY’s</w:t>
      </w:r>
      <w:r>
        <w:rPr>
          <w:rFonts w:ascii="Times New Roman" w:hAnsi="Times New Roman" w:cs="Times New Roman" w:eastAsia="Times New Roman"/>
          <w:spacing w:val="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trade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secrets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obtained</w:t>
      </w:r>
      <w:r>
        <w:rPr>
          <w:rFonts w:ascii="Times New Roman" w:hAnsi="Times New Roman" w:cs="Times New Roman" w:eastAsia="Times New Roman"/>
          <w:spacing w:val="21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pacing w:val="48"/>
          <w:w w:val="102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RECEIVING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pacing w:val="2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during</w:t>
      </w:r>
      <w:r>
        <w:rPr>
          <w:rFonts w:ascii="Times New Roman" w:hAnsi="Times New Roman" w:cs="Times New Roman" w:eastAsia="Times New Roman"/>
          <w:spacing w:val="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term</w:t>
      </w:r>
      <w:r>
        <w:rPr>
          <w:rFonts w:ascii="Times New Roman" w:hAnsi="Times New Roman" w:cs="Times New Roman" w:eastAsia="Times New Roman"/>
          <w:spacing w:val="26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this</w:t>
      </w:r>
      <w:r>
        <w:rPr>
          <w:rFonts w:ascii="Times New Roman" w:hAnsi="Times New Roman" w:cs="Times New Roman" w:eastAsia="Times New Roman"/>
          <w:spacing w:val="24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Agreement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constitutes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unfair</w:t>
      </w:r>
      <w:r>
        <w:rPr>
          <w:rFonts w:ascii="Times New Roman" w:hAnsi="Times New Roman" w:cs="Times New Roman" w:eastAsia="Times New Roman"/>
          <w:spacing w:val="23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</w:rPr>
        <w:t>competition.</w:t>
      </w:r>
      <w:r>
        <w:rPr>
          <w:rFonts w:ascii="Times New Roman" w:hAnsi="Times New Roman" w:cs="Times New Roman" w:eastAsia="Times New Roman"/>
          <w:sz w:val="21"/>
          <w:szCs w:val="21"/>
        </w:rPr>
      </w:r>
    </w:p>
    <w:p>
      <w:pPr>
        <w:spacing w:line="251" w:lineRule="auto" w:before="0"/>
        <w:ind w:left="100" w:right="935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sz w:val="21"/>
        </w:rPr>
        <w:t>RECEIVING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PARTY</w:t>
      </w:r>
      <w:r>
        <w:rPr>
          <w:rFonts w:ascii="Times New Roman"/>
          <w:spacing w:val="22"/>
          <w:sz w:val="21"/>
        </w:rPr>
        <w:t> </w:t>
      </w:r>
      <w:r>
        <w:rPr>
          <w:rFonts w:ascii="Times New Roman"/>
          <w:sz w:val="21"/>
        </w:rPr>
        <w:t>agrees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and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promises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not</w:t>
      </w:r>
      <w:r>
        <w:rPr>
          <w:rFonts w:ascii="Times New Roman"/>
          <w:spacing w:val="19"/>
          <w:sz w:val="21"/>
        </w:rPr>
        <w:t> </w:t>
      </w:r>
      <w:r>
        <w:rPr>
          <w:rFonts w:ascii="Times New Roman"/>
          <w:sz w:val="21"/>
        </w:rPr>
        <w:t>to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engage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21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unfair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competition</w:t>
      </w:r>
      <w:r>
        <w:rPr>
          <w:rFonts w:ascii="Times New Roman"/>
          <w:spacing w:val="20"/>
          <w:sz w:val="21"/>
        </w:rPr>
        <w:t> </w:t>
      </w:r>
      <w:r>
        <w:rPr>
          <w:rFonts w:ascii="Times New Roman"/>
          <w:sz w:val="21"/>
        </w:rPr>
        <w:t>with</w:t>
      </w:r>
      <w:r>
        <w:rPr>
          <w:rFonts w:ascii="Times New Roman"/>
          <w:spacing w:val="42"/>
          <w:w w:val="102"/>
          <w:sz w:val="21"/>
        </w:rPr>
        <w:t> </w:t>
      </w:r>
      <w:r>
        <w:rPr>
          <w:rFonts w:ascii="Times New Roman"/>
          <w:sz w:val="21"/>
        </w:rPr>
        <w:t>DISCLOSING</w:t>
      </w:r>
      <w:r>
        <w:rPr>
          <w:rFonts w:ascii="Times New Roman"/>
          <w:spacing w:val="25"/>
          <w:sz w:val="21"/>
        </w:rPr>
        <w:t> </w:t>
      </w:r>
      <w:r>
        <w:rPr>
          <w:rFonts w:ascii="Times New Roman"/>
          <w:sz w:val="21"/>
        </w:rPr>
        <w:t>PARTY. </w:t>
      </w:r>
      <w:r>
        <w:rPr>
          <w:rFonts w:ascii="Times New Roman"/>
          <w:spacing w:val="47"/>
          <w:sz w:val="21"/>
        </w:rPr>
        <w:t> </w:t>
      </w:r>
      <w:r>
        <w:rPr>
          <w:rFonts w:ascii="Times New Roman"/>
          <w:sz w:val="21"/>
        </w:rPr>
        <w:t>RECEIVING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PARTY</w:t>
      </w:r>
      <w:r>
        <w:rPr>
          <w:rFonts w:ascii="Times New Roman"/>
          <w:spacing w:val="26"/>
          <w:sz w:val="21"/>
        </w:rPr>
        <w:t> </w:t>
      </w:r>
      <w:r>
        <w:rPr>
          <w:rFonts w:ascii="Times New Roman"/>
          <w:sz w:val="21"/>
        </w:rPr>
        <w:t>shall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not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misuse,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misappropriate,</w:t>
      </w:r>
      <w:r>
        <w:rPr>
          <w:rFonts w:ascii="Times New Roman"/>
          <w:spacing w:val="23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disclose</w:t>
      </w:r>
      <w:r>
        <w:rPr>
          <w:rFonts w:ascii="Times New Roman"/>
          <w:spacing w:val="24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54"/>
          <w:w w:val="102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trade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secrets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described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herein,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directly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indirectly,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use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them</w:t>
      </w:r>
      <w:r>
        <w:rPr>
          <w:rFonts w:ascii="Times New Roman"/>
          <w:spacing w:val="16"/>
          <w:sz w:val="21"/>
        </w:rPr>
        <w:t> </w:t>
      </w:r>
      <w:r>
        <w:rPr>
          <w:rFonts w:ascii="Times New Roman"/>
          <w:sz w:val="21"/>
        </w:rPr>
        <w:t>in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way,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either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during</w:t>
      </w:r>
      <w:r>
        <w:rPr>
          <w:rFonts w:ascii="Times New Roman"/>
          <w:spacing w:val="98"/>
          <w:w w:val="102"/>
          <w:sz w:val="21"/>
        </w:rPr>
        <w:t> </w:t>
      </w:r>
      <w:r>
        <w:rPr>
          <w:rFonts w:ascii="Times New Roman"/>
          <w:sz w:val="21"/>
        </w:rPr>
        <w:t>the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term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of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this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Agreement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or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at</w:t>
      </w:r>
      <w:r>
        <w:rPr>
          <w:rFonts w:ascii="Times New Roman"/>
          <w:spacing w:val="13"/>
          <w:sz w:val="21"/>
        </w:rPr>
        <w:t> </w:t>
      </w:r>
      <w:r>
        <w:rPr>
          <w:rFonts w:ascii="Times New Roman"/>
          <w:sz w:val="21"/>
        </w:rPr>
        <w:t>any</w:t>
      </w:r>
      <w:r>
        <w:rPr>
          <w:rFonts w:ascii="Times New Roman"/>
          <w:spacing w:val="15"/>
          <w:sz w:val="21"/>
        </w:rPr>
        <w:t> </w:t>
      </w:r>
      <w:r>
        <w:rPr>
          <w:rFonts w:ascii="Times New Roman"/>
          <w:sz w:val="21"/>
        </w:rPr>
        <w:t>time</w:t>
      </w:r>
      <w:r>
        <w:rPr>
          <w:rFonts w:ascii="Times New Roman"/>
          <w:spacing w:val="14"/>
          <w:sz w:val="21"/>
        </w:rPr>
        <w:t> </w:t>
      </w:r>
      <w:r>
        <w:rPr>
          <w:rFonts w:ascii="Times New Roman"/>
          <w:sz w:val="21"/>
        </w:rPr>
        <w:t>thereafter.</w:t>
      </w:r>
      <w:r>
        <w:rPr>
          <w:rFonts w:ascii="Times New Roman"/>
          <w:sz w:val="21"/>
        </w:rPr>
      </w:r>
    </w:p>
    <w:sectPr>
      <w:pgSz w:w="12240" w:h="15840"/>
      <w:pgMar w:header="0" w:footer="2009" w:top="1380" w:bottom="2200" w:left="170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8.023407pt;margin-top:680.5495pt;width:115.95pt;height:25.3pt;mso-position-horizontal-relative:page;mso-position-vertical-relative:page;z-index:-6352" type="#_x0000_t202" filled="false" stroked="false">
          <v:textbox inset="0,0,0,0">
            <w:txbxContent>
              <w:p>
                <w:pPr>
                  <w:spacing w:line="248" w:lineRule="auto" w:before="0"/>
                  <w:ind w:left="591" w:right="18" w:hanging="572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i/>
                    <w:sz w:val="21"/>
                  </w:rPr>
                  <w:t>Nondisclosure </w:t>
                </w:r>
                <w:r>
                  <w:rPr>
                    <w:rFonts w:ascii="Times New Roman"/>
                    <w:i/>
                    <w:spacing w:val="15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Agreement</w:t>
                </w:r>
                <w:r>
                  <w:rPr>
                    <w:rFonts w:ascii="Times New Roman"/>
                    <w:i/>
                    <w:spacing w:val="28"/>
                    <w:w w:val="102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Page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-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i/>
                    <w:spacing w:val="10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of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6</w:t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5.546814pt;margin-top:718.469482pt;width:113.5pt;height:12.8pt;mso-position-horizontal-relative:page;mso-position-vertical-relative:page;z-index:-6328" type="#_x0000_t202" filled="false" stroked="false">
          <v:textbox inset="0,0,0,0">
            <w:txbxContent>
              <w:p>
                <w:pPr>
                  <w:tabs>
                    <w:tab w:pos="2248" w:val="left" w:leader="none"/>
                  </w:tabs>
                  <w:spacing w:line="23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</w:rPr>
                  <w:t>Recipient</w:t>
                </w:r>
                <w:r>
                  <w:rPr>
                    <w:rFonts w:ascii="Times New Roman"/>
                    <w:spacing w:val="47"/>
                    <w:sz w:val="21"/>
                  </w:rPr>
                  <w:t> </w:t>
                </w:r>
                <w:r>
                  <w:rPr>
                    <w:rFonts w:ascii="Times New Roman"/>
                    <w:sz w:val="21"/>
                  </w:rPr>
                  <w:t>Initials</w:t>
                </w:r>
                <w:r>
                  <w:rPr>
                    <w:rFonts w:ascii="Times New Roman"/>
                    <w:w w:val="102"/>
                    <w:sz w:val="21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1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4.923798pt;margin-top:743.669495pt;width:114.1pt;height:12.8pt;mso-position-horizontal-relative:page;mso-position-vertical-relative:page;z-index:-6304" type="#_x0000_t202" filled="false" stroked="false">
          <v:textbox inset="0,0,0,0">
            <w:txbxContent>
              <w:p>
                <w:pPr>
                  <w:tabs>
                    <w:tab w:pos="2261" w:val="left" w:leader="none"/>
                  </w:tabs>
                  <w:spacing w:line="23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</w:rPr>
                  <w:t>Company</w:t>
                </w:r>
                <w:r>
                  <w:rPr>
                    <w:rFonts w:ascii="Times New Roman"/>
                    <w:spacing w:val="47"/>
                    <w:sz w:val="21"/>
                  </w:rPr>
                  <w:t> </w:t>
                </w:r>
                <w:r>
                  <w:rPr>
                    <w:rFonts w:ascii="Times New Roman"/>
                    <w:sz w:val="21"/>
                  </w:rPr>
                  <w:t>Initials</w:t>
                </w:r>
                <w:r>
                  <w:rPr>
                    <w:rFonts w:ascii="Times New Roman"/>
                    <w:w w:val="102"/>
                    <w:sz w:val="21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1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48.023407pt;margin-top:680.5495pt;width:115.95pt;height:25.3pt;mso-position-horizontal-relative:page;mso-position-vertical-relative:page;z-index:-6280" type="#_x0000_t202" filled="false" stroked="false">
          <v:textbox inset="0,0,0,0">
            <w:txbxContent>
              <w:p>
                <w:pPr>
                  <w:spacing w:line="248" w:lineRule="auto" w:before="0"/>
                  <w:ind w:left="591" w:right="18" w:hanging="572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i/>
                    <w:sz w:val="21"/>
                  </w:rPr>
                  <w:t>Nondisclosure </w:t>
                </w:r>
                <w:r>
                  <w:rPr>
                    <w:rFonts w:ascii="Times New Roman"/>
                    <w:i/>
                    <w:spacing w:val="15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Agreement</w:t>
                </w:r>
                <w:r>
                  <w:rPr>
                    <w:rFonts w:ascii="Times New Roman"/>
                    <w:i/>
                    <w:spacing w:val="28"/>
                    <w:w w:val="102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Page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-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sz w:val="21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i/>
                    <w:spacing w:val="10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of</w:t>
                </w:r>
                <w:r>
                  <w:rPr>
                    <w:rFonts w:ascii="Times New Roman"/>
                    <w:i/>
                    <w:spacing w:val="9"/>
                    <w:sz w:val="21"/>
                  </w:rPr>
                  <w:t> </w:t>
                </w:r>
                <w:r>
                  <w:rPr>
                    <w:rFonts w:ascii="Times New Roman"/>
                    <w:i/>
                    <w:sz w:val="21"/>
                  </w:rPr>
                  <w:t>6</w:t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5.546814pt;margin-top:718.469482pt;width:113.5pt;height:12.8pt;mso-position-horizontal-relative:page;mso-position-vertical-relative:page;z-index:-6256" type="#_x0000_t202" filled="false" stroked="false">
          <v:textbox inset="0,0,0,0">
            <w:txbxContent>
              <w:p>
                <w:pPr>
                  <w:tabs>
                    <w:tab w:pos="2248" w:val="left" w:leader="none"/>
                  </w:tabs>
                  <w:spacing w:line="23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</w:rPr>
                  <w:t>Recipient</w:t>
                </w:r>
                <w:r>
                  <w:rPr>
                    <w:rFonts w:ascii="Times New Roman"/>
                    <w:spacing w:val="47"/>
                    <w:sz w:val="21"/>
                  </w:rPr>
                  <w:t> </w:t>
                </w:r>
                <w:r>
                  <w:rPr>
                    <w:rFonts w:ascii="Times New Roman"/>
                    <w:sz w:val="21"/>
                  </w:rPr>
                  <w:t>Initials</w:t>
                </w:r>
                <w:r>
                  <w:rPr>
                    <w:rFonts w:ascii="Times New Roman"/>
                    <w:w w:val="102"/>
                    <w:sz w:val="21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1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44.923798pt;margin-top:743.669495pt;width:114.1pt;height:12.8pt;mso-position-horizontal-relative:page;mso-position-vertical-relative:page;z-index:-6232" type="#_x0000_t202" filled="false" stroked="false">
          <v:textbox inset="0,0,0,0">
            <w:txbxContent>
              <w:p>
                <w:pPr>
                  <w:tabs>
                    <w:tab w:pos="2261" w:val="left" w:leader="none"/>
                  </w:tabs>
                  <w:spacing w:line="239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1"/>
                    <w:szCs w:val="21"/>
                  </w:rPr>
                </w:pPr>
                <w:r>
                  <w:rPr>
                    <w:rFonts w:ascii="Times New Roman"/>
                    <w:sz w:val="21"/>
                  </w:rPr>
                  <w:t>Company</w:t>
                </w:r>
                <w:r>
                  <w:rPr>
                    <w:rFonts w:ascii="Times New Roman"/>
                    <w:spacing w:val="47"/>
                    <w:sz w:val="21"/>
                  </w:rPr>
                  <w:t> </w:t>
                </w:r>
                <w:r>
                  <w:rPr>
                    <w:rFonts w:ascii="Times New Roman"/>
                    <w:sz w:val="21"/>
                  </w:rPr>
                  <w:t>Initials</w:t>
                </w:r>
                <w:r>
                  <w:rPr>
                    <w:rFonts w:ascii="Times New Roman"/>
                    <w:w w:val="102"/>
                    <w:sz w:val="21"/>
                    <w:u w:val="single" w:color="000000"/>
                  </w:rPr>
                  <w:t> </w:t>
                </w:r>
                <w:r>
                  <w:rPr>
                    <w:rFonts w:ascii="Times New Roman"/>
                    <w:sz w:val="21"/>
                    <w:u w:val="single" w:color="000000"/>
                  </w:rPr>
                  <w:tab/>
                </w:r>
                <w:r>
                  <w:rPr>
                    <w:rFonts w:ascii="Times New Roman"/>
                    <w:sz w:val="21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5"/>
      <w:numFmt w:val="decimal"/>
      <w:lvlText w:val="%1"/>
      <w:lvlJc w:val="left"/>
      <w:pPr>
        <w:ind w:left="154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2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540" w:hanging="7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40" w:hanging="720"/>
        <w:jc w:val="left"/>
      </w:pPr>
      <w:rPr>
        <w:rFonts w:hint="default" w:ascii="Times New Roman" w:hAnsi="Times New Roman" w:eastAsia="Times New Roman"/>
        <w:i/>
        <w:sz w:val="24"/>
        <w:szCs w:val="24"/>
      </w:rPr>
    </w:lvl>
    <w:lvl w:ilvl="2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9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2022-08-30T11:59:39Z</dcterms:created>
  <dcterms:modified xsi:type="dcterms:W3CDTF">2022-08-30T11:59:39Z</dcterms:modified>
</cp:coreProperties>
</file>