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6B5" w:rsidRDefault="008C29FE">
      <w:hyperlink r:id="rId7" w:history="1">
        <w:r w:rsidR="00C626B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5pt;height:702pt">
              <v:imagedata r:id="rId8" o:title="Need-Help AD"/>
            </v:shape>
          </w:pict>
        </w:r>
      </w:hyperlink>
    </w:p>
    <w:p w:rsidR="00C626B5" w:rsidRDefault="00C626B5"/>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3528"/>
      </w:tblGrid>
      <w:tr w:rsidR="0099670A">
        <w:tblPrEx>
          <w:tblCellMar>
            <w:top w:w="0" w:type="dxa"/>
            <w:bottom w:w="0" w:type="dxa"/>
          </w:tblCellMar>
        </w:tblPrEx>
        <w:trPr>
          <w:trHeight w:val="350"/>
        </w:trPr>
        <w:tc>
          <w:tcPr>
            <w:tcW w:w="3528" w:type="dxa"/>
            <w:vAlign w:val="center"/>
          </w:tcPr>
          <w:p w:rsidR="0099670A" w:rsidRDefault="0099670A">
            <w:pPr>
              <w:tabs>
                <w:tab w:val="left" w:pos="720"/>
                <w:tab w:val="left" w:pos="3240"/>
              </w:tabs>
            </w:pPr>
            <w:r>
              <w:t xml:space="preserve">Date: </w:t>
            </w:r>
            <w:r>
              <w:rPr>
                <w:u w:val="single"/>
              </w:rPr>
              <w:fldChar w:fldCharType="begin">
                <w:ffData>
                  <w:name w:val="Text1"/>
                  <w:enabled/>
                  <w:calcOnExit w:val="0"/>
                  <w:textInput/>
                </w:ffData>
              </w:fldChar>
            </w:r>
            <w:bookmarkStart w:id="0" w:name="Text1"/>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0"/>
            <w:r>
              <w:rPr>
                <w:u w:val="single"/>
              </w:rPr>
              <w:tab/>
            </w:r>
          </w:p>
        </w:tc>
      </w:tr>
      <w:tr w:rsidR="0099670A">
        <w:tblPrEx>
          <w:tblCellMar>
            <w:top w:w="0" w:type="dxa"/>
            <w:bottom w:w="0" w:type="dxa"/>
          </w:tblCellMar>
        </w:tblPrEx>
        <w:trPr>
          <w:trHeight w:val="360"/>
        </w:trPr>
        <w:tc>
          <w:tcPr>
            <w:tcW w:w="3528" w:type="dxa"/>
            <w:vAlign w:val="center"/>
          </w:tcPr>
          <w:p w:rsidR="0099670A" w:rsidRDefault="0099670A">
            <w:pPr>
              <w:tabs>
                <w:tab w:val="left" w:pos="540"/>
                <w:tab w:val="left" w:pos="3240"/>
              </w:tabs>
            </w:pPr>
            <w:r>
              <w:t xml:space="preserve">Amt: </w:t>
            </w:r>
            <w:r>
              <w:rPr>
                <w:u w:val="single"/>
              </w:rPr>
              <w:fldChar w:fldCharType="begin">
                <w:ffData>
                  <w:name w:val="Text2"/>
                  <w:enabled/>
                  <w:calcOnExit w:val="0"/>
                  <w:textInput/>
                </w:ffData>
              </w:fldChar>
            </w:r>
            <w:bookmarkStart w:id="1" w:name="Text2"/>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
            <w:r>
              <w:rPr>
                <w:u w:val="single"/>
              </w:rPr>
              <w:tab/>
            </w:r>
          </w:p>
        </w:tc>
      </w:tr>
      <w:tr w:rsidR="0099670A">
        <w:tblPrEx>
          <w:tblCellMar>
            <w:top w:w="0" w:type="dxa"/>
            <w:bottom w:w="0" w:type="dxa"/>
          </w:tblCellMar>
        </w:tblPrEx>
        <w:trPr>
          <w:trHeight w:val="360"/>
        </w:trPr>
        <w:tc>
          <w:tcPr>
            <w:tcW w:w="3528" w:type="dxa"/>
            <w:vAlign w:val="center"/>
          </w:tcPr>
          <w:p w:rsidR="0099670A" w:rsidRDefault="0099670A">
            <w:pPr>
              <w:tabs>
                <w:tab w:val="left" w:pos="540"/>
                <w:tab w:val="left" w:pos="3240"/>
              </w:tabs>
            </w:pPr>
            <w:r>
              <w:t xml:space="preserve">Ck.#: </w:t>
            </w:r>
            <w:r>
              <w:rPr>
                <w:u w:val="single"/>
              </w:rPr>
              <w:fldChar w:fldCharType="begin">
                <w:ffData>
                  <w:name w:val="Text3"/>
                  <w:enabled/>
                  <w:calcOnExit w:val="0"/>
                  <w:textInput/>
                </w:ffData>
              </w:fldChar>
            </w:r>
            <w:bookmarkStart w:id="2" w:name="Text3"/>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
            <w:r>
              <w:rPr>
                <w:u w:val="single"/>
              </w:rPr>
              <w:tab/>
            </w:r>
          </w:p>
        </w:tc>
      </w:tr>
      <w:tr w:rsidR="0099670A">
        <w:tblPrEx>
          <w:tblCellMar>
            <w:top w:w="0" w:type="dxa"/>
            <w:bottom w:w="0" w:type="dxa"/>
          </w:tblCellMar>
        </w:tblPrEx>
        <w:trPr>
          <w:trHeight w:val="531"/>
        </w:trPr>
        <w:tc>
          <w:tcPr>
            <w:tcW w:w="3528" w:type="dxa"/>
            <w:vAlign w:val="bottom"/>
          </w:tcPr>
          <w:p w:rsidR="0099670A" w:rsidRDefault="0099670A">
            <w:pPr>
              <w:pStyle w:val="Header"/>
              <w:tabs>
                <w:tab w:val="clear" w:pos="4320"/>
                <w:tab w:val="clear" w:pos="8640"/>
                <w:tab w:val="left" w:pos="720"/>
                <w:tab w:val="left" w:pos="3240"/>
              </w:tabs>
              <w:ind w:right="72"/>
            </w:pPr>
            <w:r>
              <w:t xml:space="preserve">Name: </w:t>
            </w:r>
            <w:r>
              <w:rPr>
                <w:u w:val="single"/>
              </w:rPr>
              <w:fldChar w:fldCharType="begin">
                <w:ffData>
                  <w:name w:val="Text4"/>
                  <w:enabled/>
                  <w:calcOnExit w:val="0"/>
                  <w:textInput/>
                </w:ffData>
              </w:fldChar>
            </w:r>
            <w:bookmarkStart w:id="3" w:name="Text4"/>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3"/>
            <w:r>
              <w:rPr>
                <w:u w:val="single"/>
              </w:rPr>
              <w:tab/>
            </w:r>
          </w:p>
        </w:tc>
      </w:tr>
      <w:tr w:rsidR="0099670A">
        <w:tblPrEx>
          <w:tblCellMar>
            <w:top w:w="0" w:type="dxa"/>
            <w:bottom w:w="0" w:type="dxa"/>
          </w:tblCellMar>
        </w:tblPrEx>
        <w:trPr>
          <w:trHeight w:val="729"/>
        </w:trPr>
        <w:tc>
          <w:tcPr>
            <w:tcW w:w="3528" w:type="dxa"/>
          </w:tcPr>
          <w:p w:rsidR="0099670A" w:rsidRDefault="0099670A">
            <w:pPr>
              <w:rPr>
                <w:sz w:val="8"/>
              </w:rPr>
            </w:pPr>
          </w:p>
          <w:p w:rsidR="0099670A" w:rsidRDefault="0099670A">
            <w:pPr>
              <w:rPr>
                <w:sz w:val="8"/>
              </w:rPr>
            </w:pPr>
          </w:p>
          <w:p w:rsidR="0099670A" w:rsidRDefault="0099670A">
            <w:pPr>
              <w:rPr>
                <w:sz w:val="8"/>
              </w:rPr>
            </w:pPr>
          </w:p>
          <w:p w:rsidR="0099670A" w:rsidRDefault="0099670A">
            <w:pPr>
              <w:tabs>
                <w:tab w:val="left" w:pos="0"/>
                <w:tab w:val="left" w:pos="3240"/>
              </w:tabs>
              <w:rPr>
                <w:u w:val="single"/>
              </w:rPr>
            </w:pPr>
            <w:r>
              <w:rPr>
                <w:u w:val="single"/>
              </w:rPr>
              <w:fldChar w:fldCharType="begin">
                <w:ffData>
                  <w:name w:val="Text5"/>
                  <w:enabled/>
                  <w:calcOnExit w:val="0"/>
                  <w:textInput/>
                </w:ffData>
              </w:fldChar>
            </w:r>
            <w:bookmarkStart w:id="4" w:name="Text5"/>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4"/>
            <w:r>
              <w:rPr>
                <w:u w:val="single"/>
              </w:rPr>
              <w:tab/>
            </w:r>
          </w:p>
        </w:tc>
      </w:tr>
    </w:tbl>
    <w:p w:rsidR="0099670A" w:rsidRDefault="0099670A"/>
    <w:p w:rsidR="0099670A" w:rsidRDefault="0099670A">
      <w:pPr>
        <w:tabs>
          <w:tab w:val="left" w:pos="3420"/>
          <w:tab w:val="left" w:pos="8820"/>
        </w:tabs>
      </w:pPr>
      <w:r>
        <w:t xml:space="preserve">Corporation email/website address: </w:t>
      </w:r>
      <w:r>
        <w:rPr>
          <w:u w:val="single"/>
        </w:rPr>
        <w:fldChar w:fldCharType="begin">
          <w:ffData>
            <w:name w:val="Text6"/>
            <w:enabled/>
            <w:calcOnExit w:val="0"/>
            <w:textInput/>
          </w:ffData>
        </w:fldChar>
      </w:r>
      <w:bookmarkStart w:id="5" w:name="Text6"/>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5"/>
      <w:r>
        <w:rPr>
          <w:u w:val="single"/>
        </w:rPr>
        <w:tab/>
      </w:r>
    </w:p>
    <w:p w:rsidR="0099670A" w:rsidRDefault="0099670A">
      <w:pPr>
        <w:autoSpaceDE w:val="0"/>
        <w:autoSpaceDN w:val="0"/>
        <w:adjustRightInd w:val="0"/>
        <w:jc w:val="center"/>
        <w:rPr>
          <w:rFonts w:ascii="Arial" w:hAnsi="Arial" w:cs="Arial"/>
          <w:b/>
          <w:bCs/>
          <w:sz w:val="20"/>
          <w:szCs w:val="22"/>
        </w:rPr>
      </w:pPr>
    </w:p>
    <w:p w:rsidR="0099670A" w:rsidRDefault="0099670A">
      <w:pPr>
        <w:autoSpaceDE w:val="0"/>
        <w:autoSpaceDN w:val="0"/>
        <w:adjustRightInd w:val="0"/>
        <w:jc w:val="center"/>
        <w:rPr>
          <w:rFonts w:ascii="Arial" w:hAnsi="Arial" w:cs="Arial"/>
          <w:b/>
          <w:bCs/>
          <w:sz w:val="22"/>
          <w:szCs w:val="22"/>
        </w:rPr>
      </w:pPr>
      <w:r>
        <w:rPr>
          <w:rFonts w:ascii="Arial" w:hAnsi="Arial" w:cs="Arial"/>
          <w:b/>
          <w:bCs/>
          <w:sz w:val="22"/>
          <w:szCs w:val="22"/>
        </w:rPr>
        <w:t>ARTICLES OF ORGANIZATION</w:t>
      </w:r>
    </w:p>
    <w:p w:rsidR="0099670A" w:rsidRDefault="0099670A">
      <w:pPr>
        <w:jc w:val="center"/>
        <w:rPr>
          <w:rFonts w:ascii="Arial" w:hAnsi="Arial" w:cs="Arial"/>
          <w:sz w:val="22"/>
          <w:szCs w:val="22"/>
        </w:rPr>
      </w:pPr>
      <w:r>
        <w:rPr>
          <w:rFonts w:ascii="Arial" w:hAnsi="Arial" w:cs="Arial"/>
          <w:sz w:val="22"/>
          <w:szCs w:val="22"/>
        </w:rPr>
        <w:t>(Domestic Limited Liability Company)</w:t>
      </w:r>
    </w:p>
    <w:p w:rsidR="0099670A" w:rsidRDefault="0099670A">
      <w:pPr>
        <w:jc w:val="center"/>
        <w:rPr>
          <w:rFonts w:ascii="Arial" w:hAnsi="Arial" w:cs="Arial"/>
          <w:sz w:val="20"/>
          <w:szCs w:val="22"/>
        </w:rPr>
      </w:pPr>
    </w:p>
    <w:p w:rsidR="0099670A" w:rsidRDefault="0099670A">
      <w:pPr>
        <w:pStyle w:val="BodyText"/>
      </w:pPr>
      <w:r>
        <w:t>The undersigned person(s) acting as organizers of a limited liability company under the Alaska Limited Liability Act</w:t>
      </w:r>
    </w:p>
    <w:p w:rsidR="0099670A" w:rsidRDefault="0099670A">
      <w:pPr>
        <w:pStyle w:val="BodyText"/>
      </w:pPr>
      <w:r>
        <w:t>(AS 10.50) hereby adopt the following Articles of Organization:</w:t>
      </w:r>
    </w:p>
    <w:p w:rsidR="0099670A" w:rsidRDefault="0099670A">
      <w:pPr>
        <w:pStyle w:val="BodyText"/>
        <w:rPr>
          <w:sz w:val="20"/>
        </w:rPr>
      </w:pPr>
    </w:p>
    <w:p w:rsidR="0099670A" w:rsidRDefault="0099670A">
      <w:pPr>
        <w:pStyle w:val="BodyText"/>
        <w:rPr>
          <w:b/>
          <w:bCs/>
        </w:rPr>
      </w:pPr>
      <w:r>
        <w:rPr>
          <w:b/>
          <w:bCs/>
        </w:rPr>
        <w:t>ARTICLE I</w:t>
      </w:r>
    </w:p>
    <w:p w:rsidR="0099670A" w:rsidRDefault="0099670A">
      <w:pPr>
        <w:pStyle w:val="BodyText"/>
        <w:rPr>
          <w:b/>
          <w:bCs/>
          <w:sz w:val="20"/>
        </w:rPr>
      </w:pPr>
    </w:p>
    <w:p w:rsidR="0099670A" w:rsidRDefault="0099670A">
      <w:pPr>
        <w:pStyle w:val="BodyText"/>
        <w:tabs>
          <w:tab w:val="left" w:pos="5220"/>
          <w:tab w:val="left" w:pos="11160"/>
        </w:tabs>
      </w:pPr>
      <w:r>
        <w:t xml:space="preserve">The name of the Limited Liability Company (LLC) is:    </w:t>
      </w:r>
      <w:r>
        <w:rPr>
          <w:u w:val="single"/>
        </w:rPr>
        <w:fldChar w:fldCharType="begin">
          <w:ffData>
            <w:name w:val="Text7"/>
            <w:enabled/>
            <w:calcOnExit w:val="0"/>
            <w:textInput/>
          </w:ffData>
        </w:fldChar>
      </w:r>
      <w:bookmarkStart w:id="6" w:name="Text7"/>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6"/>
      <w:r>
        <w:rPr>
          <w:u w:val="single"/>
        </w:rPr>
        <w:tab/>
      </w:r>
    </w:p>
    <w:p w:rsidR="0099670A" w:rsidRDefault="0099670A">
      <w:pPr>
        <w:pStyle w:val="BodyText"/>
        <w:rPr>
          <w:sz w:val="8"/>
        </w:rPr>
      </w:pPr>
    </w:p>
    <w:p w:rsidR="0099670A" w:rsidRDefault="0099670A">
      <w:pPr>
        <w:pStyle w:val="BodyText"/>
        <w:tabs>
          <w:tab w:val="left" w:pos="0"/>
          <w:tab w:val="left" w:pos="11160"/>
        </w:tabs>
        <w:rPr>
          <w:u w:val="single"/>
        </w:rPr>
      </w:pPr>
      <w:r>
        <w:rPr>
          <w:u w:val="single"/>
        </w:rPr>
        <w:fldChar w:fldCharType="begin">
          <w:ffData>
            <w:name w:val="Text8"/>
            <w:enabled/>
            <w:calcOnExit w:val="0"/>
            <w:textInput/>
          </w:ffData>
        </w:fldChar>
      </w:r>
      <w:bookmarkStart w:id="7" w:name="Text8"/>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7"/>
      <w:r>
        <w:rPr>
          <w:u w:val="single"/>
        </w:rPr>
        <w:tab/>
      </w:r>
    </w:p>
    <w:p w:rsidR="0099670A" w:rsidRDefault="0099670A">
      <w:pPr>
        <w:pStyle w:val="BodyText"/>
        <w:rPr>
          <w:sz w:val="20"/>
        </w:rPr>
      </w:pPr>
    </w:p>
    <w:p w:rsidR="0099670A" w:rsidRDefault="0099670A">
      <w:pPr>
        <w:pStyle w:val="BodyText"/>
        <w:rPr>
          <w:b/>
          <w:bCs/>
        </w:rPr>
      </w:pPr>
      <w:r>
        <w:rPr>
          <w:b/>
          <w:bCs/>
        </w:rPr>
        <w:t>ARTICLE II</w:t>
      </w:r>
    </w:p>
    <w:p w:rsidR="0099670A" w:rsidRDefault="0099670A">
      <w:pPr>
        <w:pStyle w:val="BodyText"/>
        <w:rPr>
          <w:b/>
          <w:bCs/>
          <w:sz w:val="20"/>
        </w:rPr>
      </w:pPr>
    </w:p>
    <w:p w:rsidR="0099670A" w:rsidRDefault="0099670A">
      <w:pPr>
        <w:pStyle w:val="BodyText"/>
        <w:tabs>
          <w:tab w:val="left" w:pos="4500"/>
          <w:tab w:val="left" w:pos="11160"/>
        </w:tabs>
        <w:rPr>
          <w:u w:val="single"/>
        </w:rPr>
      </w:pPr>
      <w:r>
        <w:t xml:space="preserve">The purpose for which the LLC is organized:   </w:t>
      </w:r>
      <w:r>
        <w:rPr>
          <w:u w:val="single"/>
        </w:rPr>
        <w:fldChar w:fldCharType="begin">
          <w:ffData>
            <w:name w:val="Text9"/>
            <w:enabled/>
            <w:calcOnExit w:val="0"/>
            <w:textInput/>
          </w:ffData>
        </w:fldChar>
      </w:r>
      <w:bookmarkStart w:id="8" w:name="Text9"/>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8"/>
      <w:r>
        <w:rPr>
          <w:u w:val="single"/>
        </w:rPr>
        <w:tab/>
      </w:r>
    </w:p>
    <w:p w:rsidR="0099670A" w:rsidRDefault="0099670A">
      <w:pPr>
        <w:pStyle w:val="BodyText"/>
        <w:rPr>
          <w:sz w:val="20"/>
        </w:rPr>
      </w:pPr>
    </w:p>
    <w:p w:rsidR="0099670A" w:rsidRDefault="0099670A">
      <w:pPr>
        <w:pStyle w:val="BodyText"/>
        <w:tabs>
          <w:tab w:val="left" w:pos="0"/>
          <w:tab w:val="left" w:pos="11160"/>
        </w:tabs>
        <w:rPr>
          <w:u w:val="single"/>
        </w:rPr>
      </w:pPr>
      <w:r>
        <w:rPr>
          <w:u w:val="single"/>
        </w:rPr>
        <w:fldChar w:fldCharType="begin">
          <w:ffData>
            <w:name w:val="Text10"/>
            <w:enabled/>
            <w:calcOnExit w:val="0"/>
            <w:textInput/>
          </w:ffData>
        </w:fldChar>
      </w:r>
      <w:bookmarkStart w:id="9" w:name="Text10"/>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9"/>
      <w:r>
        <w:rPr>
          <w:u w:val="single"/>
        </w:rPr>
        <w:tab/>
      </w:r>
    </w:p>
    <w:p w:rsidR="0099670A" w:rsidRDefault="0099670A">
      <w:pPr>
        <w:pStyle w:val="BodyText"/>
        <w:tabs>
          <w:tab w:val="left" w:pos="1800"/>
          <w:tab w:val="left" w:pos="5040"/>
          <w:tab w:val="left" w:pos="8640"/>
        </w:tabs>
        <w:rPr>
          <w:sz w:val="6"/>
        </w:rPr>
      </w:pPr>
    </w:p>
    <w:p w:rsidR="0099670A" w:rsidRDefault="0099670A">
      <w:pPr>
        <w:pStyle w:val="BodyText"/>
        <w:tabs>
          <w:tab w:val="left" w:pos="1800"/>
          <w:tab w:val="left" w:pos="2520"/>
          <w:tab w:val="left" w:pos="4320"/>
          <w:tab w:val="left" w:pos="5040"/>
          <w:tab w:val="left" w:pos="6120"/>
          <w:tab w:val="left" w:pos="8100"/>
          <w:tab w:val="left" w:pos="8640"/>
          <w:tab w:val="left" w:pos="9360"/>
          <w:tab w:val="left" w:pos="11160"/>
        </w:tabs>
      </w:pPr>
      <w:r>
        <w:t xml:space="preserve">S.I.C. Codes: </w:t>
      </w:r>
      <w:r>
        <w:tab/>
        <w:t>Primary</w:t>
      </w:r>
      <w:r>
        <w:rPr>
          <w:u w:val="single"/>
        </w:rPr>
        <w:fldChar w:fldCharType="begin">
          <w:ffData>
            <w:name w:val="Text11"/>
            <w:enabled/>
            <w:calcOnExit w:val="0"/>
            <w:textInput/>
          </w:ffData>
        </w:fldChar>
      </w:r>
      <w:bookmarkStart w:id="10" w:name="Text11"/>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0"/>
      <w:r>
        <w:rPr>
          <w:u w:val="single"/>
        </w:rPr>
        <w:tab/>
      </w:r>
      <w:r>
        <w:tab/>
        <w:t xml:space="preserve">Secondary </w:t>
      </w:r>
      <w:r>
        <w:rPr>
          <w:u w:val="single"/>
        </w:rPr>
        <w:fldChar w:fldCharType="begin">
          <w:ffData>
            <w:name w:val="Text12"/>
            <w:enabled/>
            <w:calcOnExit w:val="0"/>
            <w:textInput/>
          </w:ffData>
        </w:fldChar>
      </w:r>
      <w:bookmarkStart w:id="11" w:name="Text12"/>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1"/>
      <w:r>
        <w:rPr>
          <w:u w:val="single"/>
        </w:rPr>
        <w:tab/>
      </w:r>
      <w:r>
        <w:tab/>
        <w:t xml:space="preserve">Other </w:t>
      </w:r>
      <w:r>
        <w:rPr>
          <w:u w:val="single"/>
        </w:rPr>
        <w:fldChar w:fldCharType="begin">
          <w:ffData>
            <w:name w:val="Text13"/>
            <w:enabled/>
            <w:calcOnExit w:val="0"/>
            <w:textInput/>
          </w:ffData>
        </w:fldChar>
      </w:r>
      <w:bookmarkStart w:id="12" w:name="Text13"/>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2"/>
      <w:r>
        <w:rPr>
          <w:u w:val="single"/>
        </w:rPr>
        <w:tab/>
      </w:r>
    </w:p>
    <w:p w:rsidR="0099670A" w:rsidRDefault="0099670A">
      <w:pPr>
        <w:pStyle w:val="BodyText"/>
        <w:tabs>
          <w:tab w:val="left" w:pos="1800"/>
          <w:tab w:val="left" w:pos="5040"/>
          <w:tab w:val="left" w:pos="8640"/>
        </w:tabs>
        <w:rPr>
          <w:b/>
          <w:bCs/>
          <w:sz w:val="20"/>
        </w:rPr>
      </w:pPr>
    </w:p>
    <w:p w:rsidR="0099670A" w:rsidRDefault="0099670A">
      <w:pPr>
        <w:pStyle w:val="BodyText"/>
        <w:tabs>
          <w:tab w:val="left" w:pos="1800"/>
          <w:tab w:val="left" w:pos="5040"/>
          <w:tab w:val="left" w:pos="8640"/>
        </w:tabs>
        <w:rPr>
          <w:b/>
          <w:bCs/>
          <w:sz w:val="8"/>
        </w:rPr>
      </w:pPr>
    </w:p>
    <w:p w:rsidR="0099670A" w:rsidRDefault="0099670A">
      <w:pPr>
        <w:pStyle w:val="BodyText"/>
        <w:tabs>
          <w:tab w:val="left" w:pos="1800"/>
          <w:tab w:val="left" w:pos="5040"/>
          <w:tab w:val="left" w:pos="8640"/>
        </w:tabs>
        <w:rPr>
          <w:b/>
          <w:bCs/>
        </w:rPr>
      </w:pPr>
      <w:r>
        <w:rPr>
          <w:b/>
          <w:bCs/>
        </w:rPr>
        <w:t>ARTICLE III</w:t>
      </w:r>
    </w:p>
    <w:p w:rsidR="0099670A" w:rsidRDefault="0099670A">
      <w:pPr>
        <w:pStyle w:val="BodyText"/>
        <w:tabs>
          <w:tab w:val="left" w:pos="1800"/>
          <w:tab w:val="left" w:pos="5040"/>
          <w:tab w:val="left" w:pos="8640"/>
        </w:tabs>
        <w:rPr>
          <w:b/>
          <w:bCs/>
          <w:sz w:val="20"/>
        </w:rPr>
      </w:pPr>
    </w:p>
    <w:p w:rsidR="0099670A" w:rsidRDefault="0099670A">
      <w:pPr>
        <w:pStyle w:val="BodyText"/>
        <w:tabs>
          <w:tab w:val="left" w:pos="180"/>
          <w:tab w:val="left" w:pos="4500"/>
          <w:tab w:val="left" w:pos="11160"/>
        </w:tabs>
        <w:rPr>
          <w:u w:val="single"/>
        </w:rPr>
      </w:pPr>
      <w:r>
        <w:tab/>
        <w:t xml:space="preserve">1.  The name of the LLC’s registered agent: </w:t>
      </w:r>
      <w:r>
        <w:rPr>
          <w:u w:val="single"/>
        </w:rPr>
        <w:fldChar w:fldCharType="begin">
          <w:ffData>
            <w:name w:val="Text14"/>
            <w:enabled/>
            <w:calcOnExit w:val="0"/>
            <w:textInput/>
          </w:ffData>
        </w:fldChar>
      </w:r>
      <w:bookmarkStart w:id="13" w:name="Text14"/>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3"/>
      <w:r>
        <w:rPr>
          <w:u w:val="single"/>
        </w:rPr>
        <w:tab/>
      </w:r>
    </w:p>
    <w:p w:rsidR="0099670A" w:rsidRDefault="0099670A">
      <w:pPr>
        <w:pStyle w:val="BodyText"/>
        <w:tabs>
          <w:tab w:val="left" w:pos="180"/>
        </w:tabs>
        <w:rPr>
          <w:sz w:val="16"/>
        </w:rPr>
      </w:pPr>
    </w:p>
    <w:p w:rsidR="0099670A" w:rsidRDefault="0099670A">
      <w:pPr>
        <w:pStyle w:val="BodyText"/>
        <w:tabs>
          <w:tab w:val="left" w:pos="461"/>
          <w:tab w:val="left" w:pos="11160"/>
        </w:tabs>
        <w:rPr>
          <w:u w:val="single"/>
        </w:rPr>
      </w:pPr>
      <w:r>
        <w:tab/>
      </w:r>
      <w:r>
        <w:rPr>
          <w:u w:val="single"/>
        </w:rPr>
        <w:fldChar w:fldCharType="begin">
          <w:ffData>
            <w:name w:val="Text15"/>
            <w:enabled/>
            <w:calcOnExit w:val="0"/>
            <w:textInput/>
          </w:ffData>
        </w:fldChar>
      </w:r>
      <w:bookmarkStart w:id="14" w:name="Text15"/>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4"/>
      <w:r>
        <w:rPr>
          <w:u w:val="single"/>
        </w:rPr>
        <w:tab/>
      </w:r>
    </w:p>
    <w:p w:rsidR="0099670A" w:rsidRDefault="0099670A">
      <w:pPr>
        <w:pStyle w:val="BodyText"/>
        <w:tabs>
          <w:tab w:val="left" w:pos="461"/>
        </w:tabs>
        <w:rPr>
          <w:sz w:val="20"/>
        </w:rPr>
      </w:pPr>
    </w:p>
    <w:p w:rsidR="0099670A" w:rsidRDefault="0099670A">
      <w:pPr>
        <w:tabs>
          <w:tab w:val="left" w:pos="180"/>
        </w:tabs>
        <w:autoSpaceDE w:val="0"/>
        <w:autoSpaceDN w:val="0"/>
        <w:adjustRightInd w:val="0"/>
        <w:rPr>
          <w:rFonts w:ascii="Arial" w:hAnsi="Arial" w:cs="Arial"/>
          <w:sz w:val="22"/>
          <w:szCs w:val="22"/>
        </w:rPr>
      </w:pPr>
      <w:r>
        <w:rPr>
          <w:rFonts w:ascii="Arial" w:hAnsi="Arial" w:cs="Arial"/>
          <w:sz w:val="22"/>
          <w:szCs w:val="22"/>
        </w:rPr>
        <w:tab/>
        <w:t>2.  The mailing address of the LLC’s registered agent (if the mailing address is a P.O. Box, include a physical</w:t>
      </w:r>
    </w:p>
    <w:p w:rsidR="0099670A" w:rsidRDefault="0099670A">
      <w:pPr>
        <w:pStyle w:val="BodyText"/>
        <w:tabs>
          <w:tab w:val="left" w:pos="540"/>
        </w:tabs>
      </w:pPr>
      <w:r>
        <w:tab/>
        <w:t>address):</w:t>
      </w:r>
    </w:p>
    <w:p w:rsidR="0099670A" w:rsidRDefault="0099670A">
      <w:pPr>
        <w:pStyle w:val="BodyText"/>
        <w:tabs>
          <w:tab w:val="left" w:pos="540"/>
        </w:tabs>
        <w:rPr>
          <w:sz w:val="14"/>
        </w:rPr>
      </w:pPr>
    </w:p>
    <w:p w:rsidR="0099670A" w:rsidRDefault="0099670A">
      <w:pPr>
        <w:pStyle w:val="BodyText"/>
        <w:tabs>
          <w:tab w:val="left" w:pos="540"/>
          <w:tab w:val="left" w:pos="11160"/>
        </w:tabs>
        <w:rPr>
          <w:u w:val="single"/>
        </w:rPr>
      </w:pPr>
      <w:r>
        <w:tab/>
      </w:r>
      <w:r>
        <w:rPr>
          <w:u w:val="single"/>
        </w:rPr>
        <w:fldChar w:fldCharType="begin">
          <w:ffData>
            <w:name w:val="Text16"/>
            <w:enabled/>
            <w:calcOnExit w:val="0"/>
            <w:textInput/>
          </w:ffData>
        </w:fldChar>
      </w:r>
      <w:bookmarkStart w:id="15" w:name="Text16"/>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5"/>
      <w:r>
        <w:rPr>
          <w:u w:val="single"/>
        </w:rPr>
        <w:tab/>
      </w:r>
    </w:p>
    <w:p w:rsidR="0099670A" w:rsidRDefault="0099670A">
      <w:pPr>
        <w:pStyle w:val="BodyText"/>
        <w:tabs>
          <w:tab w:val="left" w:pos="540"/>
        </w:tabs>
        <w:rPr>
          <w:sz w:val="10"/>
        </w:rPr>
      </w:pPr>
      <w:r>
        <w:tab/>
      </w:r>
    </w:p>
    <w:p w:rsidR="0099670A" w:rsidRDefault="0099670A">
      <w:pPr>
        <w:pStyle w:val="BodyText"/>
        <w:tabs>
          <w:tab w:val="left" w:pos="540"/>
          <w:tab w:val="left" w:pos="11160"/>
        </w:tabs>
        <w:rPr>
          <w:u w:val="single"/>
        </w:rPr>
      </w:pPr>
      <w:r>
        <w:tab/>
      </w:r>
      <w:r>
        <w:rPr>
          <w:u w:val="single"/>
        </w:rPr>
        <w:fldChar w:fldCharType="begin">
          <w:ffData>
            <w:name w:val="Text17"/>
            <w:enabled/>
            <w:calcOnExit w:val="0"/>
            <w:textInput/>
          </w:ffData>
        </w:fldChar>
      </w:r>
      <w:bookmarkStart w:id="16" w:name="Text17"/>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6"/>
      <w:r>
        <w:rPr>
          <w:u w:val="single"/>
        </w:rPr>
        <w:tab/>
      </w:r>
    </w:p>
    <w:p w:rsidR="0099670A" w:rsidRDefault="0099670A">
      <w:pPr>
        <w:pStyle w:val="BodyText"/>
        <w:tabs>
          <w:tab w:val="left" w:pos="540"/>
        </w:tabs>
        <w:rPr>
          <w:b/>
          <w:bCs/>
          <w:sz w:val="20"/>
        </w:rPr>
      </w:pPr>
    </w:p>
    <w:p w:rsidR="0099670A" w:rsidRDefault="0099670A">
      <w:pPr>
        <w:pStyle w:val="BodyText"/>
        <w:tabs>
          <w:tab w:val="left" w:pos="540"/>
        </w:tabs>
        <w:rPr>
          <w:b/>
          <w:bCs/>
        </w:rPr>
      </w:pPr>
      <w:r>
        <w:rPr>
          <w:b/>
          <w:bCs/>
        </w:rPr>
        <w:t>ARTICLE IV</w:t>
      </w:r>
    </w:p>
    <w:p w:rsidR="0099670A" w:rsidRDefault="0099670A">
      <w:pPr>
        <w:pStyle w:val="BodyText"/>
        <w:tabs>
          <w:tab w:val="left" w:pos="540"/>
        </w:tabs>
        <w:rPr>
          <w:b/>
          <w:bCs/>
          <w:sz w:val="20"/>
        </w:rPr>
      </w:pPr>
    </w:p>
    <w:p w:rsidR="0099670A" w:rsidRDefault="0099670A">
      <w:pPr>
        <w:pStyle w:val="BodyText"/>
        <w:tabs>
          <w:tab w:val="left" w:pos="540"/>
          <w:tab w:val="left" w:pos="7920"/>
          <w:tab w:val="left" w:pos="11160"/>
        </w:tabs>
      </w:pPr>
      <w:r>
        <w:t xml:space="preserve">If applicable, the latest date or event which will cause the LLC to cease to exist:    </w:t>
      </w:r>
      <w:r>
        <w:rPr>
          <w:u w:val="single"/>
        </w:rPr>
        <w:fldChar w:fldCharType="begin">
          <w:ffData>
            <w:name w:val="Text18"/>
            <w:enabled/>
            <w:calcOnExit w:val="0"/>
            <w:textInput/>
          </w:ffData>
        </w:fldChar>
      </w:r>
      <w:bookmarkStart w:id="17" w:name="Text18"/>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7"/>
      <w:r>
        <w:rPr>
          <w:u w:val="single"/>
        </w:rPr>
        <w:tab/>
      </w:r>
    </w:p>
    <w:p w:rsidR="0099670A" w:rsidRDefault="0099670A">
      <w:pPr>
        <w:pStyle w:val="BodyText"/>
        <w:tabs>
          <w:tab w:val="left" w:pos="540"/>
        </w:tabs>
        <w:rPr>
          <w:sz w:val="20"/>
        </w:rPr>
      </w:pPr>
    </w:p>
    <w:p w:rsidR="0099670A" w:rsidRDefault="0099670A">
      <w:pPr>
        <w:pStyle w:val="BodyText"/>
        <w:tabs>
          <w:tab w:val="left" w:pos="0"/>
          <w:tab w:val="left" w:pos="11160"/>
        </w:tabs>
        <w:rPr>
          <w:u w:val="single"/>
        </w:rPr>
      </w:pPr>
      <w:r>
        <w:rPr>
          <w:u w:val="single"/>
        </w:rPr>
        <w:fldChar w:fldCharType="begin">
          <w:ffData>
            <w:name w:val="Text19"/>
            <w:enabled/>
            <w:calcOnExit w:val="0"/>
            <w:textInput/>
          </w:ffData>
        </w:fldChar>
      </w:r>
      <w:bookmarkStart w:id="18" w:name="Text19"/>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8"/>
      <w:r>
        <w:rPr>
          <w:u w:val="single"/>
        </w:rPr>
        <w:tab/>
      </w:r>
    </w:p>
    <w:p w:rsidR="0099670A" w:rsidRDefault="0099670A">
      <w:pPr>
        <w:pStyle w:val="BodyText"/>
        <w:tabs>
          <w:tab w:val="left" w:pos="540"/>
        </w:tabs>
        <w:rPr>
          <w:sz w:val="12"/>
          <w:u w:val="single"/>
        </w:rPr>
      </w:pPr>
    </w:p>
    <w:p w:rsidR="0099670A" w:rsidRDefault="0099670A">
      <w:pPr>
        <w:pStyle w:val="BodyText"/>
        <w:tabs>
          <w:tab w:val="left" w:pos="0"/>
          <w:tab w:val="left" w:pos="11160"/>
        </w:tabs>
      </w:pPr>
      <w:r>
        <w:rPr>
          <w:u w:val="single"/>
        </w:rPr>
        <w:fldChar w:fldCharType="begin">
          <w:ffData>
            <w:name w:val="Text20"/>
            <w:enabled/>
            <w:calcOnExit w:val="0"/>
            <w:textInput/>
          </w:ffData>
        </w:fldChar>
      </w:r>
      <w:bookmarkStart w:id="19" w:name="Text20"/>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19"/>
      <w:r>
        <w:rPr>
          <w:u w:val="single"/>
        </w:rPr>
        <w:tab/>
      </w:r>
    </w:p>
    <w:p w:rsidR="0099670A" w:rsidRDefault="0099670A">
      <w:pPr>
        <w:pStyle w:val="BodyText"/>
        <w:tabs>
          <w:tab w:val="left" w:pos="540"/>
        </w:tabs>
        <w:rPr>
          <w:sz w:val="14"/>
        </w:rPr>
      </w:pPr>
    </w:p>
    <w:p w:rsidR="0099670A" w:rsidRDefault="0099670A">
      <w:pPr>
        <w:pStyle w:val="BodyText"/>
        <w:tabs>
          <w:tab w:val="left" w:pos="0"/>
          <w:tab w:val="left" w:pos="11160"/>
        </w:tabs>
        <w:rPr>
          <w:u w:val="single"/>
        </w:rPr>
      </w:pPr>
      <w:r>
        <w:rPr>
          <w:u w:val="single"/>
        </w:rPr>
        <w:fldChar w:fldCharType="begin">
          <w:ffData>
            <w:name w:val="Text21"/>
            <w:enabled/>
            <w:calcOnExit w:val="0"/>
            <w:textInput/>
          </w:ffData>
        </w:fldChar>
      </w:r>
      <w:bookmarkStart w:id="20" w:name="Text21"/>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0"/>
      <w:r>
        <w:rPr>
          <w:u w:val="single"/>
        </w:rPr>
        <w:tab/>
      </w:r>
    </w:p>
    <w:p w:rsidR="0099670A" w:rsidRDefault="0099670A">
      <w:pPr>
        <w:pStyle w:val="BodyText"/>
        <w:tabs>
          <w:tab w:val="left" w:pos="0"/>
          <w:tab w:val="left" w:pos="540"/>
          <w:tab w:val="left" w:pos="11160"/>
        </w:tabs>
        <w:rPr>
          <w:sz w:val="14"/>
        </w:rPr>
      </w:pPr>
    </w:p>
    <w:p w:rsidR="0099670A" w:rsidRDefault="0099670A">
      <w:pPr>
        <w:pStyle w:val="BodyText"/>
        <w:tabs>
          <w:tab w:val="left" w:pos="0"/>
          <w:tab w:val="left" w:pos="11160"/>
        </w:tabs>
        <w:rPr>
          <w:u w:val="single"/>
        </w:rPr>
      </w:pPr>
      <w:r>
        <w:rPr>
          <w:u w:val="single"/>
        </w:rPr>
        <w:fldChar w:fldCharType="begin">
          <w:ffData>
            <w:name w:val="Text22"/>
            <w:enabled/>
            <w:calcOnExit w:val="0"/>
            <w:textInput/>
          </w:ffData>
        </w:fldChar>
      </w:r>
      <w:bookmarkStart w:id="21" w:name="Text22"/>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1"/>
      <w:r>
        <w:rPr>
          <w:u w:val="single"/>
        </w:rPr>
        <w:tab/>
      </w:r>
    </w:p>
    <w:p w:rsidR="0099670A" w:rsidRDefault="0099670A">
      <w:pPr>
        <w:pStyle w:val="BodyText"/>
        <w:tabs>
          <w:tab w:val="left" w:pos="540"/>
        </w:tabs>
      </w:pPr>
    </w:p>
    <w:p w:rsidR="0099670A" w:rsidRDefault="0099670A">
      <w:pPr>
        <w:pStyle w:val="BodyText"/>
        <w:tabs>
          <w:tab w:val="left" w:pos="540"/>
        </w:tabs>
        <w:rPr>
          <w:b/>
          <w:bCs/>
        </w:rPr>
        <w:sectPr w:rsidR="0099670A">
          <w:footerReference w:type="default" r:id="rId9"/>
          <w:pgSz w:w="12240" w:h="15840"/>
          <w:pgMar w:top="1080" w:right="432" w:bottom="720" w:left="576" w:header="720" w:footer="432" w:gutter="0"/>
          <w:cols w:space="720"/>
          <w:docGrid w:linePitch="360"/>
        </w:sectPr>
      </w:pPr>
    </w:p>
    <w:p w:rsidR="0099670A" w:rsidRDefault="0099670A">
      <w:pPr>
        <w:pStyle w:val="BodyText"/>
        <w:tabs>
          <w:tab w:val="left" w:pos="540"/>
        </w:tabs>
        <w:rPr>
          <w:b/>
          <w:bCs/>
        </w:rPr>
      </w:pPr>
      <w:r>
        <w:rPr>
          <w:b/>
          <w:bCs/>
        </w:rPr>
        <w:t>ARTICLE V</w:t>
      </w:r>
    </w:p>
    <w:p w:rsidR="0099670A" w:rsidRDefault="0099670A">
      <w:pPr>
        <w:pStyle w:val="BodyText"/>
        <w:tabs>
          <w:tab w:val="left" w:pos="540"/>
        </w:tabs>
        <w:rPr>
          <w:b/>
          <w:bCs/>
        </w:rPr>
      </w:pPr>
    </w:p>
    <w:p w:rsidR="0099670A" w:rsidRDefault="0099670A">
      <w:pPr>
        <w:pStyle w:val="BodyText"/>
        <w:tabs>
          <w:tab w:val="left" w:pos="540"/>
        </w:tabs>
      </w:pPr>
      <w:r>
        <w:t>1.  The affairs of the LLC will be: (check one box)</w:t>
      </w:r>
    </w:p>
    <w:p w:rsidR="0099670A" w:rsidRDefault="0099670A">
      <w:pPr>
        <w:pStyle w:val="BodyText"/>
        <w:tabs>
          <w:tab w:val="left" w:pos="540"/>
        </w:tabs>
      </w:pPr>
    </w:p>
    <w:p w:rsidR="0099670A" w:rsidRDefault="0099670A">
      <w:pPr>
        <w:pStyle w:val="BodyText"/>
        <w:tabs>
          <w:tab w:val="left" w:pos="540"/>
          <w:tab w:val="left" w:pos="3780"/>
        </w:tabs>
      </w:pPr>
      <w:r>
        <w:fldChar w:fldCharType="begin">
          <w:ffData>
            <w:name w:val="Check1"/>
            <w:enabled/>
            <w:calcOnExit w:val="0"/>
            <w:checkBox>
              <w:sizeAuto/>
              <w:default w:val="0"/>
            </w:checkBox>
          </w:ffData>
        </w:fldChar>
      </w:r>
      <w:bookmarkStart w:id="22" w:name="Check1"/>
      <w:r>
        <w:instrText xml:space="preserve"> FORMCHECKBOX </w:instrText>
      </w:r>
      <w:r>
        <w:fldChar w:fldCharType="end"/>
      </w:r>
      <w:bookmarkEnd w:id="22"/>
      <w:r>
        <w:t xml:space="preserve">  Managed by the members</w:t>
      </w:r>
      <w:r>
        <w:tab/>
      </w:r>
      <w:r>
        <w:fldChar w:fldCharType="begin">
          <w:ffData>
            <w:name w:val="Check2"/>
            <w:enabled/>
            <w:calcOnExit w:val="0"/>
            <w:checkBox>
              <w:sizeAuto/>
              <w:default w:val="0"/>
            </w:checkBox>
          </w:ffData>
        </w:fldChar>
      </w:r>
      <w:bookmarkStart w:id="23" w:name="Check2"/>
      <w:r>
        <w:instrText xml:space="preserve"> FORMCHECKBOX </w:instrText>
      </w:r>
      <w:r>
        <w:fldChar w:fldCharType="end"/>
      </w:r>
      <w:bookmarkEnd w:id="23"/>
      <w:r>
        <w:t xml:space="preserve">  Managed by a manager</w:t>
      </w:r>
    </w:p>
    <w:p w:rsidR="0099670A" w:rsidRDefault="0099670A">
      <w:pPr>
        <w:pStyle w:val="BodyText"/>
        <w:tabs>
          <w:tab w:val="left" w:pos="540"/>
          <w:tab w:val="left" w:pos="3780"/>
        </w:tabs>
      </w:pPr>
    </w:p>
    <w:p w:rsidR="0099670A" w:rsidRDefault="0099670A">
      <w:pPr>
        <w:pStyle w:val="BodyText"/>
        <w:tabs>
          <w:tab w:val="left" w:pos="7200"/>
          <w:tab w:val="left" w:pos="11160"/>
        </w:tabs>
      </w:pPr>
      <w:r>
        <w:t xml:space="preserve">2.  If applicable, the name and address of the LLC’s manager (optional):  </w:t>
      </w:r>
      <w:r>
        <w:rPr>
          <w:u w:val="single"/>
        </w:rPr>
        <w:fldChar w:fldCharType="begin">
          <w:ffData>
            <w:name w:val="Text23"/>
            <w:enabled/>
            <w:calcOnExit w:val="0"/>
            <w:textInput/>
          </w:ffData>
        </w:fldChar>
      </w:r>
      <w:bookmarkStart w:id="24" w:name="Text23"/>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4"/>
      <w:r>
        <w:rPr>
          <w:u w:val="single"/>
        </w:rPr>
        <w:tab/>
      </w:r>
    </w:p>
    <w:p w:rsidR="0099670A" w:rsidRDefault="0099670A">
      <w:pPr>
        <w:pStyle w:val="BodyText"/>
        <w:tabs>
          <w:tab w:val="left" w:pos="540"/>
          <w:tab w:val="left" w:pos="3780"/>
        </w:tabs>
      </w:pPr>
    </w:p>
    <w:p w:rsidR="0099670A" w:rsidRDefault="0099670A">
      <w:pPr>
        <w:pStyle w:val="BodyText"/>
        <w:tabs>
          <w:tab w:val="left" w:pos="317"/>
          <w:tab w:val="left" w:pos="11160"/>
        </w:tabs>
        <w:rPr>
          <w:u w:val="single"/>
        </w:rPr>
      </w:pPr>
      <w:r>
        <w:tab/>
      </w:r>
      <w:r>
        <w:rPr>
          <w:u w:val="single"/>
        </w:rPr>
        <w:fldChar w:fldCharType="begin">
          <w:ffData>
            <w:name w:val="Text24"/>
            <w:enabled/>
            <w:calcOnExit w:val="0"/>
            <w:textInput/>
          </w:ffData>
        </w:fldChar>
      </w:r>
      <w:bookmarkStart w:id="25" w:name="Text24"/>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5"/>
      <w:r>
        <w:rPr>
          <w:u w:val="single"/>
        </w:rPr>
        <w:tab/>
      </w:r>
    </w:p>
    <w:p w:rsidR="0099670A" w:rsidRDefault="0099670A">
      <w:pPr>
        <w:pStyle w:val="BodyText"/>
        <w:tabs>
          <w:tab w:val="left" w:pos="317"/>
        </w:tabs>
      </w:pPr>
      <w:r>
        <w:t>3.  If member managed, the names and addresses of the LLC’s members (optional):</w:t>
      </w:r>
    </w:p>
    <w:p w:rsidR="0099670A" w:rsidRDefault="0099670A">
      <w:pPr>
        <w:pStyle w:val="BodyText"/>
        <w:tabs>
          <w:tab w:val="left" w:pos="317"/>
        </w:tabs>
        <w:rPr>
          <w:sz w:val="16"/>
        </w:rPr>
      </w:pPr>
      <w:r>
        <w:tab/>
      </w:r>
    </w:p>
    <w:p w:rsidR="0099670A" w:rsidRDefault="0099670A">
      <w:pPr>
        <w:pStyle w:val="BodyText"/>
        <w:tabs>
          <w:tab w:val="left" w:pos="317"/>
          <w:tab w:val="left" w:pos="11160"/>
        </w:tabs>
        <w:rPr>
          <w:u w:val="single"/>
        </w:rPr>
      </w:pPr>
      <w:r>
        <w:tab/>
      </w:r>
      <w:r>
        <w:rPr>
          <w:u w:val="single"/>
        </w:rPr>
        <w:fldChar w:fldCharType="begin">
          <w:ffData>
            <w:name w:val="Text25"/>
            <w:enabled/>
            <w:calcOnExit w:val="0"/>
            <w:textInput/>
          </w:ffData>
        </w:fldChar>
      </w:r>
      <w:bookmarkStart w:id="26" w:name="Text25"/>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6"/>
      <w:r>
        <w:rPr>
          <w:u w:val="single"/>
        </w:rPr>
        <w:tab/>
      </w:r>
    </w:p>
    <w:p w:rsidR="0099670A" w:rsidRDefault="0099670A">
      <w:pPr>
        <w:pStyle w:val="BodyText"/>
        <w:tabs>
          <w:tab w:val="left" w:pos="317"/>
        </w:tabs>
      </w:pPr>
    </w:p>
    <w:p w:rsidR="0099670A" w:rsidRDefault="0099670A">
      <w:pPr>
        <w:pStyle w:val="BodyText"/>
        <w:tabs>
          <w:tab w:val="left" w:pos="317"/>
          <w:tab w:val="left" w:pos="11160"/>
        </w:tabs>
        <w:rPr>
          <w:u w:val="single"/>
        </w:rPr>
      </w:pPr>
      <w:r>
        <w:tab/>
      </w:r>
      <w:r>
        <w:rPr>
          <w:u w:val="single"/>
        </w:rPr>
        <w:fldChar w:fldCharType="begin">
          <w:ffData>
            <w:name w:val="Text26"/>
            <w:enabled/>
            <w:calcOnExit w:val="0"/>
            <w:textInput/>
          </w:ffData>
        </w:fldChar>
      </w:r>
      <w:bookmarkStart w:id="27" w:name="Text26"/>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7"/>
      <w:r>
        <w:rPr>
          <w:u w:val="single"/>
        </w:rPr>
        <w:tab/>
      </w:r>
    </w:p>
    <w:p w:rsidR="0099670A" w:rsidRDefault="0099670A">
      <w:pPr>
        <w:pStyle w:val="BodyText"/>
        <w:tabs>
          <w:tab w:val="left" w:pos="317"/>
        </w:tabs>
      </w:pPr>
    </w:p>
    <w:p w:rsidR="0099670A" w:rsidRDefault="0099670A">
      <w:pPr>
        <w:pStyle w:val="BodyText"/>
        <w:tabs>
          <w:tab w:val="left" w:pos="317"/>
          <w:tab w:val="left" w:pos="11160"/>
        </w:tabs>
        <w:rPr>
          <w:u w:val="single"/>
        </w:rPr>
      </w:pPr>
      <w:r>
        <w:tab/>
      </w:r>
      <w:r>
        <w:rPr>
          <w:u w:val="single"/>
        </w:rPr>
        <w:fldChar w:fldCharType="begin">
          <w:ffData>
            <w:name w:val="Text27"/>
            <w:enabled/>
            <w:calcOnExit w:val="0"/>
            <w:textInput/>
          </w:ffData>
        </w:fldChar>
      </w:r>
      <w:bookmarkStart w:id="28" w:name="Text27"/>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8"/>
      <w:r>
        <w:rPr>
          <w:u w:val="single"/>
        </w:rPr>
        <w:tab/>
      </w:r>
    </w:p>
    <w:p w:rsidR="0099670A" w:rsidRDefault="0099670A">
      <w:pPr>
        <w:pStyle w:val="BodyText"/>
        <w:tabs>
          <w:tab w:val="left" w:pos="317"/>
        </w:tabs>
      </w:pPr>
      <w:r>
        <w:t>Attach list of additional names if necessary.</w:t>
      </w:r>
    </w:p>
    <w:p w:rsidR="0099670A" w:rsidRDefault="0099670A">
      <w:pPr>
        <w:pStyle w:val="BodyText"/>
        <w:tabs>
          <w:tab w:val="left" w:pos="317"/>
        </w:tabs>
      </w:pPr>
    </w:p>
    <w:p w:rsidR="0099670A" w:rsidRDefault="0099670A">
      <w:pPr>
        <w:pStyle w:val="BodyText"/>
        <w:tabs>
          <w:tab w:val="left" w:pos="317"/>
        </w:tabs>
        <w:rPr>
          <w:b/>
          <w:bCs/>
        </w:rPr>
      </w:pPr>
      <w:r>
        <w:rPr>
          <w:b/>
          <w:bCs/>
        </w:rPr>
        <w:t>ARTICLE VI</w:t>
      </w:r>
    </w:p>
    <w:p w:rsidR="0099670A" w:rsidRDefault="0099670A">
      <w:pPr>
        <w:pStyle w:val="BodyText"/>
        <w:tabs>
          <w:tab w:val="left" w:pos="317"/>
        </w:tabs>
        <w:rPr>
          <w:b/>
          <w:bCs/>
        </w:rPr>
      </w:pPr>
    </w:p>
    <w:p w:rsidR="0099670A" w:rsidRDefault="0099670A">
      <w:pPr>
        <w:pStyle w:val="BodyText"/>
        <w:tabs>
          <w:tab w:val="left" w:pos="317"/>
        </w:tabs>
      </w:pPr>
      <w:r>
        <w:t>If applicable, the terms and conditions restricting a member’s ability to assign their interest in the LLC:</w:t>
      </w:r>
    </w:p>
    <w:p w:rsidR="0099670A" w:rsidRDefault="0099670A">
      <w:pPr>
        <w:pStyle w:val="BodyText"/>
        <w:tabs>
          <w:tab w:val="left" w:pos="317"/>
        </w:tabs>
        <w:rPr>
          <w:u w:val="single"/>
        </w:rPr>
      </w:pPr>
    </w:p>
    <w:p w:rsidR="0099670A" w:rsidRDefault="0099670A">
      <w:pPr>
        <w:pStyle w:val="BodyText"/>
        <w:tabs>
          <w:tab w:val="left" w:pos="0"/>
          <w:tab w:val="left" w:pos="11160"/>
        </w:tabs>
      </w:pPr>
      <w:r>
        <w:rPr>
          <w:u w:val="single"/>
        </w:rPr>
        <w:fldChar w:fldCharType="begin">
          <w:ffData>
            <w:name w:val="Text28"/>
            <w:enabled/>
            <w:calcOnExit w:val="0"/>
            <w:textInput/>
          </w:ffData>
        </w:fldChar>
      </w:r>
      <w:bookmarkStart w:id="29" w:name="Text28"/>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29"/>
      <w:r>
        <w:rPr>
          <w:u w:val="single"/>
        </w:rPr>
        <w:tab/>
      </w:r>
    </w:p>
    <w:p w:rsidR="0099670A" w:rsidRDefault="0099670A">
      <w:pPr>
        <w:pStyle w:val="BodyText"/>
        <w:tabs>
          <w:tab w:val="left" w:pos="0"/>
          <w:tab w:val="left" w:pos="11160"/>
        </w:tabs>
      </w:pPr>
    </w:p>
    <w:p w:rsidR="0099670A" w:rsidRDefault="0099670A">
      <w:pPr>
        <w:pStyle w:val="BodyText"/>
        <w:tabs>
          <w:tab w:val="left" w:pos="0"/>
          <w:tab w:val="left" w:pos="11160"/>
        </w:tabs>
        <w:rPr>
          <w:u w:val="single"/>
        </w:rPr>
      </w:pPr>
      <w:r>
        <w:rPr>
          <w:u w:val="single"/>
        </w:rPr>
        <w:fldChar w:fldCharType="begin">
          <w:ffData>
            <w:name w:val="Text29"/>
            <w:enabled/>
            <w:calcOnExit w:val="0"/>
            <w:textInput/>
          </w:ffData>
        </w:fldChar>
      </w:r>
      <w:bookmarkStart w:id="30" w:name="Text29"/>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30"/>
      <w:r>
        <w:rPr>
          <w:u w:val="single"/>
        </w:rPr>
        <w:tab/>
      </w:r>
    </w:p>
    <w:p w:rsidR="0099670A" w:rsidRDefault="0099670A">
      <w:pPr>
        <w:pStyle w:val="BodyText"/>
        <w:tabs>
          <w:tab w:val="left" w:pos="0"/>
          <w:tab w:val="left" w:pos="11160"/>
        </w:tabs>
      </w:pPr>
    </w:p>
    <w:p w:rsidR="0099670A" w:rsidRDefault="0099670A">
      <w:pPr>
        <w:pStyle w:val="BodyText"/>
        <w:tabs>
          <w:tab w:val="left" w:pos="0"/>
          <w:tab w:val="left" w:pos="11160"/>
        </w:tabs>
        <w:rPr>
          <w:u w:val="single"/>
        </w:rPr>
      </w:pPr>
      <w:r>
        <w:rPr>
          <w:u w:val="single"/>
        </w:rPr>
        <w:fldChar w:fldCharType="begin">
          <w:ffData>
            <w:name w:val="Text29"/>
            <w:enabled/>
            <w:calcOnExit w:val="0"/>
            <w:textInput/>
          </w:ffData>
        </w:fldChar>
      </w:r>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r>
        <w:rPr>
          <w:u w:val="single"/>
        </w:rPr>
        <w:tab/>
      </w:r>
    </w:p>
    <w:p w:rsidR="0099670A" w:rsidRDefault="0099670A">
      <w:pPr>
        <w:pStyle w:val="BodyText"/>
        <w:tabs>
          <w:tab w:val="left" w:pos="0"/>
          <w:tab w:val="left" w:pos="11160"/>
        </w:tabs>
      </w:pPr>
    </w:p>
    <w:p w:rsidR="0099670A" w:rsidRDefault="0099670A">
      <w:pPr>
        <w:pStyle w:val="BodyText"/>
        <w:tabs>
          <w:tab w:val="left" w:pos="0"/>
          <w:tab w:val="left" w:pos="11160"/>
        </w:tabs>
        <w:rPr>
          <w:u w:val="single"/>
        </w:rPr>
      </w:pPr>
      <w:r>
        <w:rPr>
          <w:u w:val="single"/>
        </w:rPr>
        <w:fldChar w:fldCharType="begin">
          <w:ffData>
            <w:name w:val="Text29"/>
            <w:enabled/>
            <w:calcOnExit w:val="0"/>
            <w:textInput/>
          </w:ffData>
        </w:fldChar>
      </w:r>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r>
        <w:rPr>
          <w:u w:val="single"/>
        </w:rPr>
        <w:tab/>
      </w:r>
    </w:p>
    <w:p w:rsidR="0099670A" w:rsidRDefault="0099670A">
      <w:pPr>
        <w:pStyle w:val="BodyText"/>
        <w:tabs>
          <w:tab w:val="left" w:pos="317"/>
        </w:tabs>
      </w:pPr>
    </w:p>
    <w:p w:rsidR="0099670A" w:rsidRDefault="0099670A">
      <w:pPr>
        <w:pStyle w:val="BodyText"/>
        <w:tabs>
          <w:tab w:val="left" w:pos="317"/>
        </w:tabs>
      </w:pPr>
      <w:r>
        <w:t>Attach additional pages if necessary.</w:t>
      </w:r>
    </w:p>
    <w:p w:rsidR="0099670A" w:rsidRDefault="0099670A">
      <w:pPr>
        <w:pStyle w:val="BodyText"/>
        <w:tabs>
          <w:tab w:val="left" w:pos="317"/>
        </w:tabs>
      </w:pPr>
    </w:p>
    <w:p w:rsidR="0099670A" w:rsidRDefault="0099670A">
      <w:pPr>
        <w:autoSpaceDE w:val="0"/>
        <w:autoSpaceDN w:val="0"/>
        <w:adjustRightInd w:val="0"/>
        <w:rPr>
          <w:rFonts w:ascii="Arial" w:hAnsi="Arial" w:cs="Arial"/>
          <w:sz w:val="22"/>
          <w:szCs w:val="22"/>
        </w:rPr>
      </w:pPr>
      <w:r>
        <w:rPr>
          <w:rFonts w:ascii="Arial" w:hAnsi="Arial" w:cs="Arial"/>
          <w:sz w:val="22"/>
          <w:szCs w:val="22"/>
        </w:rPr>
        <w:t>Attach additional pages for including any other optional articles governing the regulation of the internal affairs of the</w:t>
      </w:r>
    </w:p>
    <w:p w:rsidR="0099670A" w:rsidRDefault="0099670A">
      <w:pPr>
        <w:pStyle w:val="BodyText"/>
        <w:tabs>
          <w:tab w:val="left" w:pos="317"/>
        </w:tabs>
      </w:pPr>
      <w:r>
        <w:t>LLC, consistent with this Act and the laws of this state.</w:t>
      </w:r>
    </w:p>
    <w:p w:rsidR="0099670A" w:rsidRDefault="0099670A">
      <w:pPr>
        <w:pStyle w:val="BodyText"/>
        <w:tabs>
          <w:tab w:val="left" w:pos="317"/>
        </w:tabs>
      </w:pPr>
    </w:p>
    <w:p w:rsidR="0099670A" w:rsidRDefault="0099670A">
      <w:pPr>
        <w:pStyle w:val="BodyText"/>
        <w:tabs>
          <w:tab w:val="left" w:pos="317"/>
        </w:tabs>
      </w:pPr>
    </w:p>
    <w:p w:rsidR="0099670A" w:rsidRDefault="0099670A">
      <w:pPr>
        <w:pStyle w:val="BodyText"/>
        <w:tabs>
          <w:tab w:val="left" w:pos="1080"/>
          <w:tab w:val="left" w:pos="1980"/>
          <w:tab w:val="left" w:pos="2700"/>
          <w:tab w:val="left" w:pos="6300"/>
          <w:tab w:val="left" w:pos="7560"/>
        </w:tabs>
      </w:pPr>
      <w:r>
        <w:t xml:space="preserve">Signed this </w:t>
      </w:r>
      <w:r>
        <w:rPr>
          <w:u w:val="single"/>
        </w:rPr>
        <w:fldChar w:fldCharType="begin">
          <w:ffData>
            <w:name w:val="Text30"/>
            <w:enabled/>
            <w:calcOnExit w:val="0"/>
            <w:textInput/>
          </w:ffData>
        </w:fldChar>
      </w:r>
      <w:bookmarkStart w:id="31" w:name="Text30"/>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31"/>
      <w:r>
        <w:rPr>
          <w:u w:val="single"/>
        </w:rPr>
        <w:tab/>
      </w:r>
      <w:r>
        <w:t xml:space="preserve"> day of </w:t>
      </w:r>
      <w:r>
        <w:rPr>
          <w:u w:val="single"/>
        </w:rPr>
        <w:fldChar w:fldCharType="begin">
          <w:ffData>
            <w:name w:val="Text31"/>
            <w:enabled/>
            <w:calcOnExit w:val="0"/>
            <w:textInput/>
          </w:ffData>
        </w:fldChar>
      </w:r>
      <w:bookmarkStart w:id="32" w:name="Text31"/>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32"/>
      <w:r>
        <w:rPr>
          <w:u w:val="single"/>
        </w:rPr>
        <w:tab/>
      </w:r>
      <w:r>
        <w:t xml:space="preserve">, </w:t>
      </w:r>
      <w:r>
        <w:rPr>
          <w:u w:val="single"/>
        </w:rPr>
        <w:fldChar w:fldCharType="begin">
          <w:ffData>
            <w:name w:val="Text32"/>
            <w:enabled/>
            <w:calcOnExit w:val="0"/>
            <w:textInput/>
          </w:ffData>
        </w:fldChar>
      </w:r>
      <w:bookmarkStart w:id="33" w:name="Text32"/>
      <w:r>
        <w:rPr>
          <w:u w:val="single"/>
        </w:rPr>
        <w:instrText xml:space="preserve"> FORMTEXT </w:instrText>
      </w:r>
      <w:r>
        <w:rPr>
          <w:u w:val="single"/>
        </w:rPr>
      </w:r>
      <w:r>
        <w:rPr>
          <w:u w:val="single"/>
        </w:rPr>
        <w:fldChar w:fldCharType="separate"/>
      </w:r>
      <w:r>
        <w:rPr>
          <w:noProof/>
          <w:u w:val="single"/>
        </w:rPr>
        <w:t> </w:t>
      </w:r>
      <w:r>
        <w:rPr>
          <w:noProof/>
          <w:u w:val="single"/>
        </w:rPr>
        <w:t> </w:t>
      </w:r>
      <w:r>
        <w:rPr>
          <w:noProof/>
          <w:u w:val="single"/>
        </w:rPr>
        <w:t> </w:t>
      </w:r>
      <w:r>
        <w:rPr>
          <w:noProof/>
          <w:u w:val="single"/>
        </w:rPr>
        <w:t> </w:t>
      </w:r>
      <w:r>
        <w:rPr>
          <w:noProof/>
          <w:u w:val="single"/>
        </w:rPr>
        <w:t> </w:t>
      </w:r>
      <w:r>
        <w:rPr>
          <w:u w:val="single"/>
        </w:rPr>
        <w:fldChar w:fldCharType="end"/>
      </w:r>
      <w:bookmarkEnd w:id="33"/>
      <w:r>
        <w:rPr>
          <w:u w:val="single"/>
        </w:rPr>
        <w:tab/>
      </w:r>
      <w:r>
        <w:t>.</w:t>
      </w:r>
    </w:p>
    <w:p w:rsidR="0099670A" w:rsidRDefault="0099670A">
      <w:pPr>
        <w:pStyle w:val="BodyText"/>
        <w:tabs>
          <w:tab w:val="left" w:pos="317"/>
        </w:tabs>
      </w:pPr>
    </w:p>
    <w:p w:rsidR="0099670A" w:rsidRDefault="0099670A">
      <w:pPr>
        <w:pStyle w:val="BodyText"/>
        <w:tabs>
          <w:tab w:val="left" w:pos="317"/>
        </w:tabs>
      </w:pPr>
      <w:r>
        <w:t>Name</w:t>
      </w:r>
    </w:p>
    <w:p w:rsidR="0099670A" w:rsidRDefault="0099670A">
      <w:pPr>
        <w:pStyle w:val="BodyText"/>
        <w:tabs>
          <w:tab w:val="left" w:pos="317"/>
        </w:tabs>
        <w:rPr>
          <w:sz w:val="16"/>
        </w:rPr>
      </w:pPr>
    </w:p>
    <w:p w:rsidR="0099670A" w:rsidRDefault="0099670A">
      <w:pPr>
        <w:pStyle w:val="BodyText"/>
        <w:tabs>
          <w:tab w:val="left" w:pos="317"/>
        </w:tabs>
      </w:pPr>
      <w:r>
        <w:t>_____________________________________________</w:t>
      </w:r>
    </w:p>
    <w:p w:rsidR="0099670A" w:rsidRDefault="0099670A">
      <w:pPr>
        <w:pStyle w:val="BodyText"/>
        <w:tabs>
          <w:tab w:val="left" w:pos="317"/>
        </w:tabs>
        <w:rPr>
          <w:sz w:val="16"/>
        </w:rPr>
      </w:pPr>
    </w:p>
    <w:p w:rsidR="0099670A" w:rsidRDefault="0099670A">
      <w:pPr>
        <w:pStyle w:val="BodyText"/>
        <w:tabs>
          <w:tab w:val="left" w:pos="317"/>
        </w:tabs>
      </w:pPr>
      <w:r>
        <w:t>_____________________________________________</w:t>
      </w:r>
    </w:p>
    <w:p w:rsidR="0099670A" w:rsidRDefault="0099670A">
      <w:pPr>
        <w:pStyle w:val="BodyText"/>
        <w:tabs>
          <w:tab w:val="left" w:pos="317"/>
        </w:tabs>
        <w:rPr>
          <w:sz w:val="16"/>
        </w:rPr>
      </w:pPr>
    </w:p>
    <w:p w:rsidR="0099670A" w:rsidRDefault="0099670A">
      <w:pPr>
        <w:pStyle w:val="BodyText"/>
        <w:tabs>
          <w:tab w:val="left" w:pos="317"/>
        </w:tabs>
      </w:pPr>
      <w:r>
        <w:t>_____________________________________________</w:t>
      </w:r>
    </w:p>
    <w:p w:rsidR="0099670A" w:rsidRDefault="0099670A">
      <w:pPr>
        <w:pStyle w:val="BodyText"/>
        <w:tabs>
          <w:tab w:val="left" w:pos="317"/>
        </w:tabs>
        <w:rPr>
          <w:sz w:val="16"/>
        </w:rPr>
      </w:pPr>
    </w:p>
    <w:p w:rsidR="0099670A" w:rsidRDefault="0099670A">
      <w:pPr>
        <w:pStyle w:val="BodyText"/>
        <w:tabs>
          <w:tab w:val="left" w:pos="317"/>
        </w:tabs>
      </w:pPr>
      <w:r>
        <w:t>_____________________________________________</w:t>
      </w:r>
    </w:p>
    <w:p w:rsidR="0099670A" w:rsidRDefault="0099670A">
      <w:pPr>
        <w:pStyle w:val="BodyText"/>
        <w:tabs>
          <w:tab w:val="left" w:pos="317"/>
        </w:tabs>
        <w:rPr>
          <w:sz w:val="16"/>
        </w:rPr>
      </w:pPr>
    </w:p>
    <w:p w:rsidR="0099670A" w:rsidRDefault="0099670A">
      <w:pPr>
        <w:pStyle w:val="BodyText"/>
        <w:tabs>
          <w:tab w:val="left" w:pos="317"/>
        </w:tabs>
      </w:pPr>
      <w:r>
        <w:t>_____________________________________________</w:t>
      </w:r>
    </w:p>
    <w:p w:rsidR="0099670A" w:rsidRDefault="0099670A">
      <w:pPr>
        <w:pStyle w:val="BodyText"/>
        <w:tabs>
          <w:tab w:val="left" w:pos="317"/>
        </w:tabs>
        <w:sectPr w:rsidR="0099670A">
          <w:pgSz w:w="12240" w:h="15840"/>
          <w:pgMar w:top="1080" w:right="432" w:bottom="720" w:left="576" w:header="720" w:footer="432" w:gutter="0"/>
          <w:cols w:space="720"/>
          <w:docGrid w:linePitch="360"/>
        </w:sectPr>
      </w:pPr>
    </w:p>
    <w:p w:rsidR="0099670A" w:rsidRDefault="0099670A">
      <w:pPr>
        <w:pStyle w:val="BodyText"/>
        <w:tabs>
          <w:tab w:val="left" w:pos="317"/>
        </w:tabs>
        <w:jc w:val="center"/>
        <w:rPr>
          <w:b/>
          <w:bCs/>
          <w:sz w:val="36"/>
          <w:szCs w:val="36"/>
        </w:rPr>
      </w:pPr>
      <w:r>
        <w:rPr>
          <w:b/>
          <w:bCs/>
          <w:sz w:val="36"/>
          <w:szCs w:val="36"/>
        </w:rPr>
        <w:t>BUSINESS CLASSIFICATION CODES</w:t>
      </w:r>
    </w:p>
    <w:p w:rsidR="0099670A" w:rsidRDefault="0099670A">
      <w:pPr>
        <w:pStyle w:val="BodyText"/>
        <w:tabs>
          <w:tab w:val="left" w:pos="317"/>
        </w:tabs>
        <w:jc w:val="center"/>
        <w:rPr>
          <w:b/>
          <w:bCs/>
          <w:sz w:val="24"/>
          <w:szCs w:val="36"/>
        </w:rPr>
      </w:pPr>
    </w:p>
    <w:p w:rsidR="0099670A" w:rsidRDefault="0099670A">
      <w:pPr>
        <w:pStyle w:val="BodyText"/>
        <w:tabs>
          <w:tab w:val="left" w:pos="317"/>
          <w:tab w:val="left" w:pos="5940"/>
          <w:tab w:val="left" w:pos="6480"/>
        </w:tabs>
        <w:rPr>
          <w:b/>
          <w:bCs/>
          <w:sz w:val="18"/>
          <w:szCs w:val="18"/>
          <w:u w:val="single"/>
        </w:rPr>
      </w:pPr>
      <w:r>
        <w:rPr>
          <w:b/>
          <w:bCs/>
          <w:sz w:val="18"/>
          <w:szCs w:val="18"/>
          <w:u w:val="single"/>
        </w:rPr>
        <w:t>AGRICULTURE, FORESTRY &amp; FISHING</w:t>
      </w:r>
      <w:r>
        <w:rPr>
          <w:b/>
          <w:bCs/>
          <w:sz w:val="18"/>
          <w:szCs w:val="18"/>
        </w:rPr>
        <w:tab/>
      </w:r>
    </w:p>
    <w:p w:rsidR="0099670A" w:rsidRDefault="0099670A">
      <w:pPr>
        <w:pStyle w:val="BodyText"/>
        <w:tabs>
          <w:tab w:val="left" w:pos="5760"/>
          <w:tab w:val="left" w:pos="6480"/>
        </w:tabs>
        <w:rPr>
          <w:sz w:val="16"/>
          <w:szCs w:val="18"/>
        </w:rPr>
      </w:pPr>
      <w:r>
        <w:rPr>
          <w:sz w:val="16"/>
          <w:szCs w:val="18"/>
        </w:rPr>
        <w:tab/>
      </w:r>
      <w:r>
        <w:rPr>
          <w:sz w:val="18"/>
          <w:szCs w:val="18"/>
        </w:rPr>
        <w:t>5000</w:t>
      </w:r>
      <w:r>
        <w:rPr>
          <w:sz w:val="18"/>
          <w:szCs w:val="18"/>
        </w:rPr>
        <w:tab/>
        <w:t>Wholesale Trade - Durable Goods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0100</w:t>
      </w:r>
      <w:r>
        <w:rPr>
          <w:rFonts w:ascii="Arial" w:hAnsi="Arial" w:cs="Arial"/>
          <w:sz w:val="18"/>
          <w:szCs w:val="18"/>
        </w:rPr>
        <w:tab/>
        <w:t>Agricultural Production – Crops</w:t>
      </w:r>
      <w:r>
        <w:rPr>
          <w:rFonts w:ascii="Arial" w:hAnsi="Arial" w:cs="Arial"/>
          <w:sz w:val="18"/>
          <w:szCs w:val="18"/>
        </w:rPr>
        <w:tab/>
        <w:t>5100</w:t>
      </w:r>
      <w:r>
        <w:rPr>
          <w:rFonts w:ascii="Arial" w:hAnsi="Arial" w:cs="Arial"/>
          <w:sz w:val="18"/>
          <w:szCs w:val="18"/>
        </w:rPr>
        <w:tab/>
        <w:t>Wholesale Trade - Nondurable Goods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0200</w:t>
      </w:r>
      <w:r>
        <w:rPr>
          <w:rFonts w:ascii="Arial" w:hAnsi="Arial" w:cs="Arial"/>
          <w:sz w:val="18"/>
          <w:szCs w:val="18"/>
        </w:rPr>
        <w:tab/>
        <w:t>Agriculture Production - Livestock</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0700</w:t>
      </w:r>
      <w:r>
        <w:rPr>
          <w:rFonts w:ascii="Arial" w:hAnsi="Arial" w:cs="Arial"/>
          <w:sz w:val="18"/>
          <w:szCs w:val="18"/>
        </w:rPr>
        <w:tab/>
        <w:t>Agricultural Services (Inc. Animal, Livestock &amp; Landscape</w:t>
      </w:r>
      <w:r>
        <w:rPr>
          <w:rFonts w:ascii="Arial" w:hAnsi="Arial" w:cs="Arial"/>
          <w:sz w:val="18"/>
          <w:szCs w:val="18"/>
        </w:rPr>
        <w:tab/>
      </w:r>
      <w:r>
        <w:rPr>
          <w:rFonts w:ascii="Arial" w:hAnsi="Arial" w:cs="Arial"/>
          <w:b/>
          <w:bCs/>
          <w:sz w:val="18"/>
          <w:szCs w:val="18"/>
          <w:u w:val="single"/>
        </w:rPr>
        <w:t>RETAIL TRADE</w:t>
      </w:r>
    </w:p>
    <w:p w:rsidR="0099670A" w:rsidRDefault="0099670A">
      <w:pPr>
        <w:pStyle w:val="BodyText2"/>
        <w:tabs>
          <w:tab w:val="clear" w:pos="5940"/>
          <w:tab w:val="clear" w:pos="6660"/>
          <w:tab w:val="left" w:pos="5760"/>
          <w:tab w:val="left" w:pos="6300"/>
          <w:tab w:val="left" w:pos="6480"/>
        </w:tabs>
      </w:pPr>
      <w:r>
        <w:tab/>
        <w:t>Services)</w:t>
      </w:r>
    </w:p>
    <w:p w:rsidR="0099670A" w:rsidRDefault="0099670A">
      <w:pPr>
        <w:pStyle w:val="BodyText2"/>
        <w:tabs>
          <w:tab w:val="clear" w:pos="5940"/>
          <w:tab w:val="left" w:pos="5760"/>
          <w:tab w:val="left" w:pos="6480"/>
        </w:tabs>
      </w:pPr>
      <w:r>
        <w:t>0800</w:t>
      </w:r>
      <w:r>
        <w:tab/>
        <w:t>Forestry</w:t>
      </w:r>
      <w:r>
        <w:tab/>
        <w:t>5200</w:t>
      </w:r>
      <w:r>
        <w:tab/>
        <w:t>Building Materials, Hardware, Garden Supply &amp; Mobile Home</w:t>
      </w:r>
    </w:p>
    <w:p w:rsidR="0099670A" w:rsidRDefault="0099670A">
      <w:pPr>
        <w:tabs>
          <w:tab w:val="left" w:pos="720"/>
          <w:tab w:val="left" w:pos="6480"/>
        </w:tabs>
        <w:autoSpaceDE w:val="0"/>
        <w:autoSpaceDN w:val="0"/>
        <w:adjustRightInd w:val="0"/>
        <w:rPr>
          <w:rFonts w:ascii="Arial" w:hAnsi="Arial" w:cs="Arial"/>
          <w:sz w:val="18"/>
          <w:szCs w:val="18"/>
        </w:rPr>
      </w:pPr>
      <w:r>
        <w:rPr>
          <w:rFonts w:ascii="Arial" w:hAnsi="Arial" w:cs="Arial"/>
          <w:sz w:val="18"/>
          <w:szCs w:val="18"/>
        </w:rPr>
        <w:t>0900</w:t>
      </w:r>
      <w:r>
        <w:rPr>
          <w:rFonts w:ascii="Arial" w:hAnsi="Arial" w:cs="Arial"/>
          <w:sz w:val="18"/>
          <w:szCs w:val="18"/>
        </w:rPr>
        <w:tab/>
        <w:t>Fishing, Hunting &amp; Trapping</w:t>
      </w:r>
      <w:r>
        <w:rPr>
          <w:rFonts w:ascii="Arial" w:hAnsi="Arial" w:cs="Arial"/>
          <w:sz w:val="18"/>
          <w:szCs w:val="18"/>
        </w:rPr>
        <w:tab/>
        <w:t>Dealers</w:t>
      </w:r>
    </w:p>
    <w:p w:rsidR="0099670A" w:rsidRDefault="0099670A">
      <w:pPr>
        <w:tabs>
          <w:tab w:val="left" w:pos="720"/>
          <w:tab w:val="left" w:pos="5760"/>
          <w:tab w:val="left" w:pos="6480"/>
        </w:tabs>
        <w:autoSpaceDE w:val="0"/>
        <w:autoSpaceDN w:val="0"/>
        <w:adjustRightInd w:val="0"/>
        <w:rPr>
          <w:rFonts w:ascii="Arial" w:hAnsi="Arial" w:cs="Arial"/>
          <w:sz w:val="16"/>
          <w:szCs w:val="18"/>
        </w:rPr>
      </w:pPr>
      <w:r>
        <w:rPr>
          <w:rFonts w:ascii="Arial" w:hAnsi="Arial" w:cs="Arial"/>
          <w:sz w:val="16"/>
          <w:szCs w:val="18"/>
        </w:rPr>
        <w:tab/>
      </w:r>
      <w:r>
        <w:rPr>
          <w:rFonts w:ascii="Arial" w:hAnsi="Arial" w:cs="Arial"/>
          <w:sz w:val="16"/>
          <w:szCs w:val="18"/>
        </w:rPr>
        <w:tab/>
      </w:r>
      <w:r>
        <w:rPr>
          <w:rFonts w:ascii="Arial" w:hAnsi="Arial" w:cs="Arial"/>
          <w:sz w:val="18"/>
          <w:szCs w:val="18"/>
        </w:rPr>
        <w:t>5300</w:t>
      </w:r>
      <w:r>
        <w:rPr>
          <w:rFonts w:ascii="Arial" w:hAnsi="Arial" w:cs="Arial"/>
          <w:sz w:val="18"/>
          <w:szCs w:val="18"/>
        </w:rPr>
        <w:tab/>
        <w:t>General Merchandise Stores</w:t>
      </w:r>
    </w:p>
    <w:p w:rsidR="0099670A" w:rsidRDefault="0099670A">
      <w:pPr>
        <w:pStyle w:val="Heading1"/>
        <w:tabs>
          <w:tab w:val="left" w:pos="5760"/>
          <w:tab w:val="left" w:pos="6480"/>
        </w:tabs>
        <w:rPr>
          <w:u w:val="none"/>
        </w:rPr>
      </w:pPr>
      <w:r>
        <w:t>MINING</w:t>
      </w:r>
      <w:r>
        <w:rPr>
          <w:u w:val="none"/>
        </w:rPr>
        <w:tab/>
      </w:r>
      <w:r>
        <w:rPr>
          <w:u w:val="none"/>
        </w:rPr>
        <w:tab/>
        <w:t>5400</w:t>
      </w:r>
      <w:r>
        <w:rPr>
          <w:u w:val="none"/>
        </w:rPr>
        <w:tab/>
        <w:t>Food Stores</w:t>
      </w:r>
    </w:p>
    <w:p w:rsidR="0099670A" w:rsidRDefault="0099670A">
      <w:pPr>
        <w:tabs>
          <w:tab w:val="left" w:pos="720"/>
          <w:tab w:val="left" w:pos="5760"/>
          <w:tab w:val="left" w:pos="6480"/>
        </w:tabs>
        <w:rPr>
          <w:sz w:val="16"/>
        </w:rPr>
      </w:pPr>
      <w:r>
        <w:rPr>
          <w:sz w:val="16"/>
        </w:rPr>
        <w:tab/>
      </w:r>
      <w:r>
        <w:rPr>
          <w:sz w:val="16"/>
        </w:rPr>
        <w:tab/>
      </w:r>
      <w:r>
        <w:rPr>
          <w:rFonts w:ascii="Arial" w:hAnsi="Arial" w:cs="Arial"/>
          <w:sz w:val="18"/>
          <w:szCs w:val="18"/>
        </w:rPr>
        <w:t>5500</w:t>
      </w:r>
      <w:r>
        <w:rPr>
          <w:rFonts w:ascii="Arial" w:hAnsi="Arial" w:cs="Arial"/>
          <w:sz w:val="18"/>
          <w:szCs w:val="18"/>
        </w:rPr>
        <w:tab/>
        <w:t>Automotive Dealers &amp; Gasoline Service Stations</w:t>
      </w:r>
    </w:p>
    <w:p w:rsidR="0099670A" w:rsidRDefault="0099670A">
      <w:pPr>
        <w:tabs>
          <w:tab w:val="left" w:pos="720"/>
          <w:tab w:val="left" w:pos="5760"/>
          <w:tab w:val="left" w:pos="6480"/>
        </w:tabs>
        <w:rPr>
          <w:rFonts w:ascii="Arial" w:hAnsi="Arial" w:cs="Arial"/>
          <w:sz w:val="18"/>
          <w:szCs w:val="18"/>
        </w:rPr>
      </w:pPr>
      <w:r>
        <w:rPr>
          <w:rFonts w:ascii="Arial" w:hAnsi="Arial" w:cs="Arial"/>
          <w:sz w:val="18"/>
          <w:szCs w:val="18"/>
        </w:rPr>
        <w:t>1000</w:t>
      </w:r>
      <w:r>
        <w:rPr>
          <w:rFonts w:ascii="Arial" w:hAnsi="Arial" w:cs="Arial"/>
          <w:sz w:val="18"/>
          <w:szCs w:val="18"/>
        </w:rPr>
        <w:tab/>
        <w:t>Metal Mining</w:t>
      </w:r>
      <w:r>
        <w:rPr>
          <w:rFonts w:ascii="Arial" w:hAnsi="Arial" w:cs="Arial"/>
          <w:sz w:val="18"/>
          <w:szCs w:val="18"/>
        </w:rPr>
        <w:tab/>
        <w:t>5600</w:t>
      </w:r>
      <w:r>
        <w:rPr>
          <w:rFonts w:ascii="Arial" w:hAnsi="Arial" w:cs="Arial"/>
          <w:sz w:val="18"/>
          <w:szCs w:val="18"/>
        </w:rPr>
        <w:tab/>
        <w:t>Apparel &amp; Accessory Stores</w:t>
      </w:r>
    </w:p>
    <w:p w:rsidR="0099670A" w:rsidRDefault="0099670A">
      <w:pPr>
        <w:tabs>
          <w:tab w:val="left" w:pos="720"/>
          <w:tab w:val="left" w:pos="5760"/>
          <w:tab w:val="left" w:pos="6480"/>
        </w:tabs>
        <w:rPr>
          <w:rFonts w:ascii="Arial" w:hAnsi="Arial" w:cs="Arial"/>
          <w:sz w:val="18"/>
          <w:szCs w:val="18"/>
        </w:rPr>
      </w:pPr>
      <w:r>
        <w:rPr>
          <w:rFonts w:ascii="Arial" w:hAnsi="Arial" w:cs="Arial"/>
          <w:sz w:val="18"/>
          <w:szCs w:val="18"/>
        </w:rPr>
        <w:t>1200</w:t>
      </w:r>
      <w:r>
        <w:rPr>
          <w:rFonts w:ascii="Arial" w:hAnsi="Arial" w:cs="Arial"/>
          <w:sz w:val="18"/>
          <w:szCs w:val="18"/>
        </w:rPr>
        <w:tab/>
        <w:t>Coal Mining</w:t>
      </w:r>
      <w:r>
        <w:rPr>
          <w:rFonts w:ascii="Arial" w:hAnsi="Arial" w:cs="Arial"/>
          <w:sz w:val="18"/>
          <w:szCs w:val="18"/>
        </w:rPr>
        <w:tab/>
        <w:t>5700</w:t>
      </w:r>
      <w:r>
        <w:rPr>
          <w:rFonts w:ascii="Arial" w:hAnsi="Arial" w:cs="Arial"/>
          <w:sz w:val="18"/>
          <w:szCs w:val="18"/>
        </w:rPr>
        <w:tab/>
        <w:t>Home Furniture, Furnishing &amp; Equipment Stores</w:t>
      </w:r>
    </w:p>
    <w:p w:rsidR="0099670A" w:rsidRDefault="0099670A">
      <w:pPr>
        <w:tabs>
          <w:tab w:val="left" w:pos="720"/>
          <w:tab w:val="left" w:pos="5760"/>
          <w:tab w:val="left" w:pos="6480"/>
        </w:tabs>
        <w:rPr>
          <w:rFonts w:ascii="Arial" w:hAnsi="Arial" w:cs="Arial"/>
          <w:sz w:val="18"/>
          <w:szCs w:val="18"/>
        </w:rPr>
      </w:pPr>
      <w:r>
        <w:rPr>
          <w:rFonts w:ascii="Arial" w:hAnsi="Arial" w:cs="Arial"/>
          <w:sz w:val="18"/>
          <w:szCs w:val="18"/>
        </w:rPr>
        <w:t>1300</w:t>
      </w:r>
      <w:r>
        <w:rPr>
          <w:rFonts w:ascii="Arial" w:hAnsi="Arial" w:cs="Arial"/>
          <w:sz w:val="18"/>
          <w:szCs w:val="18"/>
        </w:rPr>
        <w:tab/>
        <w:t>Oil &amp; Gas Extraction</w:t>
      </w:r>
      <w:r>
        <w:rPr>
          <w:rFonts w:ascii="Arial" w:hAnsi="Arial" w:cs="Arial"/>
          <w:sz w:val="18"/>
          <w:szCs w:val="18"/>
        </w:rPr>
        <w:tab/>
        <w:t>5800</w:t>
      </w:r>
      <w:r>
        <w:rPr>
          <w:rFonts w:ascii="Arial" w:hAnsi="Arial" w:cs="Arial"/>
          <w:sz w:val="18"/>
          <w:szCs w:val="18"/>
        </w:rPr>
        <w:tab/>
        <w:t>Eating &amp; Drinking Places</w:t>
      </w:r>
    </w:p>
    <w:p w:rsidR="0099670A" w:rsidRDefault="0099670A">
      <w:pPr>
        <w:tabs>
          <w:tab w:val="left" w:pos="720"/>
          <w:tab w:val="left" w:pos="5760"/>
          <w:tab w:val="left" w:pos="6480"/>
        </w:tabs>
        <w:rPr>
          <w:rFonts w:ascii="Arial" w:hAnsi="Arial" w:cs="Arial"/>
          <w:sz w:val="18"/>
          <w:szCs w:val="18"/>
        </w:rPr>
      </w:pPr>
      <w:r>
        <w:rPr>
          <w:rFonts w:ascii="Arial" w:hAnsi="Arial" w:cs="Arial"/>
          <w:sz w:val="18"/>
          <w:szCs w:val="18"/>
        </w:rPr>
        <w:t>1400</w:t>
      </w:r>
      <w:r>
        <w:rPr>
          <w:rFonts w:ascii="Arial" w:hAnsi="Arial" w:cs="Arial"/>
          <w:sz w:val="18"/>
          <w:szCs w:val="18"/>
        </w:rPr>
        <w:tab/>
        <w:t>Mining and Quarrying of Nonmetallic Minerals, except Fuels</w:t>
      </w:r>
      <w:r>
        <w:rPr>
          <w:rFonts w:ascii="Arial" w:hAnsi="Arial" w:cs="Arial"/>
          <w:sz w:val="18"/>
          <w:szCs w:val="18"/>
        </w:rPr>
        <w:tab/>
        <w:t>5900</w:t>
      </w:r>
      <w:r>
        <w:rPr>
          <w:rFonts w:ascii="Arial" w:hAnsi="Arial" w:cs="Arial"/>
          <w:sz w:val="18"/>
          <w:szCs w:val="18"/>
        </w:rPr>
        <w:tab/>
        <w:t>Miscellaneous Retail</w:t>
      </w:r>
    </w:p>
    <w:p w:rsidR="0099670A" w:rsidRDefault="0099670A">
      <w:pPr>
        <w:tabs>
          <w:tab w:val="left" w:pos="720"/>
          <w:tab w:val="left" w:pos="5760"/>
          <w:tab w:val="left" w:pos="6480"/>
        </w:tabs>
        <w:rPr>
          <w:sz w:val="16"/>
        </w:rPr>
      </w:pPr>
    </w:p>
    <w:p w:rsidR="0099670A" w:rsidRDefault="0099670A">
      <w:pPr>
        <w:pStyle w:val="Heading1"/>
        <w:tabs>
          <w:tab w:val="left" w:pos="5760"/>
          <w:tab w:val="left" w:pos="6480"/>
        </w:tabs>
      </w:pPr>
      <w:r>
        <w:t>CONSTRUCTION</w:t>
      </w:r>
      <w:r>
        <w:rPr>
          <w:u w:val="none"/>
        </w:rPr>
        <w:tab/>
      </w:r>
      <w:r>
        <w:rPr>
          <w:b w:val="0"/>
          <w:bCs w:val="0"/>
        </w:rPr>
        <w:t>FINANCE, INSURANCE &amp; REAL ESTATE</w:t>
      </w:r>
    </w:p>
    <w:p w:rsidR="0099670A" w:rsidRDefault="0099670A">
      <w:pPr>
        <w:tabs>
          <w:tab w:val="left" w:pos="720"/>
          <w:tab w:val="left" w:pos="5760"/>
          <w:tab w:val="left" w:pos="6480"/>
        </w:tabs>
        <w:autoSpaceDE w:val="0"/>
        <w:autoSpaceDN w:val="0"/>
        <w:adjustRightInd w:val="0"/>
        <w:rPr>
          <w:rFonts w:ascii="Arial" w:hAnsi="Arial" w:cs="Arial"/>
          <w:sz w:val="16"/>
          <w:szCs w:val="18"/>
        </w:rPr>
      </w:pPr>
      <w:r>
        <w:rPr>
          <w:rFonts w:ascii="Arial" w:hAnsi="Arial" w:cs="Arial"/>
          <w:sz w:val="16"/>
          <w:szCs w:val="18"/>
        </w:rPr>
        <w:tab/>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1500</w:t>
      </w:r>
      <w:r>
        <w:rPr>
          <w:rFonts w:ascii="Arial" w:hAnsi="Arial" w:cs="Arial"/>
          <w:sz w:val="18"/>
          <w:szCs w:val="18"/>
        </w:rPr>
        <w:tab/>
        <w:t>General Building Contractors</w:t>
      </w:r>
      <w:r>
        <w:rPr>
          <w:rFonts w:ascii="Arial" w:hAnsi="Arial" w:cs="Arial"/>
          <w:sz w:val="18"/>
          <w:szCs w:val="18"/>
        </w:rPr>
        <w:tab/>
        <w:t>6000</w:t>
      </w:r>
      <w:r>
        <w:rPr>
          <w:rFonts w:ascii="Arial" w:hAnsi="Arial" w:cs="Arial"/>
          <w:sz w:val="18"/>
          <w:szCs w:val="18"/>
        </w:rPr>
        <w:tab/>
        <w:t>Depository Institutions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1600</w:t>
      </w:r>
      <w:r>
        <w:rPr>
          <w:rFonts w:ascii="Arial" w:hAnsi="Arial" w:cs="Arial"/>
          <w:sz w:val="18"/>
          <w:szCs w:val="18"/>
        </w:rPr>
        <w:tab/>
        <w:t>Heavy Construction other than Building Construction</w:t>
      </w:r>
      <w:r>
        <w:rPr>
          <w:rFonts w:ascii="Arial" w:hAnsi="Arial" w:cs="Arial"/>
          <w:sz w:val="18"/>
          <w:szCs w:val="18"/>
        </w:rPr>
        <w:tab/>
        <w:t>6100</w:t>
      </w:r>
      <w:r>
        <w:rPr>
          <w:rFonts w:ascii="Arial" w:hAnsi="Arial" w:cs="Arial"/>
          <w:sz w:val="18"/>
          <w:szCs w:val="18"/>
        </w:rPr>
        <w:tab/>
        <w:t>Nondepository Credit Institutions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ab/>
        <w:t>Contractor</w:t>
      </w:r>
      <w:r>
        <w:rPr>
          <w:rFonts w:ascii="Arial" w:hAnsi="Arial" w:cs="Arial"/>
          <w:sz w:val="18"/>
          <w:szCs w:val="18"/>
        </w:rPr>
        <w:tab/>
        <w:t>6200</w:t>
      </w:r>
      <w:r>
        <w:rPr>
          <w:rFonts w:ascii="Arial" w:hAnsi="Arial" w:cs="Arial"/>
          <w:sz w:val="18"/>
          <w:szCs w:val="18"/>
        </w:rPr>
        <w:tab/>
        <w:t>Security &amp; Commodity Brokers, Dealers Exchanges &amp;</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1700</w:t>
      </w:r>
      <w:r>
        <w:rPr>
          <w:rFonts w:ascii="Arial" w:hAnsi="Arial" w:cs="Arial"/>
          <w:sz w:val="18"/>
          <w:szCs w:val="18"/>
        </w:rPr>
        <w:tab/>
        <w:t>Special Trade Construction Contractors</w:t>
      </w:r>
      <w:r>
        <w:rPr>
          <w:rFonts w:ascii="Arial" w:hAnsi="Arial" w:cs="Arial"/>
          <w:sz w:val="18"/>
          <w:szCs w:val="18"/>
        </w:rPr>
        <w:tab/>
      </w:r>
      <w:r>
        <w:rPr>
          <w:rFonts w:ascii="Arial" w:hAnsi="Arial" w:cs="Arial"/>
          <w:sz w:val="18"/>
          <w:szCs w:val="18"/>
        </w:rPr>
        <w:tab/>
        <w:t>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1800</w:t>
      </w:r>
      <w:r>
        <w:rPr>
          <w:rFonts w:ascii="Arial" w:hAnsi="Arial" w:cs="Arial"/>
          <w:sz w:val="18"/>
          <w:szCs w:val="18"/>
        </w:rPr>
        <w:tab/>
        <w:t>Construction Exempt from Contractor Licensing</w:t>
      </w:r>
      <w:r>
        <w:rPr>
          <w:rFonts w:ascii="Arial" w:hAnsi="Arial" w:cs="Arial"/>
          <w:sz w:val="18"/>
          <w:szCs w:val="18"/>
        </w:rPr>
        <w:tab/>
        <w:t>6300</w:t>
      </w:r>
      <w:r>
        <w:rPr>
          <w:rFonts w:ascii="Arial" w:hAnsi="Arial" w:cs="Arial"/>
          <w:sz w:val="18"/>
          <w:szCs w:val="18"/>
        </w:rPr>
        <w:tab/>
        <w:t>Insurance Carriers</w:t>
      </w:r>
    </w:p>
    <w:p w:rsidR="0099670A" w:rsidRDefault="0099670A">
      <w:pPr>
        <w:tabs>
          <w:tab w:val="left" w:pos="720"/>
          <w:tab w:val="left" w:pos="5760"/>
          <w:tab w:val="left" w:pos="6480"/>
        </w:tabs>
        <w:autoSpaceDE w:val="0"/>
        <w:autoSpaceDN w:val="0"/>
        <w:adjustRightInd w:val="0"/>
        <w:rPr>
          <w:rFonts w:ascii="Arial" w:hAnsi="Arial" w:cs="Arial"/>
          <w:sz w:val="16"/>
          <w:szCs w:val="18"/>
        </w:rPr>
      </w:pPr>
      <w:r>
        <w:rPr>
          <w:rFonts w:ascii="Arial" w:hAnsi="Arial" w:cs="Arial"/>
          <w:sz w:val="16"/>
          <w:szCs w:val="18"/>
        </w:rPr>
        <w:tab/>
      </w:r>
      <w:r>
        <w:rPr>
          <w:rFonts w:ascii="Arial" w:hAnsi="Arial" w:cs="Arial"/>
          <w:sz w:val="16"/>
          <w:szCs w:val="18"/>
        </w:rPr>
        <w:tab/>
      </w:r>
      <w:r>
        <w:rPr>
          <w:rFonts w:ascii="Arial" w:hAnsi="Arial" w:cs="Arial"/>
          <w:sz w:val="18"/>
          <w:szCs w:val="18"/>
        </w:rPr>
        <w:t>6400</w:t>
      </w:r>
      <w:r>
        <w:rPr>
          <w:rFonts w:ascii="Arial" w:hAnsi="Arial" w:cs="Arial"/>
          <w:sz w:val="18"/>
          <w:szCs w:val="18"/>
        </w:rPr>
        <w:tab/>
        <w:t>Insurance Agents, Brokers, and Service</w:t>
      </w:r>
    </w:p>
    <w:p w:rsidR="0099670A" w:rsidRDefault="0099670A">
      <w:pPr>
        <w:pStyle w:val="Heading1"/>
        <w:tabs>
          <w:tab w:val="left" w:pos="5760"/>
          <w:tab w:val="left" w:pos="6480"/>
        </w:tabs>
      </w:pPr>
      <w:r>
        <w:t>MANUFACTURING</w:t>
      </w:r>
      <w:r>
        <w:rPr>
          <w:u w:val="none"/>
        </w:rPr>
        <w:tab/>
        <w:t>6500</w:t>
      </w:r>
      <w:r>
        <w:rPr>
          <w:u w:val="none"/>
        </w:rPr>
        <w:tab/>
        <w:t>Real Estate</w:t>
      </w:r>
    </w:p>
    <w:p w:rsidR="0099670A" w:rsidRDefault="0099670A">
      <w:pPr>
        <w:tabs>
          <w:tab w:val="left" w:pos="720"/>
          <w:tab w:val="left" w:pos="5760"/>
          <w:tab w:val="left" w:pos="6480"/>
        </w:tabs>
        <w:autoSpaceDE w:val="0"/>
        <w:autoSpaceDN w:val="0"/>
        <w:adjustRightInd w:val="0"/>
        <w:rPr>
          <w:rFonts w:ascii="Arial" w:hAnsi="Arial" w:cs="Arial"/>
          <w:sz w:val="16"/>
          <w:szCs w:val="18"/>
        </w:rPr>
      </w:pPr>
      <w:r>
        <w:rPr>
          <w:rFonts w:ascii="Arial" w:hAnsi="Arial" w:cs="Arial"/>
          <w:sz w:val="16"/>
          <w:szCs w:val="18"/>
        </w:rPr>
        <w:tab/>
      </w:r>
      <w:r>
        <w:rPr>
          <w:rFonts w:ascii="Arial" w:hAnsi="Arial" w:cs="Arial"/>
          <w:sz w:val="16"/>
          <w:szCs w:val="18"/>
        </w:rPr>
        <w:tab/>
      </w:r>
      <w:r>
        <w:rPr>
          <w:rFonts w:ascii="Arial" w:hAnsi="Arial" w:cs="Arial"/>
          <w:sz w:val="18"/>
          <w:szCs w:val="18"/>
        </w:rPr>
        <w:t>6700</w:t>
      </w:r>
      <w:r>
        <w:rPr>
          <w:rFonts w:ascii="Arial" w:hAnsi="Arial" w:cs="Arial"/>
          <w:sz w:val="18"/>
          <w:szCs w:val="18"/>
        </w:rPr>
        <w:tab/>
        <w:t>Holding &amp; Others Investment Offices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2000</w:t>
      </w:r>
      <w:r>
        <w:rPr>
          <w:rFonts w:ascii="Arial" w:hAnsi="Arial" w:cs="Arial"/>
          <w:sz w:val="18"/>
          <w:szCs w:val="18"/>
        </w:rPr>
        <w:tab/>
        <w:t>Food &amp; Kindred Products</w:t>
      </w:r>
      <w:r>
        <w:rPr>
          <w:rFonts w:ascii="Arial" w:hAnsi="Arial" w:cs="Arial"/>
          <w:sz w:val="18"/>
          <w:szCs w:val="18"/>
        </w:rPr>
        <w:tab/>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2100</w:t>
      </w:r>
      <w:r>
        <w:rPr>
          <w:rFonts w:ascii="Arial" w:hAnsi="Arial" w:cs="Arial"/>
          <w:sz w:val="18"/>
          <w:szCs w:val="18"/>
        </w:rPr>
        <w:tab/>
        <w:t>Tobacco Manufacturers</w:t>
      </w:r>
      <w:r>
        <w:rPr>
          <w:rFonts w:ascii="Arial" w:hAnsi="Arial" w:cs="Arial"/>
          <w:sz w:val="18"/>
          <w:szCs w:val="18"/>
        </w:rPr>
        <w:tab/>
      </w:r>
      <w:r>
        <w:rPr>
          <w:rFonts w:ascii="Arial" w:hAnsi="Arial" w:cs="Arial"/>
          <w:b/>
          <w:bCs/>
          <w:sz w:val="18"/>
          <w:szCs w:val="18"/>
          <w:u w:val="single"/>
        </w:rPr>
        <w:t>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2200</w:t>
      </w:r>
      <w:r>
        <w:rPr>
          <w:rFonts w:ascii="Arial" w:hAnsi="Arial" w:cs="Arial"/>
          <w:sz w:val="18"/>
          <w:szCs w:val="18"/>
        </w:rPr>
        <w:tab/>
        <w:t>Textile Mill Products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2300</w:t>
      </w:r>
      <w:r>
        <w:rPr>
          <w:rFonts w:ascii="Arial" w:hAnsi="Arial" w:cs="Arial"/>
          <w:sz w:val="18"/>
          <w:szCs w:val="18"/>
        </w:rPr>
        <w:tab/>
        <w:t>Apparel &amp; Other Textile Products</w:t>
      </w:r>
      <w:r>
        <w:rPr>
          <w:rFonts w:ascii="Arial" w:hAnsi="Arial" w:cs="Arial"/>
          <w:sz w:val="18"/>
          <w:szCs w:val="18"/>
        </w:rPr>
        <w:tab/>
        <w:t>7000</w:t>
      </w:r>
      <w:r>
        <w:rPr>
          <w:rFonts w:ascii="Arial" w:hAnsi="Arial" w:cs="Arial"/>
          <w:sz w:val="18"/>
          <w:szCs w:val="18"/>
        </w:rPr>
        <w:tab/>
        <w:t>Hotels, Rooming Houses, Camps &amp; Other Lodging Places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2400</w:t>
      </w:r>
      <w:r>
        <w:rPr>
          <w:rFonts w:ascii="Arial" w:hAnsi="Arial" w:cs="Arial"/>
          <w:sz w:val="18"/>
          <w:szCs w:val="18"/>
        </w:rPr>
        <w:tab/>
        <w:t>Lumber &amp; Wood Products, except Furniture</w:t>
      </w:r>
      <w:r>
        <w:rPr>
          <w:rFonts w:ascii="Arial" w:hAnsi="Arial" w:cs="Arial"/>
          <w:sz w:val="18"/>
          <w:szCs w:val="18"/>
        </w:rPr>
        <w:tab/>
        <w:t>7200</w:t>
      </w:r>
      <w:r>
        <w:rPr>
          <w:rFonts w:ascii="Arial" w:hAnsi="Arial" w:cs="Arial"/>
          <w:sz w:val="18"/>
          <w:szCs w:val="18"/>
        </w:rPr>
        <w:tab/>
        <w:t>Personal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2500</w:t>
      </w:r>
      <w:r>
        <w:rPr>
          <w:rFonts w:ascii="Arial" w:hAnsi="Arial" w:cs="Arial"/>
          <w:sz w:val="18"/>
          <w:szCs w:val="18"/>
        </w:rPr>
        <w:tab/>
        <w:t>Furniture &amp; Fixtures</w:t>
      </w:r>
      <w:r>
        <w:rPr>
          <w:rFonts w:ascii="Arial" w:hAnsi="Arial" w:cs="Arial"/>
          <w:sz w:val="18"/>
          <w:szCs w:val="18"/>
        </w:rPr>
        <w:tab/>
        <w:t>7300</w:t>
      </w:r>
      <w:r>
        <w:rPr>
          <w:rFonts w:ascii="Arial" w:hAnsi="Arial" w:cs="Arial"/>
          <w:sz w:val="18"/>
          <w:szCs w:val="18"/>
        </w:rPr>
        <w:tab/>
        <w:t>Business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2600</w:t>
      </w:r>
      <w:r>
        <w:rPr>
          <w:rFonts w:ascii="Arial" w:hAnsi="Arial" w:cs="Arial"/>
          <w:sz w:val="18"/>
          <w:szCs w:val="18"/>
        </w:rPr>
        <w:tab/>
        <w:t>Paper &amp; Allied Products</w:t>
      </w:r>
      <w:r>
        <w:rPr>
          <w:rFonts w:ascii="Arial" w:hAnsi="Arial" w:cs="Arial"/>
          <w:sz w:val="18"/>
          <w:szCs w:val="18"/>
        </w:rPr>
        <w:tab/>
        <w:t>7500</w:t>
      </w:r>
      <w:r>
        <w:rPr>
          <w:rFonts w:ascii="Arial" w:hAnsi="Arial" w:cs="Arial"/>
          <w:sz w:val="18"/>
          <w:szCs w:val="18"/>
        </w:rPr>
        <w:tab/>
        <w:t>Auto Repair Services &amp; Parking</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2700</w:t>
      </w:r>
      <w:r>
        <w:rPr>
          <w:rFonts w:ascii="Arial" w:hAnsi="Arial" w:cs="Arial"/>
          <w:sz w:val="18"/>
          <w:szCs w:val="18"/>
        </w:rPr>
        <w:tab/>
        <w:t>Printing &amp; Publishing and Allied Industries</w:t>
      </w:r>
      <w:r>
        <w:rPr>
          <w:rFonts w:ascii="Arial" w:hAnsi="Arial" w:cs="Arial"/>
          <w:sz w:val="18"/>
          <w:szCs w:val="18"/>
        </w:rPr>
        <w:tab/>
        <w:t>7600</w:t>
      </w:r>
      <w:r>
        <w:rPr>
          <w:rFonts w:ascii="Arial" w:hAnsi="Arial" w:cs="Arial"/>
          <w:sz w:val="18"/>
          <w:szCs w:val="18"/>
        </w:rPr>
        <w:tab/>
        <w:t>Misc. Repair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2800</w:t>
      </w:r>
      <w:r>
        <w:rPr>
          <w:rFonts w:ascii="Arial" w:hAnsi="Arial" w:cs="Arial"/>
          <w:sz w:val="18"/>
          <w:szCs w:val="18"/>
        </w:rPr>
        <w:tab/>
        <w:t>Chemicals &amp; Allied Products</w:t>
      </w:r>
      <w:r>
        <w:rPr>
          <w:rFonts w:ascii="Arial" w:hAnsi="Arial" w:cs="Arial"/>
          <w:sz w:val="18"/>
          <w:szCs w:val="18"/>
        </w:rPr>
        <w:tab/>
        <w:t>7800</w:t>
      </w:r>
      <w:r>
        <w:rPr>
          <w:rFonts w:ascii="Arial" w:hAnsi="Arial" w:cs="Arial"/>
          <w:sz w:val="18"/>
          <w:szCs w:val="18"/>
        </w:rPr>
        <w:tab/>
        <w:t>Motion Pictures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2900</w:t>
      </w:r>
      <w:r>
        <w:rPr>
          <w:rFonts w:ascii="Arial" w:hAnsi="Arial" w:cs="Arial"/>
          <w:sz w:val="18"/>
          <w:szCs w:val="18"/>
        </w:rPr>
        <w:tab/>
        <w:t>Petroleum Refining and Related Industries</w:t>
      </w:r>
      <w:r>
        <w:rPr>
          <w:rFonts w:ascii="Arial" w:hAnsi="Arial" w:cs="Arial"/>
          <w:sz w:val="18"/>
          <w:szCs w:val="18"/>
        </w:rPr>
        <w:tab/>
        <w:t>7900</w:t>
      </w:r>
      <w:r>
        <w:rPr>
          <w:rFonts w:ascii="Arial" w:hAnsi="Arial" w:cs="Arial"/>
          <w:sz w:val="18"/>
          <w:szCs w:val="18"/>
        </w:rPr>
        <w:tab/>
        <w:t>Amusement &amp; Recreation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3000</w:t>
      </w:r>
      <w:r>
        <w:rPr>
          <w:rFonts w:ascii="Arial" w:hAnsi="Arial" w:cs="Arial"/>
          <w:sz w:val="18"/>
          <w:szCs w:val="18"/>
        </w:rPr>
        <w:tab/>
        <w:t>Rubber &amp; Misc. Plastic Products</w:t>
      </w:r>
      <w:r>
        <w:rPr>
          <w:rFonts w:ascii="Arial" w:hAnsi="Arial" w:cs="Arial"/>
          <w:sz w:val="18"/>
          <w:szCs w:val="18"/>
        </w:rPr>
        <w:tab/>
        <w:t>8000</w:t>
      </w:r>
      <w:r>
        <w:rPr>
          <w:rFonts w:ascii="Arial" w:hAnsi="Arial" w:cs="Arial"/>
          <w:sz w:val="18"/>
          <w:szCs w:val="18"/>
        </w:rPr>
        <w:tab/>
        <w:t>Health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3100</w:t>
      </w:r>
      <w:r>
        <w:rPr>
          <w:rFonts w:ascii="Arial" w:hAnsi="Arial" w:cs="Arial"/>
          <w:sz w:val="18"/>
          <w:szCs w:val="18"/>
        </w:rPr>
        <w:tab/>
        <w:t>Leather &amp; Leather Products</w:t>
      </w:r>
      <w:r>
        <w:rPr>
          <w:rFonts w:ascii="Arial" w:hAnsi="Arial" w:cs="Arial"/>
          <w:sz w:val="18"/>
          <w:szCs w:val="18"/>
        </w:rPr>
        <w:tab/>
        <w:t>8100</w:t>
      </w:r>
      <w:r>
        <w:rPr>
          <w:rFonts w:ascii="Arial" w:hAnsi="Arial" w:cs="Arial"/>
          <w:sz w:val="18"/>
          <w:szCs w:val="18"/>
        </w:rPr>
        <w:tab/>
        <w:t>Legal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3200</w:t>
      </w:r>
      <w:r>
        <w:rPr>
          <w:rFonts w:ascii="Arial" w:hAnsi="Arial" w:cs="Arial"/>
          <w:sz w:val="18"/>
          <w:szCs w:val="18"/>
        </w:rPr>
        <w:tab/>
        <w:t>Stone, Clay, Glass &amp; Concrete Products</w:t>
      </w:r>
      <w:r>
        <w:rPr>
          <w:rFonts w:ascii="Arial" w:hAnsi="Arial" w:cs="Arial"/>
          <w:sz w:val="18"/>
          <w:szCs w:val="18"/>
        </w:rPr>
        <w:tab/>
        <w:t>8200</w:t>
      </w:r>
      <w:r>
        <w:rPr>
          <w:rFonts w:ascii="Arial" w:hAnsi="Arial" w:cs="Arial"/>
          <w:sz w:val="18"/>
          <w:szCs w:val="18"/>
        </w:rPr>
        <w:tab/>
        <w:t>Educational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3300</w:t>
      </w:r>
      <w:r>
        <w:rPr>
          <w:rFonts w:ascii="Arial" w:hAnsi="Arial" w:cs="Arial"/>
          <w:sz w:val="18"/>
          <w:szCs w:val="18"/>
        </w:rPr>
        <w:tab/>
        <w:t>Primary Metal Industries</w:t>
      </w:r>
      <w:r>
        <w:rPr>
          <w:rFonts w:ascii="Arial" w:hAnsi="Arial" w:cs="Arial"/>
          <w:sz w:val="18"/>
          <w:szCs w:val="18"/>
        </w:rPr>
        <w:tab/>
        <w:t>8300</w:t>
      </w:r>
      <w:r>
        <w:rPr>
          <w:rFonts w:ascii="Arial" w:hAnsi="Arial" w:cs="Arial"/>
          <w:sz w:val="18"/>
          <w:szCs w:val="18"/>
        </w:rPr>
        <w:tab/>
        <w:t>Social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3400</w:t>
      </w:r>
      <w:r>
        <w:rPr>
          <w:rFonts w:ascii="Arial" w:hAnsi="Arial" w:cs="Arial"/>
          <w:sz w:val="18"/>
          <w:szCs w:val="18"/>
        </w:rPr>
        <w:tab/>
        <w:t>Fabricated Metal Products except Machinery and</w:t>
      </w:r>
      <w:r>
        <w:rPr>
          <w:rFonts w:ascii="Arial" w:hAnsi="Arial" w:cs="Arial"/>
          <w:sz w:val="18"/>
          <w:szCs w:val="18"/>
        </w:rPr>
        <w:tab/>
        <w:t>8400</w:t>
      </w:r>
      <w:r>
        <w:rPr>
          <w:rFonts w:ascii="Arial" w:hAnsi="Arial" w:cs="Arial"/>
          <w:sz w:val="18"/>
          <w:szCs w:val="18"/>
        </w:rPr>
        <w:tab/>
        <w:t>Museums, Art Galleries &amp; Botanical &amp; Zoological Gardens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ab/>
        <w:t>Transportation Equipment</w:t>
      </w:r>
      <w:r>
        <w:rPr>
          <w:rFonts w:ascii="Arial" w:hAnsi="Arial" w:cs="Arial"/>
          <w:sz w:val="18"/>
          <w:szCs w:val="18"/>
        </w:rPr>
        <w:tab/>
        <w:t>8600</w:t>
      </w:r>
      <w:r>
        <w:rPr>
          <w:rFonts w:ascii="Arial" w:hAnsi="Arial" w:cs="Arial"/>
          <w:sz w:val="18"/>
          <w:szCs w:val="18"/>
        </w:rPr>
        <w:tab/>
        <w:t>Membership Organizations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3500</w:t>
      </w:r>
      <w:r>
        <w:rPr>
          <w:rFonts w:ascii="Arial" w:hAnsi="Arial" w:cs="Arial"/>
          <w:sz w:val="18"/>
          <w:szCs w:val="18"/>
        </w:rPr>
        <w:tab/>
        <w:t>Industrial/Commercial Machinery &amp; Computer Equipment</w:t>
      </w:r>
      <w:r>
        <w:rPr>
          <w:rFonts w:ascii="Arial" w:hAnsi="Arial" w:cs="Arial"/>
          <w:sz w:val="18"/>
          <w:szCs w:val="18"/>
        </w:rPr>
        <w:tab/>
        <w:t>8700</w:t>
      </w:r>
      <w:r>
        <w:rPr>
          <w:rFonts w:ascii="Arial" w:hAnsi="Arial" w:cs="Arial"/>
          <w:sz w:val="18"/>
          <w:szCs w:val="18"/>
        </w:rPr>
        <w:tab/>
        <w:t>Engineering, Accounting, Research, Management &amp; Related</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3600</w:t>
      </w:r>
      <w:r>
        <w:rPr>
          <w:rFonts w:ascii="Arial" w:hAnsi="Arial" w:cs="Arial"/>
          <w:sz w:val="18"/>
          <w:szCs w:val="18"/>
        </w:rPr>
        <w:tab/>
        <w:t>Electronic &amp; Other Electrical Equipment &amp; Components</w:t>
      </w:r>
      <w:r>
        <w:rPr>
          <w:rFonts w:ascii="Arial" w:hAnsi="Arial" w:cs="Arial"/>
          <w:sz w:val="18"/>
          <w:szCs w:val="18"/>
        </w:rPr>
        <w:tab/>
      </w:r>
      <w:r>
        <w:rPr>
          <w:rFonts w:ascii="Arial" w:hAnsi="Arial" w:cs="Arial"/>
          <w:sz w:val="18"/>
          <w:szCs w:val="18"/>
        </w:rPr>
        <w:tab/>
        <w:t>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ab/>
        <w:t>except Computer Equipment</w:t>
      </w:r>
      <w:r>
        <w:rPr>
          <w:rFonts w:ascii="Arial" w:hAnsi="Arial" w:cs="Arial"/>
          <w:sz w:val="18"/>
          <w:szCs w:val="18"/>
        </w:rPr>
        <w:tab/>
        <w:t>8800</w:t>
      </w:r>
      <w:r>
        <w:rPr>
          <w:rFonts w:ascii="Arial" w:hAnsi="Arial" w:cs="Arial"/>
          <w:sz w:val="18"/>
          <w:szCs w:val="18"/>
        </w:rPr>
        <w:tab/>
        <w:t>Private Households (Domestic Services)</w:t>
      </w:r>
    </w:p>
    <w:p w:rsidR="0099670A" w:rsidRDefault="0099670A">
      <w:pPr>
        <w:tabs>
          <w:tab w:val="left" w:pos="720"/>
          <w:tab w:val="left" w:pos="5760"/>
          <w:tab w:val="left" w:pos="6480"/>
        </w:tabs>
        <w:autoSpaceDE w:val="0"/>
        <w:autoSpaceDN w:val="0"/>
        <w:adjustRightInd w:val="0"/>
        <w:rPr>
          <w:rFonts w:ascii="Arial" w:hAnsi="Arial" w:cs="Arial"/>
          <w:sz w:val="18"/>
          <w:szCs w:val="18"/>
        </w:rPr>
      </w:pPr>
      <w:r>
        <w:rPr>
          <w:rFonts w:ascii="Arial" w:hAnsi="Arial" w:cs="Arial"/>
          <w:sz w:val="18"/>
          <w:szCs w:val="18"/>
        </w:rPr>
        <w:t>3700</w:t>
      </w:r>
      <w:r>
        <w:rPr>
          <w:rFonts w:ascii="Arial" w:hAnsi="Arial" w:cs="Arial"/>
          <w:sz w:val="18"/>
          <w:szCs w:val="18"/>
        </w:rPr>
        <w:tab/>
        <w:t>Transportation Equipment</w:t>
      </w:r>
      <w:r>
        <w:rPr>
          <w:rFonts w:ascii="Arial" w:hAnsi="Arial" w:cs="Arial"/>
          <w:sz w:val="18"/>
          <w:szCs w:val="18"/>
        </w:rPr>
        <w:tab/>
        <w:t>8999</w:t>
      </w:r>
      <w:r>
        <w:rPr>
          <w:rFonts w:ascii="Arial" w:hAnsi="Arial" w:cs="Arial"/>
          <w:sz w:val="18"/>
          <w:szCs w:val="18"/>
        </w:rPr>
        <w:tab/>
        <w:t>Misc. Services, not elsewhere classified (Artists, Writers)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3800</w:t>
      </w:r>
      <w:r>
        <w:rPr>
          <w:rFonts w:ascii="Arial" w:hAnsi="Arial" w:cs="Arial"/>
          <w:sz w:val="18"/>
          <w:szCs w:val="18"/>
        </w:rPr>
        <w:tab/>
        <w:t>Measuring, Analyzing &amp; Controlling Instruments,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ab/>
        <w:t>Photographic, Medical &amp; Optical Goods; Watches &amp; Clocks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3900</w:t>
      </w:r>
      <w:r>
        <w:rPr>
          <w:rFonts w:ascii="Arial" w:hAnsi="Arial" w:cs="Arial"/>
          <w:sz w:val="18"/>
          <w:szCs w:val="18"/>
        </w:rPr>
        <w:tab/>
        <w:t>Misc. Manufacturing Industries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ab/>
        <w:t>elsewhere classified (Artists, Writers)</w:t>
      </w:r>
    </w:p>
    <w:p w:rsidR="0099670A" w:rsidRDefault="0099670A">
      <w:pPr>
        <w:tabs>
          <w:tab w:val="left" w:pos="720"/>
          <w:tab w:val="left" w:pos="5760"/>
        </w:tabs>
        <w:autoSpaceDE w:val="0"/>
        <w:autoSpaceDN w:val="0"/>
        <w:adjustRightInd w:val="0"/>
        <w:rPr>
          <w:rFonts w:ascii="Arial" w:hAnsi="Arial" w:cs="Arial"/>
          <w:sz w:val="16"/>
          <w:szCs w:val="18"/>
        </w:rPr>
      </w:pPr>
    </w:p>
    <w:p w:rsidR="0099670A" w:rsidRDefault="0099670A">
      <w:pPr>
        <w:pStyle w:val="Heading1"/>
        <w:tabs>
          <w:tab w:val="left" w:pos="5760"/>
        </w:tabs>
      </w:pPr>
      <w:r>
        <w:t>TRANSPORTATION &amp; PUBLIC UTILITIES</w:t>
      </w:r>
    </w:p>
    <w:p w:rsidR="0099670A" w:rsidRDefault="0099670A">
      <w:pPr>
        <w:tabs>
          <w:tab w:val="left" w:pos="720"/>
          <w:tab w:val="left" w:pos="5760"/>
        </w:tabs>
        <w:rPr>
          <w:sz w:val="16"/>
        </w:rPr>
      </w:pP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4000</w:t>
      </w:r>
      <w:r>
        <w:rPr>
          <w:rFonts w:ascii="Arial" w:hAnsi="Arial" w:cs="Arial"/>
          <w:sz w:val="18"/>
          <w:szCs w:val="18"/>
        </w:rPr>
        <w:tab/>
        <w:t>Railroad Transportation</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4100</w:t>
      </w:r>
      <w:r>
        <w:rPr>
          <w:rFonts w:ascii="Arial" w:hAnsi="Arial" w:cs="Arial"/>
          <w:sz w:val="18"/>
          <w:szCs w:val="18"/>
        </w:rPr>
        <w:tab/>
        <w:t>Local &amp; Suburban Transit &amp; Interurban Highway Passenger</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ab/>
        <w:t>Transportation</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4200</w:t>
      </w:r>
      <w:r>
        <w:rPr>
          <w:rFonts w:ascii="Arial" w:hAnsi="Arial" w:cs="Arial"/>
          <w:sz w:val="18"/>
          <w:szCs w:val="18"/>
        </w:rPr>
        <w:tab/>
        <w:t>Motor Freight Transportation &amp; Warehousing</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4300</w:t>
      </w:r>
      <w:r>
        <w:rPr>
          <w:rFonts w:ascii="Arial" w:hAnsi="Arial" w:cs="Arial"/>
          <w:sz w:val="18"/>
          <w:szCs w:val="18"/>
        </w:rPr>
        <w:tab/>
        <w:t>U.S. Postal Service</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4400</w:t>
      </w:r>
      <w:r>
        <w:rPr>
          <w:rFonts w:ascii="Arial" w:hAnsi="Arial" w:cs="Arial"/>
          <w:sz w:val="18"/>
          <w:szCs w:val="18"/>
        </w:rPr>
        <w:tab/>
        <w:t>Water Transportation</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4500</w:t>
      </w:r>
      <w:r>
        <w:rPr>
          <w:rFonts w:ascii="Arial" w:hAnsi="Arial" w:cs="Arial"/>
          <w:sz w:val="18"/>
          <w:szCs w:val="18"/>
        </w:rPr>
        <w:tab/>
        <w:t>Air Transportation</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4600</w:t>
      </w:r>
      <w:r>
        <w:rPr>
          <w:rFonts w:ascii="Arial" w:hAnsi="Arial" w:cs="Arial"/>
          <w:sz w:val="18"/>
          <w:szCs w:val="18"/>
        </w:rPr>
        <w:tab/>
        <w:t>Pipelines, Except Natural Gas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4700</w:t>
      </w:r>
      <w:r>
        <w:rPr>
          <w:rFonts w:ascii="Arial" w:hAnsi="Arial" w:cs="Arial"/>
          <w:sz w:val="18"/>
          <w:szCs w:val="18"/>
        </w:rPr>
        <w:tab/>
        <w:t>Transportation Services</w:t>
      </w:r>
    </w:p>
    <w:p w:rsidR="0099670A" w:rsidRDefault="0099670A">
      <w:pPr>
        <w:tabs>
          <w:tab w:val="left" w:pos="720"/>
          <w:tab w:val="left" w:pos="5760"/>
        </w:tabs>
        <w:autoSpaceDE w:val="0"/>
        <w:autoSpaceDN w:val="0"/>
        <w:adjustRightInd w:val="0"/>
        <w:rPr>
          <w:rFonts w:ascii="Arial" w:hAnsi="Arial" w:cs="Arial"/>
          <w:sz w:val="18"/>
          <w:szCs w:val="18"/>
        </w:rPr>
      </w:pPr>
      <w:r>
        <w:rPr>
          <w:rFonts w:ascii="Arial" w:hAnsi="Arial" w:cs="Arial"/>
          <w:sz w:val="18"/>
          <w:szCs w:val="18"/>
        </w:rPr>
        <w:t>4800</w:t>
      </w:r>
      <w:r>
        <w:rPr>
          <w:rFonts w:ascii="Arial" w:hAnsi="Arial" w:cs="Arial"/>
          <w:sz w:val="18"/>
          <w:szCs w:val="18"/>
        </w:rPr>
        <w:tab/>
        <w:t>Communication</w:t>
      </w:r>
    </w:p>
    <w:p w:rsidR="0099670A" w:rsidRDefault="0099670A">
      <w:pPr>
        <w:tabs>
          <w:tab w:val="left" w:pos="720"/>
          <w:tab w:val="left" w:pos="5760"/>
        </w:tabs>
        <w:rPr>
          <w:rFonts w:ascii="Arial" w:hAnsi="Arial" w:cs="Arial"/>
          <w:sz w:val="18"/>
          <w:szCs w:val="18"/>
        </w:rPr>
      </w:pPr>
      <w:r>
        <w:rPr>
          <w:rFonts w:ascii="Arial" w:hAnsi="Arial" w:cs="Arial"/>
          <w:sz w:val="18"/>
          <w:szCs w:val="18"/>
        </w:rPr>
        <w:t>4900</w:t>
      </w:r>
      <w:r>
        <w:rPr>
          <w:rFonts w:ascii="Arial" w:hAnsi="Arial" w:cs="Arial"/>
          <w:sz w:val="18"/>
          <w:szCs w:val="18"/>
        </w:rPr>
        <w:tab/>
        <w:t>Electric, Gas &amp; Sanitary Services</w:t>
      </w:r>
    </w:p>
    <w:p w:rsidR="0099670A" w:rsidRDefault="0099670A">
      <w:pPr>
        <w:tabs>
          <w:tab w:val="left" w:pos="720"/>
          <w:tab w:val="left" w:pos="5760"/>
        </w:tabs>
      </w:pPr>
    </w:p>
    <w:p w:rsidR="0099670A" w:rsidRDefault="0099670A">
      <w:pPr>
        <w:pStyle w:val="Heading1"/>
        <w:tabs>
          <w:tab w:val="left" w:pos="5760"/>
        </w:tabs>
        <w:autoSpaceDE/>
        <w:autoSpaceDN/>
        <w:adjustRightInd/>
      </w:pPr>
      <w:r>
        <w:t>WHOLESALE TRADE</w:t>
      </w:r>
    </w:p>
    <w:p w:rsidR="0099670A" w:rsidRDefault="0099670A"/>
    <w:p w:rsidR="0099670A" w:rsidRDefault="0099670A">
      <w:pPr>
        <w:autoSpaceDE w:val="0"/>
        <w:autoSpaceDN w:val="0"/>
        <w:adjustRightInd w:val="0"/>
        <w:jc w:val="center"/>
        <w:rPr>
          <w:rFonts w:ascii="Arial" w:hAnsi="Arial" w:cs="Arial"/>
          <w:b/>
          <w:bCs/>
          <w:sz w:val="22"/>
          <w:szCs w:val="22"/>
        </w:rPr>
      </w:pPr>
      <w:r>
        <w:rPr>
          <w:rFonts w:ascii="Arial" w:hAnsi="Arial" w:cs="Arial"/>
          <w:b/>
          <w:bCs/>
          <w:sz w:val="22"/>
          <w:szCs w:val="22"/>
        </w:rPr>
        <w:t>INFORMATION ON FORMING A LIMITED LIABILITY COMPANY</w:t>
      </w:r>
    </w:p>
    <w:p w:rsidR="0099670A" w:rsidRDefault="0099670A">
      <w:pPr>
        <w:autoSpaceDE w:val="0"/>
        <w:autoSpaceDN w:val="0"/>
        <w:adjustRightInd w:val="0"/>
        <w:jc w:val="center"/>
        <w:rPr>
          <w:rFonts w:ascii="Arial" w:hAnsi="Arial" w:cs="Arial"/>
          <w:b/>
          <w:bCs/>
          <w:sz w:val="22"/>
          <w:szCs w:val="22"/>
        </w:rPr>
      </w:pPr>
      <w:r>
        <w:rPr>
          <w:rFonts w:ascii="Arial" w:hAnsi="Arial" w:cs="Arial"/>
          <w:b/>
          <w:bCs/>
          <w:sz w:val="22"/>
          <w:szCs w:val="22"/>
        </w:rPr>
        <w:t>UNDER THE ALASKA LIMITED LIABILITY ACT</w:t>
      </w:r>
    </w:p>
    <w:p w:rsidR="0099670A" w:rsidRDefault="0099670A">
      <w:pPr>
        <w:autoSpaceDE w:val="0"/>
        <w:autoSpaceDN w:val="0"/>
        <w:adjustRightInd w:val="0"/>
        <w:rPr>
          <w:rFonts w:ascii="Arial" w:hAnsi="Arial" w:cs="Arial"/>
          <w:sz w:val="22"/>
          <w:szCs w:val="22"/>
        </w:rPr>
      </w:pPr>
    </w:p>
    <w:p w:rsidR="0099670A" w:rsidRDefault="0099670A">
      <w:pPr>
        <w:pStyle w:val="BodyText3"/>
      </w:pPr>
      <w:r>
        <w:t>On June 8, 1994, the Alaska Limited Liability Act was signed into law. The effective date for the Act is July 1, 1995. If the formed LLC meets one or two of these characteristics, it will be treated as a partnership for tax purposes. If the LLC meets more than two of these characteristics, it will be treated as a corporation for tax purposes by the state and the IRS.</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 xml:space="preserve">When organizing and LLC, Alaska’s Act allows members to choose characteristics which best fit the business purposes of the entity. It is assumed that most persons forming an LLC will desire to form in such a manner as to receive the more favorable tax treatment of a partnership. Since limited liability is a default provision of the Act, </w:t>
      </w:r>
      <w:r>
        <w:rPr>
          <w:rFonts w:ascii="Arial" w:hAnsi="Arial" w:cs="Arial"/>
          <w:b/>
          <w:bCs/>
          <w:sz w:val="20"/>
          <w:szCs w:val="22"/>
        </w:rPr>
        <w:t xml:space="preserve">extreme caution must be exercised in drafting the articles of organization </w:t>
      </w:r>
      <w:r>
        <w:rPr>
          <w:rFonts w:ascii="Arial" w:hAnsi="Arial" w:cs="Arial"/>
          <w:sz w:val="20"/>
          <w:szCs w:val="22"/>
        </w:rPr>
        <w:t>to avoid adopting characteristics which would cause the LLC to be treated as a corporation for tax purposes.</w:t>
      </w:r>
    </w:p>
    <w:p w:rsidR="0099670A" w:rsidRDefault="0099670A">
      <w:pPr>
        <w:autoSpaceDE w:val="0"/>
        <w:autoSpaceDN w:val="0"/>
        <w:adjustRightInd w:val="0"/>
        <w:rPr>
          <w:rFonts w:ascii="Arial" w:hAnsi="Arial" w:cs="Arial"/>
          <w:b/>
          <w:bCs/>
          <w:sz w:val="20"/>
          <w:szCs w:val="22"/>
        </w:rPr>
      </w:pPr>
    </w:p>
    <w:p w:rsidR="0099670A" w:rsidRDefault="0099670A">
      <w:pPr>
        <w:autoSpaceDE w:val="0"/>
        <w:autoSpaceDN w:val="0"/>
        <w:adjustRightInd w:val="0"/>
        <w:rPr>
          <w:rFonts w:ascii="Arial" w:hAnsi="Arial" w:cs="Arial"/>
          <w:b/>
          <w:bCs/>
          <w:sz w:val="20"/>
          <w:szCs w:val="22"/>
        </w:rPr>
      </w:pPr>
      <w:r>
        <w:rPr>
          <w:rFonts w:ascii="Arial" w:hAnsi="Arial" w:cs="Arial"/>
          <w:b/>
          <w:bCs/>
          <w:sz w:val="20"/>
          <w:szCs w:val="22"/>
        </w:rPr>
        <w:t>IF YOU REQUIRE ADDITIONAL ASSISTANCE IN COMPLETING ARTICLES OF ORGANIZATION, OR ARE UNCLEAR OF THE TAX LIABILITIES INVOLVED, YOU ARE STRONGLY ADVISED TO SEEK THE SERVICES OF AN ATTORNEY OR CERTIFIED PUBLIC ACCOUNTANT. THE DIVISION IS PROHIBITED FROM RESPONDING TO QUESTIONS REGARDING THESE MATTERS.</w:t>
      </w:r>
    </w:p>
    <w:p w:rsidR="0099670A" w:rsidRDefault="0099670A">
      <w:pPr>
        <w:autoSpaceDE w:val="0"/>
        <w:autoSpaceDN w:val="0"/>
        <w:adjustRightInd w:val="0"/>
        <w:rPr>
          <w:rFonts w:ascii="Arial" w:hAnsi="Arial" w:cs="Arial"/>
          <w:b/>
          <w:bCs/>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An operating agreement is not required to be submitted with articles of organization, therefore, the Division will not file operating agreements. However, members of an LLC are encouraged to adopt and maintain an operating agreement relating to the management and regulation of the business affairs of the LLC. The articles of organization may restrict or eliminate the power of members to adopt, amend, or repeal an operating agreement.</w:t>
      </w:r>
    </w:p>
    <w:p w:rsidR="0099670A" w:rsidRDefault="0099670A">
      <w:pPr>
        <w:autoSpaceDE w:val="0"/>
        <w:autoSpaceDN w:val="0"/>
        <w:adjustRightInd w:val="0"/>
        <w:rPr>
          <w:rFonts w:ascii="Arial" w:hAnsi="Arial" w:cs="Arial"/>
          <w:b/>
          <w:bCs/>
          <w:sz w:val="20"/>
          <w:szCs w:val="22"/>
        </w:rPr>
      </w:pPr>
    </w:p>
    <w:p w:rsidR="0099670A" w:rsidRDefault="0099670A">
      <w:pPr>
        <w:pStyle w:val="Heading2"/>
        <w:rPr>
          <w:b w:val="0"/>
          <w:bCs w:val="0"/>
          <w:sz w:val="20"/>
        </w:rPr>
      </w:pPr>
      <w:r>
        <w:rPr>
          <w:b w:val="0"/>
          <w:bCs w:val="0"/>
          <w:sz w:val="20"/>
        </w:rPr>
        <w:t>INSTRUCTIONS ON FILING ARTICLES OF ORGANIZATION</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One or more persons may form a Limited Liability Company by signing and delivering to the Division an original and exact copy of Articles of Organization.</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 xml:space="preserve">The submitted documents must be in dark, legible print on paper which is no larger than 8 x 11 inches. The articles should contain a statement that they are being filed under the provisions of the Alaska Limited Liability Act. </w:t>
      </w:r>
    </w:p>
    <w:p w:rsidR="0099670A" w:rsidRDefault="0099670A">
      <w:pPr>
        <w:autoSpaceDE w:val="0"/>
        <w:autoSpaceDN w:val="0"/>
        <w:adjustRightInd w:val="0"/>
        <w:rPr>
          <w:rFonts w:ascii="Arial" w:hAnsi="Arial" w:cs="Arial"/>
          <w:b/>
          <w:bCs/>
          <w:sz w:val="20"/>
          <w:szCs w:val="22"/>
        </w:rPr>
      </w:pPr>
    </w:p>
    <w:p w:rsidR="0099670A" w:rsidRDefault="0099670A">
      <w:pPr>
        <w:autoSpaceDE w:val="0"/>
        <w:autoSpaceDN w:val="0"/>
        <w:adjustRightInd w:val="0"/>
        <w:rPr>
          <w:rFonts w:ascii="Arial" w:hAnsi="Arial" w:cs="Arial"/>
          <w:b/>
          <w:bCs/>
          <w:sz w:val="20"/>
          <w:szCs w:val="22"/>
        </w:rPr>
      </w:pPr>
      <w:r>
        <w:rPr>
          <w:rFonts w:ascii="Arial" w:hAnsi="Arial" w:cs="Arial"/>
          <w:b/>
          <w:bCs/>
          <w:sz w:val="20"/>
          <w:szCs w:val="22"/>
        </w:rPr>
        <w:t>The fee for submitting Articles of Organization is $250.00 ($150.00 filing fee plus a biennial license fee of $100.00).</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Effective July 1, 1995, Alaska Statute 10.50.075 requires that the articles of organization set out:</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1. The name of the limited liability company. The name must contain the words “limited liability company,” or the abbreviation LLC. The name may not contain the words “city” or “borough,” or otherwise imply that the company is a municipality. The name must be distinguishable from trade names on record with the Division of Banking, Securities, and Corporations.</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2. The purpose for which the LLC is organized, and a list of the Standard Industrial Classification (S.I.C.) codes that best describe its activities (see S.I.C. code list attached).</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3. The name, mailing address, and physical address (if different from the mailing address) of the LLC’s registered agent. The agent must be an individual or a corporation authorized to transact business in this state.</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4. If applicable, the latest date or event which will cause the LLC to cease to exist.</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5. Whether the business affairs of the LLC are to be conducted by the members or by a manager, and the names and addresses of those members or the manager (names and addresses optional).</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6. If applicable, the terms and conditions restricting a member’s ability to assign their interest in the LLC. The Articles of Organization must be signed by one or more individuals acting as organizers of the LLC.</w:t>
      </w:r>
    </w:p>
    <w:p w:rsidR="0099670A" w:rsidRDefault="0099670A">
      <w:pPr>
        <w:autoSpaceDE w:val="0"/>
        <w:autoSpaceDN w:val="0"/>
        <w:adjustRightInd w:val="0"/>
        <w:rPr>
          <w:rFonts w:ascii="Arial" w:hAnsi="Arial" w:cs="Arial"/>
          <w:sz w:val="20"/>
          <w:szCs w:val="22"/>
        </w:rPr>
      </w:pPr>
    </w:p>
    <w:p w:rsidR="0099670A" w:rsidRDefault="0099670A">
      <w:pPr>
        <w:autoSpaceDE w:val="0"/>
        <w:autoSpaceDN w:val="0"/>
        <w:adjustRightInd w:val="0"/>
        <w:rPr>
          <w:rFonts w:ascii="Arial" w:hAnsi="Arial" w:cs="Arial"/>
          <w:sz w:val="20"/>
          <w:szCs w:val="22"/>
        </w:rPr>
      </w:pPr>
      <w:r>
        <w:rPr>
          <w:rFonts w:ascii="Arial" w:hAnsi="Arial" w:cs="Arial"/>
          <w:sz w:val="20"/>
          <w:szCs w:val="22"/>
        </w:rPr>
        <w:t>Send the original and an exact copy of Articles of Organization together with a check or money order in the amount of $250.00 payable to the State of Alaska to:</w:t>
      </w:r>
    </w:p>
    <w:p w:rsidR="0099670A" w:rsidRDefault="0099670A">
      <w:pPr>
        <w:autoSpaceDE w:val="0"/>
        <w:autoSpaceDN w:val="0"/>
        <w:adjustRightInd w:val="0"/>
        <w:rPr>
          <w:rFonts w:ascii="Arial" w:hAnsi="Arial" w:cs="Arial"/>
          <w:b/>
          <w:bCs/>
          <w:sz w:val="20"/>
          <w:szCs w:val="22"/>
        </w:rPr>
      </w:pPr>
    </w:p>
    <w:p w:rsidR="0099670A" w:rsidRDefault="0099670A">
      <w:pPr>
        <w:autoSpaceDE w:val="0"/>
        <w:autoSpaceDN w:val="0"/>
        <w:adjustRightInd w:val="0"/>
        <w:rPr>
          <w:rFonts w:ascii="Arial" w:hAnsi="Arial" w:cs="Arial"/>
          <w:b/>
          <w:bCs/>
          <w:sz w:val="20"/>
          <w:szCs w:val="22"/>
        </w:rPr>
      </w:pPr>
      <w:r>
        <w:rPr>
          <w:rFonts w:ascii="Arial" w:hAnsi="Arial" w:cs="Arial"/>
          <w:b/>
          <w:bCs/>
          <w:sz w:val="20"/>
          <w:szCs w:val="22"/>
        </w:rPr>
        <w:t>Department of Community and Economic Development</w:t>
      </w:r>
    </w:p>
    <w:p w:rsidR="0099670A" w:rsidRDefault="0099670A">
      <w:pPr>
        <w:autoSpaceDE w:val="0"/>
        <w:autoSpaceDN w:val="0"/>
        <w:adjustRightInd w:val="0"/>
        <w:rPr>
          <w:rFonts w:ascii="Arial" w:hAnsi="Arial" w:cs="Arial"/>
          <w:b/>
          <w:bCs/>
          <w:sz w:val="20"/>
          <w:szCs w:val="22"/>
        </w:rPr>
      </w:pPr>
      <w:r>
        <w:rPr>
          <w:rFonts w:ascii="Arial" w:hAnsi="Arial" w:cs="Arial"/>
          <w:b/>
          <w:bCs/>
          <w:sz w:val="20"/>
          <w:szCs w:val="22"/>
        </w:rPr>
        <w:t>Division of Banking, Securities, and Corporations</w:t>
      </w:r>
    </w:p>
    <w:p w:rsidR="0099670A" w:rsidRDefault="0099670A">
      <w:pPr>
        <w:autoSpaceDE w:val="0"/>
        <w:autoSpaceDN w:val="0"/>
        <w:adjustRightInd w:val="0"/>
        <w:rPr>
          <w:rFonts w:ascii="Arial" w:hAnsi="Arial" w:cs="Arial"/>
          <w:b/>
          <w:bCs/>
          <w:sz w:val="20"/>
          <w:szCs w:val="22"/>
        </w:rPr>
      </w:pPr>
      <w:r>
        <w:rPr>
          <w:rFonts w:ascii="Arial" w:hAnsi="Arial" w:cs="Arial"/>
          <w:b/>
          <w:bCs/>
          <w:sz w:val="20"/>
          <w:szCs w:val="22"/>
        </w:rPr>
        <w:t>P.O. Box 110808</w:t>
      </w:r>
    </w:p>
    <w:p w:rsidR="0099670A" w:rsidRDefault="0099670A">
      <w:pPr>
        <w:autoSpaceDE w:val="0"/>
        <w:autoSpaceDN w:val="0"/>
        <w:adjustRightInd w:val="0"/>
        <w:rPr>
          <w:sz w:val="22"/>
        </w:rPr>
      </w:pPr>
      <w:r>
        <w:rPr>
          <w:rFonts w:ascii="Arial" w:hAnsi="Arial" w:cs="Arial"/>
          <w:b/>
          <w:bCs/>
          <w:sz w:val="20"/>
          <w:szCs w:val="22"/>
        </w:rPr>
        <w:t>Juneau, Alaska 99811-0808</w:t>
      </w:r>
    </w:p>
    <w:sectPr w:rsidR="0099670A">
      <w:pgSz w:w="12240" w:h="15840"/>
      <w:pgMar w:top="432" w:right="360" w:bottom="720" w:left="360" w:header="144"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845" w:rsidRDefault="00663845">
      <w:r>
        <w:separator/>
      </w:r>
    </w:p>
  </w:endnote>
  <w:endnote w:type="continuationSeparator" w:id="0">
    <w:p w:rsidR="00663845" w:rsidRDefault="00663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70A" w:rsidRDefault="0099670A">
    <w:pPr>
      <w:pStyle w:val="Header"/>
      <w:tabs>
        <w:tab w:val="clear" w:pos="4320"/>
        <w:tab w:val="clear" w:pos="8640"/>
      </w:tabs>
      <w:rPr>
        <w:rFonts w:ascii="Arial" w:hAnsi="Arial" w:cs="Arial"/>
        <w:sz w:val="16"/>
      </w:rPr>
    </w:pPr>
    <w:r>
      <w:rPr>
        <w:rFonts w:ascii="Arial" w:hAnsi="Arial" w:cs="Arial"/>
        <w:b/>
        <w:bCs/>
        <w:sz w:val="16"/>
        <w:szCs w:val="20"/>
      </w:rPr>
      <w:t>08-430 (Rev. 3/00)</w:t>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r>
    <w:r>
      <w:rPr>
        <w:rFonts w:ascii="Arial" w:hAnsi="Arial" w:cs="Arial"/>
        <w:b/>
        <w:bCs/>
        <w:sz w:val="16"/>
        <w:szCs w:val="20"/>
      </w:rPr>
      <w:tab/>
      <w:t xml:space="preserve">              </w:t>
    </w:r>
    <w:hyperlink r:id="rId1" w:history="1">
      <w:r>
        <w:rPr>
          <w:rStyle w:val="Hyperlink"/>
          <w:rFonts w:ascii="Arial" w:hAnsi="Arial" w:cs="Arial"/>
          <w:color w:val="auto"/>
          <w:sz w:val="16"/>
          <w:szCs w:val="20"/>
          <w:u w:val="none"/>
        </w:rPr>
        <w:t>www</w:t>
      </w:r>
      <w:r>
        <w:rPr>
          <w:rStyle w:val="Hyperlink"/>
          <w:rFonts w:ascii="Arial" w:hAnsi="Arial" w:cs="Arial"/>
          <w:color w:val="auto"/>
          <w:sz w:val="16"/>
          <w:u w:val="none"/>
        </w:rPr>
        <w:t>.dced.state.ak.us/bsc/corps.htrm</w:t>
      </w:r>
    </w:hyperlink>
  </w:p>
  <w:p w:rsidR="0099670A" w:rsidRDefault="0099670A">
    <w:pPr>
      <w:pStyle w:val="Header"/>
      <w:tabs>
        <w:tab w:val="clear" w:pos="4320"/>
        <w:tab w:val="clear" w:pos="8640"/>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845" w:rsidRDefault="00663845">
      <w:r>
        <w:separator/>
      </w:r>
    </w:p>
  </w:footnote>
  <w:footnote w:type="continuationSeparator" w:id="0">
    <w:p w:rsidR="00663845" w:rsidRDefault="00663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18A"/>
    <w:multiLevelType w:val="singleLevel"/>
    <w:tmpl w:val="ABEC2C9E"/>
    <w:lvl w:ilvl="0">
      <w:start w:val="1"/>
      <w:numFmt w:val="decimal"/>
      <w:lvlText w:val="%1."/>
      <w:lvlJc w:val="left"/>
      <w:pPr>
        <w:tabs>
          <w:tab w:val="num" w:pos="360"/>
        </w:tabs>
        <w:ind w:left="360" w:hanging="360"/>
      </w:pPr>
      <w:rPr>
        <w:rFonts w:hint="default"/>
      </w:rPr>
    </w:lvl>
  </w:abstractNum>
  <w:abstractNum w:abstractNumId="1" w15:restartNumberingAfterBreak="0">
    <w:nsid w:val="46207E59"/>
    <w:multiLevelType w:val="singleLevel"/>
    <w:tmpl w:val="FC247F70"/>
    <w:lvl w:ilvl="0">
      <w:start w:val="2"/>
      <w:numFmt w:val="decimal"/>
      <w:lvlText w:val="%1."/>
      <w:lvlJc w:val="left"/>
      <w:pPr>
        <w:tabs>
          <w:tab w:val="num" w:pos="360"/>
        </w:tabs>
        <w:ind w:left="36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oNotTrackMoves/>
  <w:defaultTabStop w:val="720"/>
  <w:noPunctuationKerning/>
  <w:characterSpacingControl w:val="doNotCompress"/>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10422"/>
    <w:rsid w:val="00181019"/>
    <w:rsid w:val="00663845"/>
    <w:rsid w:val="00710422"/>
    <w:rsid w:val="008C29FE"/>
    <w:rsid w:val="0099670A"/>
    <w:rsid w:val="00C62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3538C217-699A-4553-A9A7-3941FA28E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tabs>
        <w:tab w:val="left" w:pos="720"/>
      </w:tabs>
      <w:autoSpaceDE w:val="0"/>
      <w:autoSpaceDN w:val="0"/>
      <w:adjustRightInd w:val="0"/>
      <w:outlineLvl w:val="0"/>
    </w:pPr>
    <w:rPr>
      <w:rFonts w:ascii="Arial" w:hAnsi="Arial" w:cs="Arial"/>
      <w:b/>
      <w:bCs/>
      <w:sz w:val="18"/>
      <w:szCs w:val="18"/>
      <w:u w:val="single"/>
    </w:rPr>
  </w:style>
  <w:style w:type="paragraph" w:styleId="Heading2">
    <w:name w:val="heading 2"/>
    <w:basedOn w:val="Normal"/>
    <w:next w:val="Normal"/>
    <w:qFormat/>
    <w:pPr>
      <w:keepNext/>
      <w:autoSpaceDE w:val="0"/>
      <w:autoSpaceDN w:val="0"/>
      <w:adjustRightInd w:val="0"/>
      <w:jc w:val="center"/>
      <w:outlineLvl w:val="1"/>
    </w:pPr>
    <w:rPr>
      <w:rFonts w:ascii="Arial" w:hAnsi="Arial" w:cs="Arial"/>
      <w:b/>
      <w:bCs/>
      <w:sz w:val="22"/>
      <w:szCs w:val="2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paragraph" w:styleId="BodyText">
    <w:name w:val="Body Text"/>
    <w:basedOn w:val="Normal"/>
    <w:semiHidden/>
    <w:pPr>
      <w:autoSpaceDE w:val="0"/>
      <w:autoSpaceDN w:val="0"/>
      <w:adjustRightInd w:val="0"/>
    </w:pPr>
    <w:rPr>
      <w:rFonts w:ascii="Arial" w:hAnsi="Arial" w:cs="Arial"/>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2">
    <w:name w:val="Body Text 2"/>
    <w:basedOn w:val="Normal"/>
    <w:semiHidden/>
    <w:pPr>
      <w:tabs>
        <w:tab w:val="left" w:pos="720"/>
        <w:tab w:val="left" w:pos="5940"/>
        <w:tab w:val="left" w:pos="6660"/>
      </w:tabs>
      <w:autoSpaceDE w:val="0"/>
      <w:autoSpaceDN w:val="0"/>
      <w:adjustRightInd w:val="0"/>
    </w:pPr>
    <w:rPr>
      <w:rFonts w:ascii="Arial" w:hAnsi="Arial" w:cs="Arial"/>
      <w:sz w:val="18"/>
      <w:szCs w:val="18"/>
    </w:rPr>
  </w:style>
  <w:style w:type="paragraph" w:styleId="BodyText3">
    <w:name w:val="Body Text 3"/>
    <w:basedOn w:val="Normal"/>
    <w:semiHidden/>
    <w:pPr>
      <w:autoSpaceDE w:val="0"/>
      <w:autoSpaceDN w:val="0"/>
      <w:adjustRightInd w:val="0"/>
    </w:pPr>
    <w:rPr>
      <w:rFonts w:ascii="Arial" w:hAnsi="Arial" w:cs="Arial"/>
      <w:sz w:val="20"/>
    </w:rPr>
  </w:style>
  <w:style w:type="character" w:styleId="FollowedHyperlink">
    <w:name w:val="FollowedHyperlink"/>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www.uslegalforms.com/startu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file:///C:\Users\jwelch\Downloads\www.dced.state.ak.us\bsc\corps.ht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1449</Words>
  <Characters>8263</Characters>
  <Application>Microsoft Office Word</Application>
  <DocSecurity>4</DocSecurity>
  <Lines>68</Lines>
  <Paragraphs>19</Paragraphs>
  <ScaleCrop>false</ScaleCrop>
  <HeadingPairs>
    <vt:vector size="2" baseType="variant">
      <vt:variant>
        <vt:lpstr>Title</vt:lpstr>
      </vt:variant>
      <vt:variant>
        <vt:i4>1</vt:i4>
      </vt:variant>
    </vt:vector>
  </HeadingPairs>
  <TitlesOfParts>
    <vt:vector size="1" baseType="lpstr">
      <vt:lpstr>Please do not write in this space - (FOR DEPARTMENT USE ONLY)</vt:lpstr>
    </vt:vector>
  </TitlesOfParts>
  <Company/>
  <LinksUpToDate>false</LinksUpToDate>
  <CharactersWithSpaces>9693</CharactersWithSpaces>
  <SharedDoc>false</SharedDoc>
  <HLinks>
    <vt:vector size="12" baseType="variant">
      <vt:variant>
        <vt:i4>2490408</vt:i4>
      </vt:variant>
      <vt:variant>
        <vt:i4>0</vt:i4>
      </vt:variant>
      <vt:variant>
        <vt:i4>0</vt:i4>
      </vt:variant>
      <vt:variant>
        <vt:i4>5</vt:i4>
      </vt:variant>
      <vt:variant>
        <vt:lpwstr>http://www.uslegalforms.com/startup</vt:lpwstr>
      </vt:variant>
      <vt:variant>
        <vt:lpwstr/>
      </vt:variant>
      <vt:variant>
        <vt:i4>5439573</vt:i4>
      </vt:variant>
      <vt:variant>
        <vt:i4>0</vt:i4>
      </vt:variant>
      <vt:variant>
        <vt:i4>0</vt:i4>
      </vt:variant>
      <vt:variant>
        <vt:i4>5</vt:i4>
      </vt:variant>
      <vt:variant>
        <vt:lpwstr>C:\Users\jwelch\Downloads\www.dced.state.ak.us\bsc\corps.htrm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Please do not write in this space - (FOR DEPARTMENT USE ONLY)</dc:title>
  <dc:subject/>
  <dc:creator>USLegal forms</dc:creator>
  <cp:keywords/>
  <cp:lastModifiedBy>jwelch</cp:lastModifiedBy>
  <cp:revision>4</cp:revision>
  <cp:lastPrinted>2003-01-28T19:36:00Z</cp:lastPrinted>
  <dcterms:created xsi:type="dcterms:W3CDTF">2014-03-13T14:38:00Z</dcterms:created>
  <dcterms:modified xsi:type="dcterms:W3CDTF">2014-03-14T15:52:00Z</dcterms:modified>
</cp:coreProperties>
</file>